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E44" w:rsidRPr="00503BEA" w:rsidRDefault="002A1E44" w:rsidP="002A1E44">
      <w:pPr>
        <w:wordWrap w:val="0"/>
        <w:rPr>
          <w:rFonts w:ascii="ＭＳ 明朝" w:hAnsi="ＭＳ 明朝" w:hint="eastAsia"/>
          <w:sz w:val="18"/>
          <w:szCs w:val="18"/>
        </w:rPr>
      </w:pPr>
      <w:r w:rsidRPr="00503BEA">
        <w:rPr>
          <w:rFonts w:ascii="ＭＳ 明朝" w:hAnsi="ＭＳ 明朝" w:hint="eastAsia"/>
          <w:sz w:val="18"/>
          <w:szCs w:val="18"/>
        </w:rPr>
        <w:t>様式第２号の２（第５条関係）</w:t>
      </w:r>
    </w:p>
    <w:p w:rsidR="002A1E44" w:rsidRPr="00503BEA" w:rsidRDefault="002A1E44" w:rsidP="002A1E44">
      <w:pPr>
        <w:spacing w:line="320" w:lineRule="exact"/>
        <w:rPr>
          <w:rFonts w:ascii="ＭＳ 明朝" w:hAnsi="ＭＳ 明朝" w:hint="eastAsia"/>
          <w:sz w:val="24"/>
        </w:rPr>
      </w:pPr>
    </w:p>
    <w:p w:rsidR="002A1E44" w:rsidRPr="00503BEA" w:rsidRDefault="002A1E44" w:rsidP="002A1E44">
      <w:pPr>
        <w:jc w:val="center"/>
        <w:rPr>
          <w:rFonts w:ascii="ＭＳ ゴシック" w:hAnsi="ＭＳ ゴシック" w:hint="eastAsia"/>
          <w:sz w:val="32"/>
          <w:szCs w:val="32"/>
        </w:rPr>
      </w:pPr>
      <w:r w:rsidRPr="00503BEA">
        <w:rPr>
          <w:rFonts w:ascii="ＭＳ ゴシック" w:hAnsi="ＭＳ ゴシック" w:hint="eastAsia"/>
          <w:sz w:val="32"/>
          <w:szCs w:val="32"/>
        </w:rPr>
        <w:t>誓</w:t>
      </w:r>
      <w:r w:rsidRPr="00503BEA">
        <w:rPr>
          <w:rFonts w:ascii="ＭＳ ゴシック" w:hAnsi="ＭＳ ゴシック" w:hint="eastAsia"/>
          <w:sz w:val="32"/>
          <w:szCs w:val="32"/>
        </w:rPr>
        <w:t xml:space="preserve">  </w:t>
      </w:r>
      <w:r w:rsidRPr="00503BEA">
        <w:rPr>
          <w:rFonts w:ascii="ＭＳ ゴシック" w:hAnsi="ＭＳ ゴシック" w:hint="eastAsia"/>
          <w:sz w:val="32"/>
          <w:szCs w:val="32"/>
        </w:rPr>
        <w:t>約</w:t>
      </w:r>
      <w:r w:rsidRPr="00503BEA">
        <w:rPr>
          <w:rFonts w:ascii="ＭＳ ゴシック" w:hAnsi="ＭＳ ゴシック" w:hint="eastAsia"/>
          <w:sz w:val="32"/>
          <w:szCs w:val="32"/>
        </w:rPr>
        <w:t xml:space="preserve">  </w:t>
      </w:r>
      <w:r w:rsidRPr="00503BEA">
        <w:rPr>
          <w:rFonts w:ascii="ＭＳ ゴシック" w:hAnsi="ＭＳ ゴシック" w:hint="eastAsia"/>
          <w:sz w:val="32"/>
          <w:szCs w:val="32"/>
        </w:rPr>
        <w:t>書</w:t>
      </w:r>
    </w:p>
    <w:p w:rsidR="002A1E44" w:rsidRPr="00503BEA" w:rsidRDefault="002A1E44" w:rsidP="002A1E44">
      <w:pPr>
        <w:spacing w:line="320" w:lineRule="exact"/>
        <w:ind w:right="892"/>
        <w:rPr>
          <w:rFonts w:hint="eastAsia"/>
          <w:sz w:val="24"/>
          <w:szCs w:val="24"/>
        </w:rPr>
      </w:pPr>
    </w:p>
    <w:p w:rsidR="002A1E44" w:rsidRPr="00503BEA" w:rsidRDefault="002A1E44" w:rsidP="002A1E44">
      <w:pPr>
        <w:spacing w:line="320" w:lineRule="exact"/>
        <w:ind w:firstLineChars="802" w:firstLine="1791"/>
        <w:jc w:val="right"/>
        <w:rPr>
          <w:rFonts w:hint="eastAsia"/>
          <w:sz w:val="24"/>
          <w:szCs w:val="24"/>
        </w:rPr>
      </w:pPr>
      <w:r w:rsidRPr="00503BEA">
        <w:rPr>
          <w:rFonts w:hint="eastAsia"/>
          <w:sz w:val="24"/>
          <w:szCs w:val="24"/>
        </w:rPr>
        <w:t xml:space="preserve">　　年　　月　　日</w:t>
      </w:r>
    </w:p>
    <w:p w:rsidR="002A1E44" w:rsidRPr="00503BEA" w:rsidRDefault="002A1E44" w:rsidP="002A1E44">
      <w:pPr>
        <w:spacing w:line="320" w:lineRule="exact"/>
        <w:ind w:right="223"/>
        <w:rPr>
          <w:rFonts w:hint="eastAsia"/>
          <w:sz w:val="24"/>
          <w:szCs w:val="24"/>
        </w:rPr>
      </w:pPr>
    </w:p>
    <w:p w:rsidR="002A1E44" w:rsidRPr="00503BEA" w:rsidRDefault="002A1E44" w:rsidP="002A1E44">
      <w:pPr>
        <w:spacing w:line="320" w:lineRule="exact"/>
        <w:ind w:firstLineChars="100" w:firstLine="223"/>
        <w:rPr>
          <w:rFonts w:hint="eastAsia"/>
          <w:sz w:val="24"/>
          <w:szCs w:val="24"/>
        </w:rPr>
      </w:pPr>
      <w:r w:rsidRPr="00503BEA">
        <w:rPr>
          <w:rFonts w:hint="eastAsia"/>
          <w:sz w:val="24"/>
          <w:szCs w:val="24"/>
        </w:rPr>
        <w:t>堺　市　長　　殿</w:t>
      </w:r>
    </w:p>
    <w:p w:rsidR="002A1E44" w:rsidRPr="00503BEA" w:rsidRDefault="002A1E44" w:rsidP="002A1E44">
      <w:pPr>
        <w:spacing w:line="320" w:lineRule="exact"/>
        <w:rPr>
          <w:rFonts w:hint="eastAsia"/>
          <w:sz w:val="24"/>
          <w:szCs w:val="24"/>
        </w:rPr>
      </w:pPr>
    </w:p>
    <w:p w:rsidR="002A1E44" w:rsidRPr="00503BEA" w:rsidRDefault="002A1E44" w:rsidP="002A1E44">
      <w:pPr>
        <w:spacing w:line="320" w:lineRule="exact"/>
        <w:ind w:firstLineChars="1911" w:firstLine="4267"/>
        <w:rPr>
          <w:rFonts w:hint="eastAsia"/>
          <w:sz w:val="24"/>
          <w:szCs w:val="24"/>
        </w:rPr>
      </w:pPr>
      <w:r w:rsidRPr="00503BEA">
        <w:rPr>
          <w:rFonts w:hint="eastAsia"/>
          <w:sz w:val="24"/>
          <w:szCs w:val="24"/>
        </w:rPr>
        <w:t>住所（所在地）</w:t>
      </w:r>
    </w:p>
    <w:p w:rsidR="002A1E44" w:rsidRPr="00503BEA" w:rsidRDefault="002A1E44" w:rsidP="002A1E44">
      <w:pPr>
        <w:spacing w:line="320" w:lineRule="exact"/>
        <w:ind w:firstLineChars="2611" w:firstLine="4263"/>
        <w:rPr>
          <w:rFonts w:hint="eastAsia"/>
          <w:sz w:val="24"/>
          <w:szCs w:val="24"/>
        </w:rPr>
      </w:pPr>
      <w:r w:rsidRPr="00503BEA">
        <w:rPr>
          <w:rFonts w:hint="eastAsia"/>
          <w:sz w:val="18"/>
          <w:szCs w:val="24"/>
        </w:rPr>
        <w:t>ふ　り　が　な</w:t>
      </w:r>
    </w:p>
    <w:p w:rsidR="002A1E44" w:rsidRPr="00503BEA" w:rsidRDefault="002A1E44" w:rsidP="002A1E44">
      <w:pPr>
        <w:spacing w:line="320" w:lineRule="exact"/>
        <w:ind w:firstLineChars="1911" w:firstLine="4267"/>
        <w:rPr>
          <w:rFonts w:hint="eastAsia"/>
          <w:sz w:val="24"/>
          <w:szCs w:val="24"/>
        </w:rPr>
      </w:pPr>
      <w:r w:rsidRPr="00503BEA">
        <w:rPr>
          <w:rFonts w:hint="eastAsia"/>
          <w:sz w:val="24"/>
          <w:szCs w:val="24"/>
        </w:rPr>
        <w:t>氏名（名　称）</w:t>
      </w:r>
    </w:p>
    <w:p w:rsidR="002A1E44" w:rsidRPr="00503BEA" w:rsidRDefault="002A1E44" w:rsidP="002A1E44">
      <w:pPr>
        <w:spacing w:line="320" w:lineRule="exact"/>
        <w:ind w:firstLineChars="2611" w:firstLine="4263"/>
        <w:rPr>
          <w:rFonts w:hint="eastAsia"/>
          <w:sz w:val="24"/>
          <w:szCs w:val="24"/>
        </w:rPr>
      </w:pPr>
      <w:r w:rsidRPr="00503BEA">
        <w:rPr>
          <w:rFonts w:hint="eastAsia"/>
          <w:sz w:val="18"/>
          <w:szCs w:val="24"/>
        </w:rPr>
        <w:t>ふ　り　が　な</w:t>
      </w:r>
    </w:p>
    <w:p w:rsidR="002A1E44" w:rsidRPr="00503BEA" w:rsidRDefault="002A1E44" w:rsidP="002A1E44">
      <w:pPr>
        <w:spacing w:line="320" w:lineRule="exact"/>
        <w:ind w:firstLineChars="1911" w:firstLine="4267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（代表者氏名）</w:t>
      </w:r>
    </w:p>
    <w:p w:rsidR="002A1E44" w:rsidRPr="00503BEA" w:rsidRDefault="002A1E44" w:rsidP="002A1E44">
      <w:pPr>
        <w:spacing w:line="320" w:lineRule="exact"/>
        <w:ind w:firstLineChars="1911" w:firstLine="4267"/>
        <w:rPr>
          <w:rFonts w:hint="eastAsia"/>
          <w:sz w:val="24"/>
          <w:szCs w:val="24"/>
        </w:rPr>
      </w:pPr>
      <w:r w:rsidRPr="00503BEA">
        <w:rPr>
          <w:rFonts w:hint="eastAsia"/>
          <w:sz w:val="24"/>
          <w:szCs w:val="24"/>
        </w:rPr>
        <w:t>電　話　番　号</w:t>
      </w:r>
    </w:p>
    <w:p w:rsidR="002A1E44" w:rsidRPr="00503BEA" w:rsidRDefault="002A1E44" w:rsidP="002A1E44">
      <w:pPr>
        <w:spacing w:line="320" w:lineRule="exact"/>
        <w:ind w:firstLineChars="1750" w:firstLine="3907"/>
        <w:rPr>
          <w:rFonts w:hint="eastAsia"/>
          <w:sz w:val="24"/>
          <w:szCs w:val="24"/>
        </w:rPr>
      </w:pPr>
      <w:r w:rsidRPr="00503BEA">
        <w:rPr>
          <w:rFonts w:hint="eastAsia"/>
          <w:sz w:val="24"/>
          <w:szCs w:val="24"/>
        </w:rPr>
        <w:t>（代表者の生年月日）</w:t>
      </w:r>
    </w:p>
    <w:p w:rsidR="002A1E44" w:rsidRPr="00503BEA" w:rsidRDefault="002A1E44" w:rsidP="002A1E44">
      <w:pPr>
        <w:spacing w:line="320" w:lineRule="exact"/>
        <w:rPr>
          <w:rFonts w:hint="eastAsia"/>
        </w:rPr>
      </w:pPr>
    </w:p>
    <w:p w:rsidR="002A1E44" w:rsidRPr="00503BEA" w:rsidRDefault="002A1E44" w:rsidP="002A1E44">
      <w:pPr>
        <w:spacing w:line="320" w:lineRule="exact"/>
        <w:ind w:firstLineChars="100" w:firstLine="223"/>
        <w:rPr>
          <w:rFonts w:hint="eastAsia"/>
          <w:sz w:val="24"/>
          <w:szCs w:val="24"/>
        </w:rPr>
      </w:pPr>
      <w:r w:rsidRPr="00C722F2">
        <w:rPr>
          <w:rFonts w:hint="eastAsia"/>
          <w:sz w:val="24"/>
          <w:szCs w:val="24"/>
        </w:rPr>
        <w:t>エントランスホール等</w:t>
      </w:r>
      <w:r w:rsidRPr="00503BEA">
        <w:rPr>
          <w:rFonts w:hint="eastAsia"/>
          <w:sz w:val="24"/>
          <w:szCs w:val="24"/>
        </w:rPr>
        <w:t>の使用に際し、下記の事項を誓約します。</w:t>
      </w:r>
    </w:p>
    <w:p w:rsidR="002A1E44" w:rsidRPr="00503BEA" w:rsidRDefault="002A1E44" w:rsidP="002A1E44">
      <w:pPr>
        <w:spacing w:line="320" w:lineRule="exact"/>
        <w:rPr>
          <w:rFonts w:hint="eastAsia"/>
          <w:sz w:val="24"/>
          <w:szCs w:val="24"/>
        </w:rPr>
      </w:pPr>
    </w:p>
    <w:p w:rsidR="002A1E44" w:rsidRPr="00503BEA" w:rsidRDefault="002A1E44" w:rsidP="002A1E44">
      <w:pPr>
        <w:spacing w:line="320" w:lineRule="exact"/>
        <w:jc w:val="center"/>
        <w:rPr>
          <w:rFonts w:hint="eastAsia"/>
          <w:sz w:val="24"/>
          <w:szCs w:val="24"/>
        </w:rPr>
      </w:pPr>
      <w:r w:rsidRPr="00503BEA">
        <w:rPr>
          <w:rFonts w:hint="eastAsia"/>
          <w:sz w:val="24"/>
          <w:szCs w:val="24"/>
        </w:rPr>
        <w:t>記</w:t>
      </w:r>
    </w:p>
    <w:p w:rsidR="002A1E44" w:rsidRPr="00503BEA" w:rsidRDefault="002A1E44" w:rsidP="002A1E44">
      <w:pPr>
        <w:spacing w:line="320" w:lineRule="exact"/>
        <w:rPr>
          <w:rFonts w:hint="eastAsia"/>
          <w:sz w:val="24"/>
          <w:szCs w:val="24"/>
        </w:rPr>
      </w:pPr>
    </w:p>
    <w:p w:rsidR="002A1E44" w:rsidRPr="00503BEA" w:rsidRDefault="002A1E44" w:rsidP="002A1E44">
      <w:pPr>
        <w:spacing w:line="400" w:lineRule="exact"/>
        <w:ind w:leftChars="100" w:left="416" w:hangingChars="100" w:hanging="223"/>
        <w:rPr>
          <w:rFonts w:ascii="ＭＳ 明朝" w:hAnsi="ＭＳ 明朝" w:hint="eastAsia"/>
          <w:sz w:val="24"/>
          <w:szCs w:val="24"/>
        </w:rPr>
      </w:pPr>
      <w:r w:rsidRPr="00503BEA">
        <w:rPr>
          <w:rFonts w:hint="eastAsia"/>
          <w:sz w:val="24"/>
          <w:szCs w:val="24"/>
        </w:rPr>
        <w:t>１　使用</w:t>
      </w:r>
      <w:r w:rsidRPr="00503BEA">
        <w:rPr>
          <w:rFonts w:ascii="ＭＳ 明朝" w:hAnsi="ＭＳ 明朝" w:hint="eastAsia"/>
          <w:sz w:val="24"/>
          <w:szCs w:val="24"/>
        </w:rPr>
        <w:t>期間や時間、設営・撤去等の時期や方法等については、市の担当者と十分に協議します。</w:t>
      </w:r>
    </w:p>
    <w:p w:rsidR="002A1E44" w:rsidRPr="00503BEA" w:rsidRDefault="002A1E44" w:rsidP="002A1E44">
      <w:pPr>
        <w:spacing w:line="400" w:lineRule="exact"/>
        <w:ind w:leftChars="100" w:left="416" w:hangingChars="100" w:hanging="223"/>
        <w:rPr>
          <w:rFonts w:ascii="ＭＳ 明朝" w:hAnsi="ＭＳ 明朝" w:hint="eastAsia"/>
          <w:sz w:val="24"/>
          <w:szCs w:val="24"/>
        </w:rPr>
      </w:pPr>
      <w:r w:rsidRPr="00503BEA">
        <w:rPr>
          <w:rFonts w:ascii="ＭＳ 明朝" w:hAnsi="ＭＳ 明朝" w:hint="eastAsia"/>
          <w:sz w:val="24"/>
          <w:szCs w:val="24"/>
        </w:rPr>
        <w:t>２　催事等の期間中、開催場所を善良な管理者の注意義務をもって適正に管理し、催事等について保険等が必要であると判断した場合は、損害賠償保険に加入します。</w:t>
      </w:r>
    </w:p>
    <w:p w:rsidR="002A1E44" w:rsidRPr="00503BEA" w:rsidRDefault="002A1E44" w:rsidP="002A1E44">
      <w:pPr>
        <w:spacing w:line="320" w:lineRule="exact"/>
        <w:rPr>
          <w:rFonts w:ascii="ＭＳ 明朝" w:hAnsi="ＭＳ 明朝" w:hint="eastAsia"/>
          <w:sz w:val="24"/>
          <w:szCs w:val="24"/>
        </w:rPr>
      </w:pPr>
      <w:r w:rsidRPr="00503BEA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127000</wp:posOffset>
                </wp:positionV>
                <wp:extent cx="3867150" cy="723900"/>
                <wp:effectExtent l="8255" t="12700" r="10795" b="63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E44" w:rsidRDefault="002A1E44" w:rsidP="002A1E44">
                            <w:pPr>
                              <w:ind w:firstLineChars="300" w:firstLine="580"/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（以下に､いずれかに○をつけてください。）</w:t>
                            </w:r>
                          </w:p>
                          <w:p w:rsidR="002A1E44" w:rsidRDefault="002A1E44" w:rsidP="002A1E4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損害賠償保険に加入します</w:t>
                            </w:r>
                          </w:p>
                          <w:p w:rsidR="002A1E44" w:rsidRDefault="002A1E44" w:rsidP="002A1E44">
                            <w:pPr>
                              <w:ind w:left="630"/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２．損害賠償保険に加入しません</w:t>
                            </w:r>
                          </w:p>
                          <w:p w:rsidR="002A1E44" w:rsidRDefault="002A1E44" w:rsidP="002A1E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pt;margin-top:10pt;width:304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">
                <v:stroke dashstyle="dashDot"/>
                <v:textbox>
                  <w:txbxContent>
                    <w:p w:rsidR="002A1E44" w:rsidRDefault="002A1E44" w:rsidP="002A1E44">
                      <w:pPr>
                        <w:ind w:firstLineChars="300" w:firstLine="580"/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（以下に､いずれかに○をつけてください。）</w:t>
                      </w:r>
                    </w:p>
                    <w:p w:rsidR="002A1E44" w:rsidRDefault="002A1E44" w:rsidP="002A1E44">
                      <w:pPr>
                        <w:numPr>
                          <w:ilvl w:val="0"/>
                          <w:numId w:val="1"/>
                        </w:numPr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損害賠償保険に加入します</w:t>
                      </w:r>
                    </w:p>
                    <w:p w:rsidR="002A1E44" w:rsidRDefault="002A1E44" w:rsidP="002A1E44">
                      <w:pPr>
                        <w:ind w:left="630"/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２．損害賠償保険に加入しません</w:t>
                      </w:r>
                    </w:p>
                    <w:p w:rsidR="002A1E44" w:rsidRDefault="002A1E44" w:rsidP="002A1E44"/>
                  </w:txbxContent>
                </v:textbox>
              </v:shape>
            </w:pict>
          </mc:Fallback>
        </mc:AlternateContent>
      </w:r>
    </w:p>
    <w:p w:rsidR="002A1E44" w:rsidRPr="00503BEA" w:rsidRDefault="002A1E44" w:rsidP="002A1E44">
      <w:pPr>
        <w:spacing w:line="320" w:lineRule="exact"/>
        <w:rPr>
          <w:rFonts w:ascii="ＭＳ 明朝" w:hAnsi="ＭＳ 明朝" w:hint="eastAsia"/>
          <w:sz w:val="24"/>
          <w:szCs w:val="24"/>
        </w:rPr>
      </w:pPr>
    </w:p>
    <w:p w:rsidR="002A1E44" w:rsidRPr="00503BEA" w:rsidRDefault="002A1E44" w:rsidP="002A1E44">
      <w:pPr>
        <w:spacing w:line="320" w:lineRule="exact"/>
        <w:rPr>
          <w:rFonts w:ascii="ＭＳ 明朝" w:hAnsi="ＭＳ 明朝" w:hint="eastAsia"/>
          <w:sz w:val="24"/>
          <w:szCs w:val="24"/>
        </w:rPr>
      </w:pPr>
    </w:p>
    <w:p w:rsidR="002A1E44" w:rsidRPr="00503BEA" w:rsidRDefault="002A1E44" w:rsidP="002A1E44">
      <w:pPr>
        <w:spacing w:line="320" w:lineRule="exact"/>
        <w:rPr>
          <w:rFonts w:ascii="ＭＳ 明朝" w:hAnsi="ＭＳ 明朝" w:hint="eastAsia"/>
          <w:sz w:val="24"/>
          <w:szCs w:val="24"/>
        </w:rPr>
      </w:pPr>
    </w:p>
    <w:p w:rsidR="002A1E44" w:rsidRPr="00503BEA" w:rsidRDefault="002A1E44" w:rsidP="002A1E44">
      <w:pPr>
        <w:spacing w:line="320" w:lineRule="exact"/>
        <w:rPr>
          <w:rFonts w:ascii="ＭＳ 明朝" w:hAnsi="ＭＳ 明朝" w:hint="eastAsia"/>
          <w:sz w:val="24"/>
          <w:szCs w:val="24"/>
        </w:rPr>
      </w:pPr>
    </w:p>
    <w:p w:rsidR="002A1E44" w:rsidRPr="00503BEA" w:rsidRDefault="002A1E44" w:rsidP="002A1E44">
      <w:pPr>
        <w:spacing w:line="400" w:lineRule="exact"/>
        <w:ind w:leftChars="100" w:left="416" w:hangingChars="100" w:hanging="223"/>
        <w:rPr>
          <w:sz w:val="24"/>
          <w:szCs w:val="24"/>
        </w:rPr>
      </w:pPr>
      <w:r w:rsidRPr="00503BEA">
        <w:rPr>
          <w:rFonts w:ascii="ＭＳ 明朝" w:hAnsi="ＭＳ 明朝" w:hint="eastAsia"/>
          <w:sz w:val="24"/>
          <w:szCs w:val="24"/>
        </w:rPr>
        <w:t>３　使用</w:t>
      </w:r>
      <w:r w:rsidRPr="00503BEA">
        <w:rPr>
          <w:rFonts w:ascii="ＭＳ 明朝" w:hAnsi="ＭＳ 明朝"/>
          <w:sz w:val="24"/>
          <w:szCs w:val="24"/>
        </w:rPr>
        <w:t>期間中に</w:t>
      </w:r>
      <w:r w:rsidRPr="00C722F2">
        <w:rPr>
          <w:rFonts w:ascii="ＭＳ 明朝" w:hAnsi="ＭＳ 明朝" w:hint="eastAsia"/>
          <w:sz w:val="24"/>
          <w:szCs w:val="24"/>
        </w:rPr>
        <w:t>エントランスホール等</w:t>
      </w:r>
      <w:r w:rsidRPr="00503BEA">
        <w:rPr>
          <w:rFonts w:ascii="ＭＳ 明朝" w:hAnsi="ＭＳ 明朝"/>
          <w:sz w:val="24"/>
          <w:szCs w:val="24"/>
        </w:rPr>
        <w:t>の施設等</w:t>
      </w:r>
      <w:r w:rsidRPr="00503BEA">
        <w:rPr>
          <w:rFonts w:ascii="ＭＳ 明朝" w:hAnsi="ＭＳ 明朝" w:hint="eastAsia"/>
          <w:sz w:val="24"/>
          <w:szCs w:val="24"/>
        </w:rPr>
        <w:t>の</w:t>
      </w:r>
      <w:r w:rsidRPr="00503BEA">
        <w:rPr>
          <w:sz w:val="24"/>
          <w:szCs w:val="24"/>
        </w:rPr>
        <w:t>滅失、</w:t>
      </w:r>
      <w:r w:rsidRPr="00503BEA">
        <w:rPr>
          <w:rFonts w:hint="eastAsia"/>
          <w:sz w:val="24"/>
          <w:szCs w:val="24"/>
        </w:rPr>
        <w:t>毀損</w:t>
      </w:r>
      <w:r w:rsidRPr="00503BEA">
        <w:rPr>
          <w:sz w:val="24"/>
          <w:szCs w:val="24"/>
        </w:rPr>
        <w:t>、瑕疵等の事実を知った場合においては、速やかにその状況を市の担当者に報告します。</w:t>
      </w:r>
      <w:r w:rsidRPr="00503BEA">
        <w:rPr>
          <w:rFonts w:hint="eastAsia"/>
          <w:sz w:val="24"/>
          <w:szCs w:val="24"/>
        </w:rPr>
        <w:t>また、</w:t>
      </w:r>
      <w:r w:rsidRPr="00503BEA">
        <w:rPr>
          <w:sz w:val="24"/>
          <w:szCs w:val="24"/>
        </w:rPr>
        <w:t>自己の責により</w:t>
      </w:r>
      <w:r w:rsidRPr="00503BEA">
        <w:rPr>
          <w:rFonts w:hint="eastAsia"/>
          <w:sz w:val="24"/>
          <w:szCs w:val="24"/>
        </w:rPr>
        <w:t>これら</w:t>
      </w:r>
      <w:r w:rsidRPr="00503BEA">
        <w:rPr>
          <w:rFonts w:ascii="ＭＳ 明朝" w:hAnsi="ＭＳ 明朝"/>
          <w:sz w:val="24"/>
          <w:szCs w:val="24"/>
        </w:rPr>
        <w:t>を損傷又は滅</w:t>
      </w:r>
      <w:r w:rsidRPr="00503BEA">
        <w:rPr>
          <w:sz w:val="24"/>
          <w:szCs w:val="24"/>
        </w:rPr>
        <w:t>失したときは、これ</w:t>
      </w:r>
      <w:r w:rsidRPr="00503BEA">
        <w:rPr>
          <w:rFonts w:hint="eastAsia"/>
          <w:sz w:val="24"/>
          <w:szCs w:val="24"/>
        </w:rPr>
        <w:t>ら</w:t>
      </w:r>
      <w:r w:rsidRPr="00503BEA">
        <w:rPr>
          <w:sz w:val="24"/>
          <w:szCs w:val="24"/>
        </w:rPr>
        <w:t>を現状に回復し</w:t>
      </w:r>
      <w:r w:rsidRPr="00503BEA">
        <w:rPr>
          <w:rFonts w:hint="eastAsia"/>
          <w:sz w:val="24"/>
          <w:szCs w:val="24"/>
        </w:rPr>
        <w:t>、</w:t>
      </w:r>
      <w:r w:rsidRPr="00503BEA">
        <w:rPr>
          <w:sz w:val="24"/>
          <w:szCs w:val="24"/>
        </w:rPr>
        <w:t>又はその損害を賠償します。</w:t>
      </w:r>
    </w:p>
    <w:p w:rsidR="002A1E44" w:rsidRPr="00503BEA" w:rsidRDefault="002A1E44" w:rsidP="002A1E44">
      <w:pPr>
        <w:spacing w:line="400" w:lineRule="exact"/>
        <w:ind w:leftChars="100" w:left="416" w:hangingChars="100" w:hanging="223"/>
        <w:rPr>
          <w:sz w:val="24"/>
          <w:szCs w:val="24"/>
        </w:rPr>
      </w:pPr>
      <w:r w:rsidRPr="00503BEA">
        <w:rPr>
          <w:rFonts w:hint="eastAsia"/>
          <w:sz w:val="24"/>
          <w:szCs w:val="24"/>
        </w:rPr>
        <w:t>４</w:t>
      </w:r>
      <w:r w:rsidRPr="00503BEA">
        <w:rPr>
          <w:sz w:val="24"/>
          <w:szCs w:val="24"/>
        </w:rPr>
        <w:t xml:space="preserve">　</w:t>
      </w:r>
      <w:r w:rsidRPr="00503BEA">
        <w:rPr>
          <w:rFonts w:hint="eastAsia"/>
          <w:sz w:val="24"/>
          <w:szCs w:val="24"/>
        </w:rPr>
        <w:t>使用</w:t>
      </w:r>
      <w:r w:rsidRPr="00503BEA">
        <w:rPr>
          <w:sz w:val="24"/>
          <w:szCs w:val="24"/>
        </w:rPr>
        <w:t>が終了したとき</w:t>
      </w:r>
      <w:r w:rsidRPr="00503BEA">
        <w:rPr>
          <w:rFonts w:hint="eastAsia"/>
          <w:sz w:val="24"/>
          <w:szCs w:val="24"/>
        </w:rPr>
        <w:t>又は使用承認</w:t>
      </w:r>
      <w:r w:rsidRPr="00503BEA">
        <w:rPr>
          <w:sz w:val="24"/>
          <w:szCs w:val="24"/>
        </w:rPr>
        <w:t>が取り消された場合は、速やかに</w:t>
      </w:r>
      <w:r w:rsidRPr="00503BEA">
        <w:rPr>
          <w:rFonts w:hint="eastAsia"/>
          <w:sz w:val="24"/>
          <w:szCs w:val="24"/>
        </w:rPr>
        <w:t>移設</w:t>
      </w:r>
      <w:r w:rsidRPr="00503BEA">
        <w:rPr>
          <w:sz w:val="24"/>
          <w:szCs w:val="24"/>
        </w:rPr>
        <w:t>するなどの必要な措置を講じ、現状に回復します。</w:t>
      </w:r>
      <w:r w:rsidRPr="00503BEA">
        <w:rPr>
          <w:rFonts w:hint="eastAsia"/>
          <w:sz w:val="24"/>
          <w:szCs w:val="24"/>
        </w:rPr>
        <w:t>また</w:t>
      </w:r>
      <w:r w:rsidRPr="00503BEA">
        <w:rPr>
          <w:sz w:val="24"/>
          <w:szCs w:val="24"/>
        </w:rPr>
        <w:t>、それにより損害が生じても損害賠償請求等を行いません。</w:t>
      </w:r>
    </w:p>
    <w:p w:rsidR="002A1E44" w:rsidRPr="00503BEA" w:rsidRDefault="002A1E44" w:rsidP="002A1E44">
      <w:pPr>
        <w:spacing w:line="400" w:lineRule="exact"/>
        <w:ind w:leftChars="100" w:left="193"/>
        <w:rPr>
          <w:rFonts w:ascii="ＭＳ 明朝" w:hAnsi="ＭＳ 明朝" w:hint="eastAsia"/>
          <w:sz w:val="24"/>
          <w:szCs w:val="24"/>
        </w:rPr>
      </w:pPr>
      <w:r w:rsidRPr="00503BEA">
        <w:rPr>
          <w:rFonts w:ascii="ＭＳ 明朝" w:hAnsi="ＭＳ 明朝" w:hint="eastAsia"/>
          <w:sz w:val="24"/>
          <w:szCs w:val="24"/>
        </w:rPr>
        <w:t>５　使用備品類の市の指定場所からの運搬及び設置は、全て団体で行います。</w:t>
      </w:r>
    </w:p>
    <w:p w:rsidR="002A1E44" w:rsidRPr="00503BEA" w:rsidRDefault="002A1E44" w:rsidP="002A1E44">
      <w:pPr>
        <w:spacing w:line="400" w:lineRule="exact"/>
        <w:ind w:leftChars="100" w:left="416" w:hangingChars="100" w:hanging="223"/>
        <w:rPr>
          <w:rFonts w:ascii="ＭＳ 明朝" w:hAnsi="ＭＳ 明朝" w:hint="eastAsia"/>
          <w:sz w:val="24"/>
          <w:szCs w:val="24"/>
        </w:rPr>
      </w:pPr>
      <w:r w:rsidRPr="00503BEA">
        <w:rPr>
          <w:rFonts w:ascii="ＭＳ 明朝" w:hAnsi="ＭＳ 明朝" w:hint="eastAsia"/>
          <w:sz w:val="24"/>
          <w:szCs w:val="24"/>
        </w:rPr>
        <w:t>６　使用に際し､予想外の事項が発生した場合、直ちに市の担当者とその対応につき協議いたします。</w:t>
      </w:r>
    </w:p>
    <w:p w:rsidR="002A1E44" w:rsidRPr="00503BEA" w:rsidRDefault="002A1E44" w:rsidP="002A1E44">
      <w:pPr>
        <w:spacing w:line="400" w:lineRule="exact"/>
        <w:ind w:leftChars="100" w:left="416" w:hangingChars="100" w:hanging="223"/>
        <w:rPr>
          <w:rFonts w:ascii="ＭＳ 明朝" w:hAnsi="ＭＳ 明朝" w:hint="eastAsia"/>
          <w:sz w:val="24"/>
          <w:szCs w:val="24"/>
        </w:rPr>
      </w:pPr>
      <w:r w:rsidRPr="00503BEA">
        <w:rPr>
          <w:rFonts w:ascii="ＭＳ 明朝" w:hAnsi="ＭＳ 明朝" w:hint="eastAsia"/>
          <w:sz w:val="24"/>
          <w:szCs w:val="24"/>
        </w:rPr>
        <w:t>７　暴力団の利益になるような行為はいたしません。</w:t>
      </w:r>
    </w:p>
    <w:p w:rsidR="002A1E44" w:rsidRDefault="002A1E44" w:rsidP="002A1E44">
      <w:pPr>
        <w:spacing w:line="400" w:lineRule="exact"/>
        <w:ind w:leftChars="100" w:left="416" w:hangingChars="100" w:hanging="223"/>
        <w:rPr>
          <w:rFonts w:ascii="ＭＳ 明朝" w:hAnsi="ＭＳ 明朝"/>
          <w:sz w:val="24"/>
          <w:szCs w:val="24"/>
        </w:rPr>
      </w:pPr>
      <w:r w:rsidRPr="00503BEA">
        <w:rPr>
          <w:rFonts w:ascii="ＭＳ 明朝" w:hAnsi="ＭＳ 明朝" w:hint="eastAsia"/>
          <w:sz w:val="24"/>
          <w:szCs w:val="24"/>
        </w:rPr>
        <w:t>８　庁舎内では、堺市庁舎管理規則を遵守します。</w:t>
      </w:r>
    </w:p>
    <w:p w:rsidR="002A1E44" w:rsidRPr="00503BEA" w:rsidRDefault="002A1E44" w:rsidP="002A1E44">
      <w:pPr>
        <w:spacing w:line="400" w:lineRule="exact"/>
        <w:ind w:leftChars="100" w:left="416" w:hangingChars="100" w:hanging="223"/>
        <w:rPr>
          <w:rFonts w:ascii="ＭＳ 明朝" w:hAnsi="ＭＳ 明朝" w:hint="eastAsia"/>
          <w:sz w:val="24"/>
          <w:szCs w:val="24"/>
        </w:rPr>
      </w:pPr>
    </w:p>
    <w:p w:rsidR="00F0620C" w:rsidRPr="002A1E44" w:rsidRDefault="002A1E44" w:rsidP="002A1E44">
      <w:pPr>
        <w:spacing w:line="320" w:lineRule="exact"/>
        <w:ind w:firstLineChars="100" w:firstLine="193"/>
      </w:pPr>
      <w:r>
        <w:rPr>
          <w:rFonts w:hint="eastAsia"/>
        </w:rPr>
        <w:t xml:space="preserve">（注）　</w:t>
      </w:r>
      <w:r w:rsidRPr="002B630C">
        <w:rPr>
          <w:rFonts w:hint="eastAsia"/>
        </w:rPr>
        <w:t>申請者が自署しない場合又は法人である場合は、記名押印をしてください。</w:t>
      </w:r>
      <w:bookmarkStart w:id="0" w:name="_GoBack"/>
      <w:bookmarkEnd w:id="0"/>
    </w:p>
    <w:sectPr w:rsidR="00F0620C" w:rsidRPr="002A1E44" w:rsidSect="006E50D4">
      <w:footerReference w:type="even" r:id="rId5"/>
      <w:pgSz w:w="11906" w:h="16838" w:code="9"/>
      <w:pgMar w:top="737" w:right="1588" w:bottom="567" w:left="1588" w:header="851" w:footer="992" w:gutter="0"/>
      <w:cols w:space="425"/>
      <w:docGrid w:type="linesAndChars" w:linePitch="291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BEA" w:rsidRDefault="002A1E44" w:rsidP="00601C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BEA" w:rsidRDefault="002A1E44" w:rsidP="001B0D85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A044B"/>
    <w:multiLevelType w:val="hybridMultilevel"/>
    <w:tmpl w:val="E9FE6798"/>
    <w:lvl w:ilvl="0" w:tplc="FCCE187E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44"/>
    <w:rsid w:val="002A1E44"/>
    <w:rsid w:val="0057305D"/>
    <w:rsid w:val="00DC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FE4C867"/>
  <w15:chartTrackingRefBased/>
  <w15:docId w15:val="{F5E992B7-52D8-4907-9247-FF92714E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E4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A1E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A1E44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2A1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1</cp:revision>
  <dcterms:created xsi:type="dcterms:W3CDTF">2021-12-14T03:51:00Z</dcterms:created>
  <dcterms:modified xsi:type="dcterms:W3CDTF">2021-12-14T03:53:00Z</dcterms:modified>
</cp:coreProperties>
</file>