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F7655A" w:rsidRDefault="00FD3128" w:rsidP="00012F0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別紙様式第１号の</w:t>
      </w:r>
      <w:r w:rsidR="004621C6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別添１</w:t>
      </w:r>
    </w:p>
    <w:p w:rsidR="004621C6" w:rsidRPr="00D4105B" w:rsidRDefault="004621C6" w:rsidP="00F429D5">
      <w:pPr>
        <w:spacing w:line="316" w:lineRule="exact"/>
        <w:ind w:left="210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bookmarkStart w:id="0" w:name="_GoBack"/>
      <w:bookmarkEnd w:id="0"/>
      <w:r w:rsidRPr="00D4105B">
        <w:rPr>
          <w:rFonts w:asciiTheme="minorEastAsia" w:eastAsiaTheme="minorEastAsia" w:hAnsiTheme="minorEastAsia" w:hint="eastAsia"/>
          <w:color w:val="auto"/>
          <w:sz w:val="32"/>
          <w:szCs w:val="32"/>
        </w:rPr>
        <w:t>収 支 計 画</w:t>
      </w:r>
    </w:p>
    <w:tbl>
      <w:tblPr>
        <w:tblStyle w:val="af3"/>
        <w:tblpPr w:leftFromText="142" w:rightFromText="142" w:vertAnchor="text" w:horzAnchor="margin" w:tblpXSpec="center" w:tblpY="308"/>
        <w:tblOverlap w:val="never"/>
        <w:tblW w:w="4753" w:type="pct"/>
        <w:tblLayout w:type="fixed"/>
        <w:tblLook w:val="0000" w:firstRow="0" w:lastRow="0" w:firstColumn="0" w:lastColumn="0" w:noHBand="0" w:noVBand="0"/>
      </w:tblPr>
      <w:tblGrid>
        <w:gridCol w:w="373"/>
        <w:gridCol w:w="1563"/>
        <w:gridCol w:w="1177"/>
        <w:gridCol w:w="1250"/>
        <w:gridCol w:w="1251"/>
        <w:gridCol w:w="1251"/>
        <w:gridCol w:w="1251"/>
        <w:gridCol w:w="1251"/>
      </w:tblGrid>
      <w:tr w:rsidR="00512465" w:rsidRPr="00512465" w:rsidTr="00F429D5">
        <w:trPr>
          <w:trHeight w:val="273"/>
        </w:trPr>
        <w:tc>
          <w:tcPr>
            <w:tcW w:w="3113" w:type="dxa"/>
            <w:gridSpan w:val="3"/>
            <w:vMerge w:val="restart"/>
            <w:tcBorders>
              <w:tl2br w:val="single" w:sz="4" w:space="0" w:color="auto"/>
            </w:tcBorders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54" w:type="dxa"/>
            <w:gridSpan w:val="5"/>
            <w:vAlign w:val="center"/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経営開始</w:t>
            </w:r>
          </w:p>
        </w:tc>
      </w:tr>
      <w:tr w:rsidR="00512465" w:rsidRPr="00512465" w:rsidTr="00ED63E8">
        <w:trPr>
          <w:trHeight w:val="529"/>
        </w:trPr>
        <w:tc>
          <w:tcPr>
            <w:tcW w:w="3113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月～　年　月）</w:t>
            </w:r>
          </w:p>
        </w:tc>
        <w:tc>
          <w:tcPr>
            <w:tcW w:w="1251" w:type="dxa"/>
            <w:vAlign w:val="center"/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月～　年　月）</w:t>
            </w:r>
          </w:p>
        </w:tc>
        <w:tc>
          <w:tcPr>
            <w:tcW w:w="1251" w:type="dxa"/>
            <w:vAlign w:val="center"/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月～　年　月）</w:t>
            </w:r>
          </w:p>
        </w:tc>
        <w:tc>
          <w:tcPr>
            <w:tcW w:w="1251" w:type="dxa"/>
            <w:vAlign w:val="center"/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月～　年　月）</w:t>
            </w:r>
          </w:p>
        </w:tc>
        <w:tc>
          <w:tcPr>
            <w:tcW w:w="1251" w:type="dxa"/>
            <w:vAlign w:val="center"/>
          </w:tcPr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月～　年　月）</w:t>
            </w:r>
          </w:p>
        </w:tc>
      </w:tr>
      <w:tr w:rsidR="00512465" w:rsidRPr="00512465" w:rsidTr="00CF7E23">
        <w:trPr>
          <w:cantSplit/>
          <w:trHeight w:val="454"/>
        </w:trPr>
        <w:tc>
          <w:tcPr>
            <w:tcW w:w="3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○○（作目）</w:t>
            </w:r>
          </w:p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cantSplit/>
          <w:trHeight w:val="454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50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D63E8">
        <w:trPr>
          <w:cantSplit/>
          <w:trHeight w:val="454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Cs w:val="24"/>
              </w:rPr>
              <w:t>（円）</w:t>
            </w:r>
          </w:p>
        </w:tc>
        <w:tc>
          <w:tcPr>
            <w:tcW w:w="1250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cantSplit/>
          <w:trHeight w:val="454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50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cantSplit/>
          <w:trHeight w:val="454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13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50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D63E8">
        <w:trPr>
          <w:cantSplit/>
          <w:trHeight w:val="347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13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Cs w:val="24"/>
              </w:rPr>
              <w:t>（円）</w:t>
            </w:r>
          </w:p>
        </w:tc>
        <w:tc>
          <w:tcPr>
            <w:tcW w:w="1250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cantSplit/>
          <w:trHeight w:val="454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13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cantSplit/>
          <w:trHeight w:val="454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13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50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D63E8">
        <w:trPr>
          <w:cantSplit/>
          <w:trHeight w:val="526"/>
        </w:trPr>
        <w:tc>
          <w:tcPr>
            <w:tcW w:w="373" w:type="dxa"/>
            <w:vMerge/>
            <w:tcBorders>
              <w:top w:val="nil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  <w:p w:rsidR="00F429D5" w:rsidRPr="00512465" w:rsidRDefault="00F429D5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Cs w:val="24"/>
              </w:rPr>
              <w:t>（円）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trHeight w:val="510"/>
        </w:trPr>
        <w:tc>
          <w:tcPr>
            <w:tcW w:w="373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27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trHeight w:val="567"/>
        </w:trPr>
        <w:tc>
          <w:tcPr>
            <w:tcW w:w="3113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408E9">
              <w:rPr>
                <w:rFonts w:hAnsi="Times New Roman" w:cs="Times New Roman" w:hint="eastAsia"/>
                <w:color w:val="auto"/>
                <w:spacing w:val="2"/>
                <w:w w:val="84"/>
                <w:sz w:val="24"/>
                <w:szCs w:val="24"/>
                <w:fitText w:val="2951" w:id="-1781798143"/>
              </w:rPr>
              <w:t>農業次世代人材投資資金</w:t>
            </w:r>
            <w:r w:rsidR="00F429D5" w:rsidRPr="009408E9">
              <w:rPr>
                <w:rFonts w:hAnsi="Times New Roman" w:cs="Times New Roman" w:hint="eastAsia"/>
                <w:color w:val="auto"/>
                <w:spacing w:val="2"/>
                <w:w w:val="84"/>
                <w:sz w:val="24"/>
                <w:szCs w:val="24"/>
                <w:fitText w:val="2951" w:id="-1781798143"/>
              </w:rPr>
              <w:t>（円）</w:t>
            </w:r>
            <w:r w:rsidRPr="009408E9">
              <w:rPr>
                <w:rFonts w:hAnsi="Times New Roman" w:cs="Times New Roman" w:hint="eastAsia"/>
                <w:color w:val="auto"/>
                <w:spacing w:val="-10"/>
                <w:w w:val="84"/>
                <w:sz w:val="24"/>
                <w:szCs w:val="24"/>
                <w:fitText w:val="2951" w:id="-1781798143"/>
                <w:vertAlign w:val="superscript"/>
              </w:rPr>
              <w:t>※</w:t>
            </w:r>
          </w:p>
        </w:tc>
        <w:tc>
          <w:tcPr>
            <w:tcW w:w="1250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trHeight w:val="567"/>
        </w:trPr>
        <w:tc>
          <w:tcPr>
            <w:tcW w:w="31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408E9">
              <w:rPr>
                <w:rFonts w:hAnsi="Times New Roman" w:hint="eastAsia"/>
                <w:color w:val="auto"/>
                <w:spacing w:val="2"/>
                <w:w w:val="79"/>
                <w:sz w:val="24"/>
                <w:szCs w:val="24"/>
                <w:fitText w:val="2951" w:id="-1781797888"/>
              </w:rPr>
              <w:t>収 入 計</w:t>
            </w:r>
            <w:r w:rsidR="00F429D5" w:rsidRPr="009408E9">
              <w:rPr>
                <w:rFonts w:hAnsi="Times New Roman" w:cs="Times New Roman" w:hint="eastAsia"/>
                <w:color w:val="auto"/>
                <w:spacing w:val="2"/>
                <w:w w:val="79"/>
                <w:sz w:val="24"/>
                <w:szCs w:val="24"/>
                <w:fitText w:val="2951" w:id="-1781797888"/>
              </w:rPr>
              <w:t>（円）</w:t>
            </w:r>
            <w:r w:rsidRPr="009408E9">
              <w:rPr>
                <w:rFonts w:hAnsi="Times New Roman" w:hint="eastAsia"/>
                <w:color w:val="auto"/>
                <w:spacing w:val="2"/>
                <w:w w:val="79"/>
                <w:sz w:val="24"/>
                <w:szCs w:val="24"/>
                <w:fitText w:val="2951" w:id="-1781797888"/>
              </w:rPr>
              <w:t xml:space="preserve"> ①（資金を除く</w:t>
            </w:r>
            <w:r w:rsidRPr="009408E9">
              <w:rPr>
                <w:rFonts w:hAnsi="Times New Roman" w:hint="eastAsia"/>
                <w:color w:val="auto"/>
                <w:spacing w:val="-13"/>
                <w:w w:val="79"/>
                <w:sz w:val="24"/>
                <w:szCs w:val="24"/>
                <w:fitText w:val="2951" w:id="-1781797888"/>
              </w:rPr>
              <w:t>）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21C6" w:rsidRPr="00512465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4621C6" w:rsidRPr="00F7655A" w:rsidRDefault="004621C6" w:rsidP="004621C6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F7655A">
        <w:rPr>
          <w:rFonts w:hAnsi="Times New Roman" w:cs="Times New Roman" w:hint="eastAsia"/>
          <w:color w:val="auto"/>
          <w:szCs w:val="24"/>
        </w:rPr>
        <w:t>＊既に農業経営を</w:t>
      </w:r>
      <w:r w:rsidRPr="00F7655A">
        <w:rPr>
          <w:rFonts w:hint="eastAsia"/>
          <w:color w:val="auto"/>
          <w:szCs w:val="24"/>
        </w:rPr>
        <w:t>開始している場合は実績を記載</w:t>
      </w:r>
      <w:r w:rsidRPr="00F7655A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4621C6" w:rsidRPr="00F7655A" w:rsidRDefault="004621C6" w:rsidP="004621C6">
      <w:pPr>
        <w:spacing w:line="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tblpX="282" w:tblpY="1"/>
        <w:tblOverlap w:val="never"/>
        <w:tblW w:w="93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076"/>
        <w:gridCol w:w="1259"/>
        <w:gridCol w:w="1302"/>
        <w:gridCol w:w="1182"/>
        <w:gridCol w:w="1182"/>
        <w:gridCol w:w="1379"/>
      </w:tblGrid>
      <w:tr w:rsidR="00512465" w:rsidRPr="00512465" w:rsidTr="00F429D5">
        <w:trPr>
          <w:trHeight w:val="278"/>
        </w:trPr>
        <w:tc>
          <w:tcPr>
            <w:tcW w:w="3054" w:type="dxa"/>
            <w:gridSpan w:val="2"/>
            <w:vMerge w:val="restart"/>
            <w:tcBorders>
              <w:tl2br w:val="single" w:sz="4" w:space="0" w:color="auto"/>
            </w:tcBorders>
          </w:tcPr>
          <w:p w:rsidR="00F429D5" w:rsidRPr="00512465" w:rsidRDefault="00F429D5" w:rsidP="00DF45E1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4" w:type="dxa"/>
            <w:gridSpan w:val="5"/>
            <w:vAlign w:val="center"/>
          </w:tcPr>
          <w:p w:rsidR="00F429D5" w:rsidRPr="00512465" w:rsidRDefault="00F429D5" w:rsidP="00DF45E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経営開始</w:t>
            </w:r>
          </w:p>
        </w:tc>
      </w:tr>
      <w:tr w:rsidR="00512465" w:rsidRPr="00512465" w:rsidTr="00CF7E23">
        <w:trPr>
          <w:trHeight w:val="624"/>
        </w:trPr>
        <w:tc>
          <w:tcPr>
            <w:tcW w:w="3054" w:type="dxa"/>
            <w:gridSpan w:val="2"/>
            <w:vMerge/>
            <w:tcBorders>
              <w:tl2br w:val="single" w:sz="4" w:space="0" w:color="auto"/>
            </w:tcBorders>
          </w:tcPr>
          <w:p w:rsidR="00F429D5" w:rsidRPr="00512465" w:rsidRDefault="00F429D5" w:rsidP="00DF45E1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429D5" w:rsidRPr="00512465" w:rsidRDefault="00F429D5" w:rsidP="00F429D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月～　年　月）</w:t>
            </w:r>
          </w:p>
        </w:tc>
        <w:tc>
          <w:tcPr>
            <w:tcW w:w="1302" w:type="dxa"/>
            <w:vAlign w:val="center"/>
          </w:tcPr>
          <w:p w:rsidR="00F429D5" w:rsidRPr="00512465" w:rsidRDefault="00F429D5" w:rsidP="00F429D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color w:val="auto"/>
                <w:sz w:val="18"/>
              </w:rPr>
            </w:pPr>
            <w:r w:rsidRPr="00512465">
              <w:rPr>
                <w:rFonts w:hint="eastAsia"/>
                <w:color w:val="auto"/>
                <w:sz w:val="18"/>
              </w:rPr>
              <w:t>（　年　月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18"/>
              </w:rPr>
              <w:t>～　年　月）</w:t>
            </w:r>
          </w:p>
        </w:tc>
        <w:tc>
          <w:tcPr>
            <w:tcW w:w="1182" w:type="dxa"/>
            <w:vAlign w:val="center"/>
          </w:tcPr>
          <w:p w:rsidR="00F429D5" w:rsidRPr="00512465" w:rsidRDefault="00F429D5" w:rsidP="00F429D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18"/>
              </w:rPr>
              <w:t>（　年　月～　年　月）</w:t>
            </w:r>
          </w:p>
        </w:tc>
        <w:tc>
          <w:tcPr>
            <w:tcW w:w="1182" w:type="dxa"/>
            <w:vAlign w:val="center"/>
          </w:tcPr>
          <w:p w:rsidR="00F429D5" w:rsidRPr="00512465" w:rsidRDefault="00F429D5" w:rsidP="00F429D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18"/>
              </w:rPr>
              <w:t>（　年　月～　年　月）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F429D5" w:rsidRPr="00512465" w:rsidRDefault="00F429D5" w:rsidP="00F429D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color w:val="auto"/>
                <w:sz w:val="20"/>
              </w:rPr>
            </w:pPr>
            <w:r w:rsidRPr="00512465">
              <w:rPr>
                <w:rFonts w:hint="eastAsia"/>
                <w:color w:val="auto"/>
                <w:sz w:val="20"/>
              </w:rPr>
              <w:t>（　年　月</w:t>
            </w:r>
          </w:p>
          <w:p w:rsidR="00F429D5" w:rsidRPr="00512465" w:rsidRDefault="00F429D5" w:rsidP="00F429D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0"/>
              </w:rPr>
              <w:t>～　年　月）</w:t>
            </w: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8" w:type="dxa"/>
            <w:vMerge w:val="restart"/>
            <w:tcBorders>
              <w:top w:val="nil"/>
            </w:tcBorders>
            <w:textDirection w:val="tbRlV"/>
            <w:vAlign w:val="center"/>
          </w:tcPr>
          <w:p w:rsidR="004621C6" w:rsidRPr="00512465" w:rsidRDefault="004621C6" w:rsidP="00DF45E1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  <w:r w:rsidR="00F429D5"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8" w:type="dxa"/>
            <w:vMerge/>
            <w:tcBorders>
              <w:top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  <w:right w:val="nil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nil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nil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8" w:type="dxa"/>
            <w:vMerge/>
            <w:tcBorders>
              <w:top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nil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59" w:type="dxa"/>
            <w:tcBorders>
              <w:top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8" w:type="dxa"/>
            <w:vMerge/>
            <w:tcBorders>
              <w:top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right w:val="nil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8" w:type="dxa"/>
            <w:vMerge/>
            <w:tcBorders>
              <w:top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8" w:type="dxa"/>
            <w:vMerge/>
            <w:tcBorders>
              <w:top w:val="nil"/>
              <w:bottom w:val="doub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支 出 計 </w:t>
            </w:r>
            <w:r w:rsidR="00F429D5"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（円）</w:t>
            </w: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D6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0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4621C6" w:rsidRPr="00512465" w:rsidRDefault="004621C6" w:rsidP="00DF45E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D6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C6" w:rsidRPr="00512465" w:rsidRDefault="004621C6" w:rsidP="00DF45E1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CF7E23">
        <w:trPr>
          <w:trHeight w:val="645"/>
        </w:trPr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21C6" w:rsidRPr="00512465" w:rsidRDefault="004621C6" w:rsidP="00DF45E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所得計</w:t>
            </w:r>
            <w:r w:rsidR="00F429D5" w:rsidRPr="00512465">
              <w:rPr>
                <w:rFonts w:hAnsi="Times New Roman" w:cs="Times New Roman" w:hint="eastAsia"/>
                <w:color w:val="auto"/>
                <w:sz w:val="24"/>
                <w:szCs w:val="24"/>
              </w:rPr>
              <w:t>（円）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 xml:space="preserve">　①－②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DF45E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DF45E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DF45E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DF45E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1C6" w:rsidRPr="00512465" w:rsidRDefault="004621C6" w:rsidP="00DF45E1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F440EA" w:rsidRDefault="00F440EA" w:rsidP="009408E9">
      <w:pPr>
        <w:spacing w:line="0" w:lineRule="atLeast"/>
        <w:ind w:left="207" w:hangingChars="100" w:hanging="207"/>
        <w:jc w:val="both"/>
        <w:rPr>
          <w:rFonts w:hint="eastAsia"/>
          <w:sz w:val="22"/>
        </w:rPr>
      </w:pPr>
      <w:r w:rsidRPr="00F7655A">
        <w:rPr>
          <w:rFonts w:hint="eastAsia"/>
          <w:sz w:val="22"/>
        </w:rPr>
        <w:lastRenderedPageBreak/>
        <w:t>※　経営開始</w:t>
      </w:r>
      <w:r w:rsidRPr="00512465">
        <w:rPr>
          <w:rFonts w:hint="eastAsia"/>
          <w:color w:val="auto"/>
          <w:sz w:val="22"/>
        </w:rPr>
        <w:t>１～３年目は１５０万円。経営開始４～５年目は１２０万円。</w:t>
      </w:r>
      <w:r w:rsidRPr="00F7655A">
        <w:rPr>
          <w:rFonts w:hint="eastAsia"/>
          <w:sz w:val="22"/>
        </w:rPr>
        <w:t>夫婦共同経営の場合はこれらの額の</w:t>
      </w:r>
      <w:r>
        <w:rPr>
          <w:rFonts w:hint="eastAsia"/>
          <w:sz w:val="22"/>
        </w:rPr>
        <w:t>1.5</w:t>
      </w:r>
      <w:r w:rsidRPr="00F7655A">
        <w:rPr>
          <w:rFonts w:hint="eastAsia"/>
          <w:sz w:val="22"/>
        </w:rPr>
        <w:t>倍。</w:t>
      </w:r>
    </w:p>
    <w:sectPr w:rsidR="00F440E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408E9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883E6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916831-CBE5-4657-BCB6-B83A3FE7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