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ACBC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firstLineChars="100" w:firstLine="210"/>
        <w:rPr>
          <w:rFonts w:hAnsi="ＭＳ ゴシック"/>
        </w:rPr>
      </w:pPr>
    </w:p>
    <w:p w14:paraId="6C741361" w14:textId="56AE79C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>様式第</w:t>
      </w:r>
      <w:r w:rsidRPr="00674A02">
        <w:rPr>
          <w:rFonts w:hAnsi="ＭＳ ゴシック"/>
        </w:rPr>
        <w:t>2</w:t>
      </w:r>
      <w:r w:rsidRPr="00674A02">
        <w:rPr>
          <w:rFonts w:hAnsi="ＭＳ ゴシック" w:hint="eastAsia"/>
        </w:rPr>
        <w:t>号</w:t>
      </w:r>
    </w:p>
    <w:p w14:paraId="3C187204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10DACE03" w14:textId="77777777" w:rsidR="009425E4" w:rsidRPr="00674A02" w:rsidRDefault="009425E4" w:rsidP="009425E4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674A02">
        <w:rPr>
          <w:rFonts w:hAnsi="ＭＳ ゴシック" w:hint="eastAsia"/>
        </w:rPr>
        <w:t xml:space="preserve">　年度　農業共済組合推進対策事業計画書</w:t>
      </w:r>
    </w:p>
    <w:p w14:paraId="351DF24D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58E54A10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6F573CB3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</w:t>
      </w:r>
    </w:p>
    <w:p w14:paraId="00C086A8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9"/>
        <w:gridCol w:w="5777"/>
      </w:tblGrid>
      <w:tr w:rsidR="009425E4" w:rsidRPr="00674A02" w14:paraId="0C7722AE" w14:textId="77777777" w:rsidTr="00D618C4">
        <w:trPr>
          <w:trHeight w:val="449"/>
        </w:trPr>
        <w:tc>
          <w:tcPr>
            <w:tcW w:w="2719" w:type="dxa"/>
            <w:vAlign w:val="center"/>
            <w:hideMark/>
          </w:tcPr>
          <w:p w14:paraId="74FA969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105"/>
              </w:rPr>
              <w:t>項</w:t>
            </w:r>
            <w:r w:rsidRPr="00674A02">
              <w:rPr>
                <w:rFonts w:hAnsi="ＭＳ ゴシック" w:hint="eastAsia"/>
              </w:rPr>
              <w:t>目</w:t>
            </w:r>
          </w:p>
        </w:tc>
        <w:tc>
          <w:tcPr>
            <w:tcW w:w="5777" w:type="dxa"/>
            <w:vAlign w:val="center"/>
            <w:hideMark/>
          </w:tcPr>
          <w:p w14:paraId="4C7054E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60"/>
              </w:rPr>
              <w:t>計画内容の説</w:t>
            </w:r>
            <w:r w:rsidRPr="00674A02">
              <w:rPr>
                <w:rFonts w:hAnsi="ＭＳ ゴシック" w:hint="eastAsia"/>
              </w:rPr>
              <w:t>明</w:t>
            </w:r>
          </w:p>
        </w:tc>
      </w:tr>
      <w:tr w:rsidR="009425E4" w:rsidRPr="00674A02" w14:paraId="0F61D47B" w14:textId="77777777" w:rsidTr="00D618C4">
        <w:trPr>
          <w:trHeight w:val="9361"/>
        </w:trPr>
        <w:tc>
          <w:tcPr>
            <w:tcW w:w="2719" w:type="dxa"/>
            <w:vAlign w:val="center"/>
          </w:tcPr>
          <w:p w14:paraId="517A161F" w14:textId="77777777" w:rsidR="009425E4" w:rsidRPr="00674A02" w:rsidRDefault="009425E4" w:rsidP="00D618C4">
            <w:pPr>
              <w:overflowPunct w:val="0"/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5777" w:type="dxa"/>
            <w:vAlign w:val="center"/>
            <w:hideMark/>
          </w:tcPr>
          <w:p w14:paraId="53AF83D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Cs w:val="21"/>
              </w:rPr>
            </w:pPr>
            <w:r w:rsidRPr="00674A02">
              <w:rPr>
                <w:rFonts w:hAnsi="ＭＳ ゴシック" w:hint="eastAsia"/>
                <w:szCs w:val="21"/>
              </w:rPr>
              <w:t xml:space="preserve">　</w:t>
            </w:r>
          </w:p>
        </w:tc>
      </w:tr>
    </w:tbl>
    <w:p w14:paraId="37213273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before="120"/>
        <w:rPr>
          <w:rFonts w:hAnsi="ＭＳ ゴシック"/>
          <w:szCs w:val="21"/>
        </w:rPr>
      </w:pPr>
      <w:r w:rsidRPr="00674A02">
        <w:rPr>
          <w:rFonts w:hAnsi="ＭＳ ゴシック" w:hint="eastAsia"/>
          <w:szCs w:val="21"/>
        </w:rPr>
        <w:t xml:space="preserve">　</w:t>
      </w:r>
      <w:r w:rsidRPr="00674A02">
        <w:rPr>
          <w:rFonts w:hAnsi="ＭＳ ゴシック"/>
          <w:szCs w:val="21"/>
        </w:rPr>
        <w:t>1</w:t>
      </w:r>
      <w:r w:rsidRPr="00674A02">
        <w:rPr>
          <w:rFonts w:hAnsi="ＭＳ ゴシック" w:hint="eastAsia"/>
          <w:szCs w:val="21"/>
        </w:rPr>
        <w:t xml:space="preserve">　項目欄は、事業や行事名その他補助事業の内容に合わせて記入すること。</w:t>
      </w:r>
    </w:p>
    <w:p w14:paraId="74DCF711" w14:textId="2945ADA7" w:rsidR="009129D2" w:rsidRPr="00674A02" w:rsidRDefault="009425E4" w:rsidP="00F7417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  <w:szCs w:val="21"/>
        </w:rPr>
        <w:t xml:space="preserve">　</w:t>
      </w:r>
      <w:r w:rsidRPr="00674A02">
        <w:rPr>
          <w:rFonts w:hAnsi="ＭＳ ゴシック"/>
          <w:szCs w:val="21"/>
        </w:rPr>
        <w:t>2</w:t>
      </w:r>
      <w:r w:rsidRPr="00674A02">
        <w:rPr>
          <w:rFonts w:hAnsi="ＭＳ ゴシック" w:hint="eastAsia"/>
          <w:szCs w:val="21"/>
        </w:rPr>
        <w:t xml:space="preserve">　事業計画の内容を説明するため必要があれば、適宜欄を設けるなど変更すること。</w:t>
      </w:r>
    </w:p>
    <w:sectPr w:rsidR="009129D2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F11F66"/>
    <w:rsid w:val="00F66022"/>
    <w:rsid w:val="00F74174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2024-03-26T04:46:00Z</dcterms:created>
  <dcterms:modified xsi:type="dcterms:W3CDTF">2024-03-26T04:46:00Z</dcterms:modified>
</cp:coreProperties>
</file>