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B84" w:rsidRDefault="00DC6A4E" w:rsidP="002C0583">
      <w:pPr>
        <w:rPr>
          <w:rFonts w:ascii="ＭＳ 明朝" w:hAnsi="ＭＳ 明朝"/>
          <w:szCs w:val="21"/>
        </w:rPr>
      </w:pPr>
      <w:r w:rsidRPr="00617FF8">
        <w:rPr>
          <w:rFonts w:ascii="ＭＳ 明朝" w:hAnsi="ＭＳ 明朝" w:hint="eastAsia"/>
          <w:szCs w:val="21"/>
        </w:rPr>
        <w:t>様式第</w:t>
      </w:r>
      <w:r w:rsidR="002C0583">
        <w:rPr>
          <w:rFonts w:ascii="ＭＳ 明朝" w:hAnsi="ＭＳ 明朝" w:hint="eastAsia"/>
          <w:szCs w:val="21"/>
        </w:rPr>
        <w:t>３</w:t>
      </w:r>
      <w:r w:rsidRPr="00617FF8">
        <w:rPr>
          <w:rFonts w:ascii="ＭＳ 明朝" w:hAnsi="ＭＳ 明朝" w:hint="eastAsia"/>
          <w:szCs w:val="21"/>
        </w:rPr>
        <w:t>号（第４条関係）</w:t>
      </w:r>
    </w:p>
    <w:p w:rsidR="002C0583" w:rsidRPr="00203F5F" w:rsidRDefault="002C0583" w:rsidP="002C0583">
      <w:pPr>
        <w:rPr>
          <w:rFonts w:ascii="ＭＳ 明朝" w:hAnsi="ＭＳ 明朝" w:hint="eastAsia"/>
          <w:szCs w:val="21"/>
        </w:rPr>
      </w:pPr>
    </w:p>
    <w:p w:rsidR="00D244A3" w:rsidRPr="00617FF8" w:rsidRDefault="00D244A3" w:rsidP="00D244A3">
      <w:pPr>
        <w:jc w:val="center"/>
        <w:rPr>
          <w:szCs w:val="21"/>
        </w:rPr>
      </w:pPr>
      <w:r w:rsidRPr="00617FF8">
        <w:rPr>
          <w:rFonts w:hint="eastAsia"/>
          <w:szCs w:val="21"/>
        </w:rPr>
        <w:t>堺市障害者・児童・母子・保護施設に係る施設内療養支援金受給に係るチェックリスト</w:t>
      </w:r>
    </w:p>
    <w:tbl>
      <w:tblPr>
        <w:tblStyle w:val="a3"/>
        <w:tblpPr w:leftFromText="142" w:rightFromText="142" w:vertAnchor="page" w:horzAnchor="margin" w:tblpY="2362"/>
        <w:tblW w:w="10485" w:type="dxa"/>
        <w:tblLook w:val="04A0" w:firstRow="1" w:lastRow="0" w:firstColumn="1" w:lastColumn="0" w:noHBand="0" w:noVBand="1"/>
      </w:tblPr>
      <w:tblGrid>
        <w:gridCol w:w="421"/>
        <w:gridCol w:w="8930"/>
        <w:gridCol w:w="1134"/>
      </w:tblGrid>
      <w:tr w:rsidR="00D244A3" w:rsidRPr="00D244A3" w:rsidTr="00EB4DFD">
        <w:trPr>
          <w:trHeight w:val="558"/>
        </w:trPr>
        <w:tc>
          <w:tcPr>
            <w:tcW w:w="9351" w:type="dxa"/>
            <w:gridSpan w:val="2"/>
            <w:tcBorders>
              <w:tl2br w:val="nil"/>
            </w:tcBorders>
            <w:vAlign w:val="center"/>
          </w:tcPr>
          <w:p w:rsidR="00D244A3" w:rsidRPr="00735924" w:rsidRDefault="00203F5F" w:rsidP="00735924">
            <w:pPr>
              <w:jc w:val="center"/>
              <w:rPr>
                <w:szCs w:val="21"/>
              </w:rPr>
            </w:pPr>
            <w:r w:rsidRPr="00735924">
              <w:rPr>
                <w:rFonts w:hint="eastAsia"/>
                <w:szCs w:val="21"/>
              </w:rPr>
              <w:t>チェックリスト</w:t>
            </w:r>
          </w:p>
        </w:tc>
        <w:tc>
          <w:tcPr>
            <w:tcW w:w="1134" w:type="dxa"/>
          </w:tcPr>
          <w:p w:rsidR="00203F5F" w:rsidRDefault="00203F5F" w:rsidP="00735924">
            <w:pPr>
              <w:jc w:val="center"/>
            </w:pPr>
            <w:r>
              <w:rPr>
                <w:rFonts w:hint="eastAsia"/>
              </w:rPr>
              <w:t>チェック</w:t>
            </w:r>
          </w:p>
          <w:p w:rsidR="00D244A3" w:rsidRPr="00D244A3" w:rsidRDefault="00203F5F" w:rsidP="00735924">
            <w:pPr>
              <w:jc w:val="center"/>
            </w:pPr>
            <w:r>
              <w:rPr>
                <w:rFonts w:hint="eastAsia"/>
              </w:rPr>
              <w:t>ボックス</w:t>
            </w:r>
          </w:p>
        </w:tc>
      </w:tr>
      <w:tr w:rsidR="00D244A3" w:rsidRPr="00D244A3" w:rsidTr="00EB4DFD">
        <w:tc>
          <w:tcPr>
            <w:tcW w:w="421" w:type="dxa"/>
            <w:vAlign w:val="center"/>
          </w:tcPr>
          <w:p w:rsidR="00D244A3" w:rsidRPr="00735924" w:rsidRDefault="00D244A3" w:rsidP="00735924">
            <w:pPr>
              <w:pStyle w:val="a8"/>
              <w:numPr>
                <w:ilvl w:val="0"/>
                <w:numId w:val="2"/>
              </w:numPr>
              <w:ind w:leftChars="0"/>
              <w:jc w:val="center"/>
              <w:rPr>
                <w:szCs w:val="21"/>
              </w:rPr>
            </w:pPr>
          </w:p>
        </w:tc>
        <w:tc>
          <w:tcPr>
            <w:tcW w:w="8930" w:type="dxa"/>
          </w:tcPr>
          <w:p w:rsidR="00D244A3" w:rsidRPr="00735924" w:rsidRDefault="00D244A3" w:rsidP="00D244A3">
            <w:pPr>
              <w:rPr>
                <w:rFonts w:ascii="ＭＳ 明朝" w:hAnsi="ＭＳ 明朝"/>
                <w:szCs w:val="21"/>
              </w:rPr>
            </w:pPr>
            <w:r w:rsidRPr="00735924">
              <w:rPr>
                <w:rFonts w:ascii="ＭＳ 明朝" w:hAnsi="ＭＳ 明朝" w:hint="eastAsia"/>
                <w:szCs w:val="21"/>
              </w:rPr>
              <w:t>施設の入所者に新型コロナの感染者(疑い含む)が発生した際に、主に以下の対応</w:t>
            </w:r>
            <w:r w:rsidR="00735924" w:rsidRPr="00735924">
              <w:rPr>
                <w:rFonts w:ascii="ＭＳ 明朝" w:hAnsi="ＭＳ 明朝" w:hint="eastAsia"/>
                <w:szCs w:val="21"/>
              </w:rPr>
              <w:t>の全て</w:t>
            </w:r>
            <w:r w:rsidRPr="00735924">
              <w:rPr>
                <w:rFonts w:ascii="ＭＳ 明朝" w:hAnsi="ＭＳ 明朝" w:hint="eastAsia"/>
                <w:szCs w:val="21"/>
              </w:rPr>
              <w:t>を行う医療機関を確保済みです。（自施設の医師が対応を行う場合も含みます。）</w:t>
            </w:r>
          </w:p>
          <w:p w:rsidR="00D244A3" w:rsidRPr="00735924" w:rsidRDefault="00D244A3" w:rsidP="00D244A3">
            <w:pPr>
              <w:rPr>
                <w:rFonts w:ascii="ＭＳ 明朝" w:hAnsi="ＭＳ 明朝"/>
                <w:szCs w:val="21"/>
              </w:rPr>
            </w:pPr>
            <w:r w:rsidRPr="00735924">
              <w:rPr>
                <w:rFonts w:ascii="ＭＳ 明朝" w:hAnsi="ＭＳ 明朝" w:hint="eastAsia"/>
                <w:szCs w:val="21"/>
              </w:rPr>
              <w:t>・施設からの電話等による相談への対応</w:t>
            </w:r>
          </w:p>
          <w:p w:rsidR="00D244A3" w:rsidRPr="00735924" w:rsidRDefault="00D244A3" w:rsidP="00D244A3">
            <w:pPr>
              <w:rPr>
                <w:rFonts w:ascii="ＭＳ 明朝" w:hAnsi="ＭＳ 明朝"/>
                <w:szCs w:val="21"/>
              </w:rPr>
            </w:pPr>
            <w:r w:rsidRPr="00735924">
              <w:rPr>
                <w:rFonts w:ascii="ＭＳ 明朝" w:hAnsi="ＭＳ 明朝" w:hint="eastAsia"/>
                <w:szCs w:val="21"/>
              </w:rPr>
              <w:t>・施設への往診（オンライン診療含む）</w:t>
            </w:r>
          </w:p>
          <w:p w:rsidR="00D244A3" w:rsidRPr="00735924" w:rsidRDefault="00D244A3" w:rsidP="00D244A3">
            <w:pPr>
              <w:rPr>
                <w:rFonts w:ascii="ＭＳ 明朝" w:hAnsi="ＭＳ 明朝"/>
                <w:szCs w:val="21"/>
              </w:rPr>
            </w:pPr>
            <w:r w:rsidRPr="00735924">
              <w:rPr>
                <w:rFonts w:ascii="ＭＳ 明朝" w:hAnsi="ＭＳ 明朝" w:hint="eastAsia"/>
                <w:szCs w:val="21"/>
              </w:rPr>
              <w:t>・入院の要否の判断や入院調整(当該医療機関以外への入院調整も含む)</w:t>
            </w:r>
          </w:p>
          <w:p w:rsidR="00D244A3" w:rsidRPr="00735924" w:rsidRDefault="00D244A3" w:rsidP="00D244A3">
            <w:pPr>
              <w:rPr>
                <w:rFonts w:ascii="ＭＳ 明朝" w:hAnsi="ＭＳ 明朝"/>
                <w:szCs w:val="21"/>
              </w:rPr>
            </w:pPr>
            <w:r w:rsidRPr="00735924">
              <w:rPr>
                <w:rFonts w:ascii="ＭＳ 明朝" w:hAnsi="ＭＳ 明朝" w:hint="eastAsia"/>
                <w:szCs w:val="21"/>
              </w:rPr>
              <w:t>※協力医療機関や配置医が所属する医療機関が想定されますが、上記の対応が困難な場合は、それ以外の医療機関を確保してください。</w:t>
            </w:r>
          </w:p>
          <w:p w:rsidR="00D244A3" w:rsidRPr="00735924" w:rsidRDefault="00D244A3" w:rsidP="00D244A3">
            <w:pPr>
              <w:rPr>
                <w:rFonts w:ascii="ＭＳ 明朝" w:hAnsi="ＭＳ 明朝"/>
                <w:szCs w:val="21"/>
              </w:rPr>
            </w:pPr>
            <w:r w:rsidRPr="00735924">
              <w:rPr>
                <w:rFonts w:ascii="ＭＳ 明朝" w:hAnsi="ＭＳ 明朝" w:hint="eastAsia"/>
                <w:szCs w:val="21"/>
              </w:rPr>
              <w:t>※入所者により対応する医療機関が異なっても差し支えありませんが、全入所者について、対応する医療機関を確保済みであることが必要です。</w:t>
            </w:r>
          </w:p>
          <w:p w:rsidR="00D244A3" w:rsidRPr="00735924" w:rsidRDefault="00D244A3" w:rsidP="00D244A3">
            <w:pPr>
              <w:rPr>
                <w:rFonts w:ascii="ＭＳ 明朝" w:hAnsi="ＭＳ 明朝"/>
                <w:szCs w:val="21"/>
              </w:rPr>
            </w:pPr>
            <w:r w:rsidRPr="00735924">
              <w:rPr>
                <w:rFonts w:ascii="ＭＳ 明朝" w:hAnsi="ＭＳ 明朝" w:hint="eastAsia"/>
                <w:szCs w:val="21"/>
              </w:rPr>
              <w:t>※入所者全員が普段は通院している者のみである場合であっても、必要に応じて往診できる体制が必要です。</w:t>
            </w:r>
          </w:p>
        </w:tc>
        <w:tc>
          <w:tcPr>
            <w:tcW w:w="1134" w:type="dxa"/>
            <w:vAlign w:val="center"/>
          </w:tcPr>
          <w:p w:rsidR="00D244A3" w:rsidRPr="00D244A3" w:rsidRDefault="00203F5F" w:rsidP="00203F5F">
            <w:pPr>
              <w:jc w:val="center"/>
            </w:pPr>
            <w:r>
              <w:rPr>
                <w:rFonts w:ascii="ＭＳ 明朝" w:hAnsi="ＭＳ 明朝" w:cs="ＭＳ 明朝" w:hint="eastAsia"/>
              </w:rPr>
              <w:t>□</w:t>
            </w:r>
          </w:p>
        </w:tc>
      </w:tr>
      <w:tr w:rsidR="00203F5F" w:rsidRPr="00D244A3" w:rsidTr="00EB4DFD">
        <w:tc>
          <w:tcPr>
            <w:tcW w:w="421" w:type="dxa"/>
            <w:vAlign w:val="center"/>
          </w:tcPr>
          <w:p w:rsidR="00203F5F" w:rsidRPr="00735924" w:rsidRDefault="00203F5F" w:rsidP="00735924">
            <w:pPr>
              <w:pStyle w:val="a8"/>
              <w:numPr>
                <w:ilvl w:val="0"/>
                <w:numId w:val="2"/>
              </w:numPr>
              <w:ind w:leftChars="0"/>
              <w:jc w:val="center"/>
              <w:rPr>
                <w:szCs w:val="21"/>
              </w:rPr>
            </w:pPr>
          </w:p>
        </w:tc>
        <w:tc>
          <w:tcPr>
            <w:tcW w:w="8930" w:type="dxa"/>
          </w:tcPr>
          <w:p w:rsidR="00203F5F" w:rsidRPr="00735924" w:rsidRDefault="00203F5F" w:rsidP="00203F5F">
            <w:pPr>
              <w:rPr>
                <w:rFonts w:ascii="ＭＳ 明朝" w:hAnsi="ＭＳ 明朝"/>
                <w:szCs w:val="21"/>
              </w:rPr>
            </w:pPr>
            <w:r w:rsidRPr="00735924">
              <w:rPr>
                <w:rFonts w:ascii="ＭＳ 明朝" w:hAnsi="ＭＳ 明朝" w:hint="eastAsia"/>
                <w:szCs w:val="21"/>
              </w:rPr>
              <w:t>全職員に対して、感染症の予防及びまん延防止のための研修を実施済みです。</w:t>
            </w:r>
          </w:p>
          <w:p w:rsidR="00203F5F" w:rsidRPr="00735924" w:rsidRDefault="00203F5F" w:rsidP="00203F5F">
            <w:pPr>
              <w:rPr>
                <w:rFonts w:ascii="ＭＳ 明朝" w:hAnsi="ＭＳ 明朝"/>
                <w:szCs w:val="21"/>
              </w:rPr>
            </w:pPr>
            <w:r w:rsidRPr="00735924">
              <w:rPr>
                <w:rFonts w:ascii="ＭＳ 明朝" w:hAnsi="ＭＳ 明朝" w:hint="eastAsia"/>
                <w:szCs w:val="21"/>
              </w:rPr>
              <w:t>※当該研修の実施については、令和３年障害福祉サービス等報酬改定により、令和３年４月から運営基準上の努力義務となっています（令和６年度から完全義務化）。</w:t>
            </w:r>
          </w:p>
        </w:tc>
        <w:tc>
          <w:tcPr>
            <w:tcW w:w="1134" w:type="dxa"/>
            <w:vAlign w:val="center"/>
          </w:tcPr>
          <w:p w:rsidR="00203F5F" w:rsidRDefault="00203F5F" w:rsidP="00203F5F">
            <w:pPr>
              <w:jc w:val="center"/>
            </w:pPr>
            <w:r w:rsidRPr="003536F3">
              <w:rPr>
                <w:rFonts w:hint="eastAsia"/>
              </w:rPr>
              <w:t>□</w:t>
            </w:r>
          </w:p>
        </w:tc>
      </w:tr>
      <w:tr w:rsidR="00203F5F" w:rsidRPr="00D244A3" w:rsidTr="00EB4DFD">
        <w:tc>
          <w:tcPr>
            <w:tcW w:w="421" w:type="dxa"/>
            <w:vAlign w:val="center"/>
          </w:tcPr>
          <w:p w:rsidR="00203F5F" w:rsidRPr="00735924" w:rsidRDefault="00203F5F" w:rsidP="00735924">
            <w:pPr>
              <w:pStyle w:val="a8"/>
              <w:numPr>
                <w:ilvl w:val="0"/>
                <w:numId w:val="2"/>
              </w:numPr>
              <w:ind w:leftChars="0"/>
              <w:jc w:val="center"/>
              <w:rPr>
                <w:szCs w:val="21"/>
              </w:rPr>
            </w:pPr>
          </w:p>
        </w:tc>
        <w:tc>
          <w:tcPr>
            <w:tcW w:w="8930" w:type="dxa"/>
          </w:tcPr>
          <w:p w:rsidR="00203F5F" w:rsidRPr="00735924" w:rsidRDefault="00203F5F" w:rsidP="00203F5F">
            <w:pPr>
              <w:rPr>
                <w:rFonts w:ascii="ＭＳ 明朝" w:hAnsi="ＭＳ 明朝"/>
                <w:szCs w:val="21"/>
              </w:rPr>
            </w:pPr>
            <w:r w:rsidRPr="00735924">
              <w:rPr>
                <w:rFonts w:ascii="ＭＳ 明朝" w:hAnsi="ＭＳ 明朝" w:hint="eastAsia"/>
                <w:szCs w:val="21"/>
              </w:rPr>
              <w:t>感染症の予防及びまん延防止のための訓練を実施しています。</w:t>
            </w:r>
          </w:p>
          <w:p w:rsidR="00203F5F" w:rsidRPr="00735924" w:rsidRDefault="00203F5F" w:rsidP="00203F5F">
            <w:pPr>
              <w:rPr>
                <w:rFonts w:ascii="ＭＳ 明朝" w:hAnsi="ＭＳ 明朝"/>
                <w:szCs w:val="21"/>
              </w:rPr>
            </w:pPr>
            <w:r w:rsidRPr="00735924">
              <w:rPr>
                <w:rFonts w:ascii="ＭＳ 明朝" w:hAnsi="ＭＳ 明朝" w:hint="eastAsia"/>
                <w:szCs w:val="21"/>
              </w:rPr>
              <w:t>※当該訓練の実施については、令和３年障害福祉サービス等報酬改定により、令和３年４月から運営基準上の努力義務となっています（令和６年度から完全義務化）</w:t>
            </w:r>
          </w:p>
        </w:tc>
        <w:tc>
          <w:tcPr>
            <w:tcW w:w="1134" w:type="dxa"/>
            <w:vAlign w:val="center"/>
          </w:tcPr>
          <w:p w:rsidR="00203F5F" w:rsidRDefault="00203F5F" w:rsidP="00203F5F">
            <w:pPr>
              <w:jc w:val="center"/>
            </w:pPr>
            <w:r w:rsidRPr="003536F3">
              <w:rPr>
                <w:rFonts w:hint="eastAsia"/>
              </w:rPr>
              <w:t>□</w:t>
            </w:r>
          </w:p>
        </w:tc>
      </w:tr>
      <w:tr w:rsidR="00203F5F" w:rsidRPr="00D244A3" w:rsidTr="00EB4DFD">
        <w:tc>
          <w:tcPr>
            <w:tcW w:w="421" w:type="dxa"/>
            <w:vAlign w:val="center"/>
          </w:tcPr>
          <w:p w:rsidR="00203F5F" w:rsidRPr="00735924" w:rsidRDefault="00203F5F" w:rsidP="00735924">
            <w:pPr>
              <w:pStyle w:val="a8"/>
              <w:numPr>
                <w:ilvl w:val="0"/>
                <w:numId w:val="2"/>
              </w:numPr>
              <w:ind w:leftChars="0"/>
              <w:jc w:val="center"/>
              <w:rPr>
                <w:szCs w:val="21"/>
              </w:rPr>
            </w:pPr>
          </w:p>
        </w:tc>
        <w:tc>
          <w:tcPr>
            <w:tcW w:w="8930" w:type="dxa"/>
          </w:tcPr>
          <w:p w:rsidR="00203F5F" w:rsidRPr="00735924" w:rsidRDefault="00203F5F" w:rsidP="00203F5F">
            <w:pPr>
              <w:rPr>
                <w:rFonts w:ascii="ＭＳ 明朝" w:hAnsi="ＭＳ 明朝"/>
                <w:szCs w:val="21"/>
              </w:rPr>
            </w:pPr>
            <w:r w:rsidRPr="00735924">
              <w:rPr>
                <w:rFonts w:ascii="ＭＳ 明朝" w:hAnsi="ＭＳ 明朝" w:hint="eastAsia"/>
                <w:szCs w:val="21"/>
              </w:rPr>
              <w:t>希望する入所者へのオミクロン株対応ワクチンの施設単位での接種は実施済みです。</w:t>
            </w:r>
          </w:p>
          <w:p w:rsidR="00203F5F" w:rsidRPr="00735924" w:rsidRDefault="00203F5F" w:rsidP="00203F5F">
            <w:pPr>
              <w:rPr>
                <w:rFonts w:ascii="ＭＳ 明朝" w:hAnsi="ＭＳ 明朝"/>
                <w:szCs w:val="21"/>
              </w:rPr>
            </w:pPr>
            <w:r w:rsidRPr="00735924">
              <w:rPr>
                <w:rFonts w:ascii="ＭＳ 明朝" w:hAnsi="ＭＳ 明朝" w:hint="eastAsia"/>
                <w:szCs w:val="21"/>
              </w:rPr>
              <w:t>※住民接種により対応した場合においては、入所者への接種勧奨及び接種状況の把握を行っている場合に限り、</w:t>
            </w:r>
            <w:r w:rsidR="00735924" w:rsidRPr="00735924">
              <w:rPr>
                <w:rFonts w:ascii="ＭＳ 明朝" w:hAnsi="ＭＳ 明朝" w:hint="eastAsia"/>
                <w:szCs w:val="21"/>
              </w:rPr>
              <w:t>チェックをしてください。</w:t>
            </w:r>
          </w:p>
        </w:tc>
        <w:tc>
          <w:tcPr>
            <w:tcW w:w="1134" w:type="dxa"/>
            <w:vAlign w:val="center"/>
          </w:tcPr>
          <w:p w:rsidR="00203F5F" w:rsidRDefault="00203F5F" w:rsidP="00203F5F">
            <w:pPr>
              <w:jc w:val="center"/>
            </w:pPr>
            <w:r w:rsidRPr="003536F3">
              <w:rPr>
                <w:rFonts w:hint="eastAsia"/>
              </w:rPr>
              <w:t>□</w:t>
            </w:r>
          </w:p>
        </w:tc>
      </w:tr>
    </w:tbl>
    <w:p w:rsidR="00617FF8" w:rsidRDefault="00617FF8" w:rsidP="00D244A3">
      <w:pPr>
        <w:rPr>
          <w:szCs w:val="21"/>
        </w:rPr>
      </w:pPr>
    </w:p>
    <w:p w:rsidR="00203F5F" w:rsidRPr="00617FF8" w:rsidRDefault="00203F5F" w:rsidP="00203F5F">
      <w:pPr>
        <w:ind w:firstLineChars="100" w:firstLine="210"/>
        <w:rPr>
          <w:szCs w:val="21"/>
        </w:rPr>
      </w:pPr>
      <w:r>
        <w:rPr>
          <w:rFonts w:hint="eastAsia"/>
          <w:szCs w:val="21"/>
        </w:rPr>
        <w:t>チェックリストの内容を確認し、チェックボックスにチェックを入れてください。</w:t>
      </w:r>
    </w:p>
    <w:p w:rsidR="00735924" w:rsidRDefault="00735924" w:rsidP="00D244A3">
      <w:pPr>
        <w:rPr>
          <w:szCs w:val="21"/>
        </w:rPr>
      </w:pPr>
    </w:p>
    <w:p w:rsidR="00D244A3" w:rsidRPr="00617FF8" w:rsidRDefault="00D244A3" w:rsidP="00D244A3">
      <w:pPr>
        <w:rPr>
          <w:szCs w:val="21"/>
        </w:rPr>
      </w:pPr>
      <w:r w:rsidRPr="00617FF8">
        <w:rPr>
          <w:rFonts w:hint="eastAsia"/>
          <w:szCs w:val="21"/>
        </w:rPr>
        <w:t>本資料の記載内容に虚偽がないことを証明するとともに、記載内容を証明する資料を適切に保管していることを誓約します。</w:t>
      </w:r>
    </w:p>
    <w:p w:rsidR="00D244A3" w:rsidRPr="00617FF8" w:rsidRDefault="00D244A3" w:rsidP="00D244A3">
      <w:pPr>
        <w:rPr>
          <w:szCs w:val="21"/>
        </w:rPr>
      </w:pPr>
      <w:r w:rsidRPr="00617FF8">
        <w:rPr>
          <w:rFonts w:hint="eastAsia"/>
          <w:szCs w:val="21"/>
        </w:rPr>
        <w:t>※本資料への虚偽記載があった場合は、</w:t>
      </w:r>
      <w:r w:rsidR="00617FF8">
        <w:rPr>
          <w:rFonts w:hint="eastAsia"/>
          <w:szCs w:val="21"/>
        </w:rPr>
        <w:t>支援金について</w:t>
      </w:r>
      <w:r w:rsidRPr="00617FF8">
        <w:rPr>
          <w:rFonts w:hint="eastAsia"/>
          <w:szCs w:val="21"/>
        </w:rPr>
        <w:t>返還となる場合があります。</w:t>
      </w:r>
    </w:p>
    <w:p w:rsidR="008022CB" w:rsidRPr="00617FF8" w:rsidRDefault="008022CB" w:rsidP="00D244A3">
      <w:pPr>
        <w:spacing w:line="280" w:lineRule="exact"/>
        <w:rPr>
          <w:rFonts w:ascii="ＭＳ 明朝" w:hAnsi="ＭＳ 明朝"/>
          <w:szCs w:val="21"/>
        </w:rPr>
      </w:pPr>
      <w:bookmarkStart w:id="0" w:name="_GoBack"/>
      <w:bookmarkEnd w:id="0"/>
    </w:p>
    <w:p w:rsidR="00D244A3" w:rsidRPr="00617FF8" w:rsidRDefault="00D244A3" w:rsidP="00617FF8">
      <w:pPr>
        <w:spacing w:line="280" w:lineRule="exact"/>
        <w:ind w:firstLineChars="200" w:firstLine="420"/>
        <w:rPr>
          <w:rFonts w:ascii="ＭＳ 明朝" w:hAnsi="ＭＳ 明朝"/>
          <w:szCs w:val="21"/>
        </w:rPr>
      </w:pPr>
      <w:r w:rsidRPr="00617FF8">
        <w:rPr>
          <w:rFonts w:ascii="ＭＳ 明朝" w:hAnsi="ＭＳ 明朝" w:hint="eastAsia"/>
          <w:szCs w:val="21"/>
        </w:rPr>
        <w:t xml:space="preserve">　　年　　月　　日</w:t>
      </w:r>
    </w:p>
    <w:p w:rsidR="00D244A3" w:rsidRPr="00617FF8" w:rsidRDefault="00D244A3" w:rsidP="00D244A3">
      <w:pPr>
        <w:spacing w:line="280" w:lineRule="exact"/>
        <w:rPr>
          <w:rFonts w:ascii="ＭＳ 明朝" w:hAnsi="ＭＳ 明朝"/>
          <w:szCs w:val="21"/>
        </w:rPr>
      </w:pPr>
    </w:p>
    <w:p w:rsidR="00D244A3" w:rsidRPr="00617FF8" w:rsidRDefault="00D244A3" w:rsidP="00617FF8">
      <w:pPr>
        <w:spacing w:line="280" w:lineRule="exact"/>
        <w:ind w:firstLineChars="100" w:firstLine="210"/>
        <w:rPr>
          <w:rFonts w:ascii="ＭＳ 明朝" w:hAnsi="ＭＳ 明朝"/>
          <w:szCs w:val="21"/>
        </w:rPr>
      </w:pPr>
      <w:r w:rsidRPr="00617FF8">
        <w:rPr>
          <w:rFonts w:ascii="ＭＳ 明朝" w:hAnsi="ＭＳ 明朝" w:hint="eastAsia"/>
          <w:szCs w:val="21"/>
        </w:rPr>
        <w:t>堺市長　殿</w:t>
      </w:r>
    </w:p>
    <w:p w:rsidR="00D244A3" w:rsidRPr="00C418A3" w:rsidRDefault="00D244A3" w:rsidP="00D244A3">
      <w:pPr>
        <w:spacing w:line="500" w:lineRule="exact"/>
        <w:rPr>
          <w:rFonts w:ascii="ＭＳ 明朝" w:hAnsi="ＭＳ 明朝"/>
          <w:szCs w:val="21"/>
          <w:u w:val="single"/>
        </w:rPr>
      </w:pPr>
      <w:r w:rsidRPr="00617FF8">
        <w:rPr>
          <w:rFonts w:ascii="ＭＳ 明朝" w:hAnsi="ＭＳ 明朝" w:hint="eastAsia"/>
          <w:szCs w:val="21"/>
        </w:rPr>
        <w:t xml:space="preserve">　　　　   </w:t>
      </w:r>
      <w:r w:rsidRPr="00C418A3">
        <w:rPr>
          <w:rFonts w:ascii="ＭＳ 明朝" w:hAnsi="ＭＳ 明朝" w:hint="eastAsia"/>
          <w:szCs w:val="21"/>
        </w:rPr>
        <w:t xml:space="preserve"> </w:t>
      </w:r>
      <w:r w:rsidRPr="00C418A3">
        <w:rPr>
          <w:rFonts w:ascii="ＭＳ 明朝" w:hAnsi="ＭＳ 明朝" w:hint="eastAsia"/>
          <w:szCs w:val="21"/>
          <w:u w:val="single"/>
        </w:rPr>
        <w:t xml:space="preserve">法人の所在地　　　　　　　　　　　　　　　　</w:t>
      </w:r>
      <w:r w:rsidR="00C418A3" w:rsidRPr="00C418A3">
        <w:rPr>
          <w:rFonts w:ascii="ＭＳ 明朝" w:hAnsi="ＭＳ 明朝" w:hint="eastAsia"/>
          <w:szCs w:val="21"/>
          <w:u w:val="single"/>
        </w:rPr>
        <w:t xml:space="preserve">　　　　</w:t>
      </w:r>
      <w:r w:rsidRPr="00C418A3">
        <w:rPr>
          <w:rFonts w:ascii="ＭＳ 明朝" w:hAnsi="ＭＳ 明朝" w:hint="eastAsia"/>
          <w:szCs w:val="21"/>
          <w:u w:val="single"/>
        </w:rPr>
        <w:t xml:space="preserve">　　　　　　　　　　　</w:t>
      </w:r>
    </w:p>
    <w:p w:rsidR="00D244A3" w:rsidRPr="00C418A3" w:rsidRDefault="00D244A3" w:rsidP="00D244A3">
      <w:pPr>
        <w:spacing w:line="500" w:lineRule="exact"/>
        <w:rPr>
          <w:rFonts w:ascii="ＭＳ 明朝" w:hAnsi="ＭＳ 明朝"/>
          <w:szCs w:val="21"/>
          <w:u w:val="single"/>
        </w:rPr>
      </w:pPr>
      <w:r w:rsidRPr="00617FF8">
        <w:rPr>
          <w:rFonts w:ascii="ＭＳ 明朝" w:hAnsi="ＭＳ 明朝" w:hint="eastAsia"/>
          <w:szCs w:val="21"/>
        </w:rPr>
        <w:t xml:space="preserve">　　　　    </w:t>
      </w:r>
      <w:r w:rsidRPr="00C418A3">
        <w:rPr>
          <w:rFonts w:ascii="ＭＳ 明朝" w:hAnsi="ＭＳ 明朝" w:hint="eastAsia"/>
          <w:szCs w:val="21"/>
          <w:u w:val="single"/>
        </w:rPr>
        <w:t xml:space="preserve">法人名　　　　　　　　　　　　　　　　　　　　　　　</w:t>
      </w:r>
      <w:r w:rsidR="00C418A3" w:rsidRPr="00C418A3">
        <w:rPr>
          <w:rFonts w:ascii="ＭＳ 明朝" w:hAnsi="ＭＳ 明朝" w:hint="eastAsia"/>
          <w:szCs w:val="21"/>
          <w:u w:val="single"/>
        </w:rPr>
        <w:t xml:space="preserve">　　　　</w:t>
      </w:r>
      <w:r w:rsidRPr="00C418A3">
        <w:rPr>
          <w:rFonts w:ascii="ＭＳ 明朝" w:hAnsi="ＭＳ 明朝" w:hint="eastAsia"/>
          <w:szCs w:val="21"/>
          <w:u w:val="single"/>
        </w:rPr>
        <w:t xml:space="preserve">　　　　　　　</w:t>
      </w:r>
    </w:p>
    <w:p w:rsidR="00D244A3" w:rsidRPr="00C418A3" w:rsidRDefault="00D244A3" w:rsidP="00D244A3">
      <w:pPr>
        <w:spacing w:line="500" w:lineRule="exact"/>
        <w:rPr>
          <w:rFonts w:ascii="ＭＳ 明朝" w:hAnsi="ＭＳ 明朝"/>
          <w:szCs w:val="21"/>
          <w:u w:val="single"/>
        </w:rPr>
      </w:pPr>
      <w:r w:rsidRPr="00617FF8">
        <w:rPr>
          <w:rFonts w:ascii="ＭＳ 明朝" w:hAnsi="ＭＳ 明朝" w:hint="eastAsia"/>
          <w:szCs w:val="21"/>
        </w:rPr>
        <w:t xml:space="preserve">　　　    　</w:t>
      </w:r>
      <w:r w:rsidRPr="00C418A3">
        <w:rPr>
          <w:rFonts w:ascii="ＭＳ 明朝" w:hAnsi="ＭＳ 明朝" w:hint="eastAsia"/>
          <w:szCs w:val="21"/>
          <w:u w:val="single"/>
        </w:rPr>
        <w:t xml:space="preserve">代表者名（役職及び氏名）　　　　　　　　　　　　　　　　　　</w:t>
      </w:r>
      <w:r w:rsidR="00C418A3" w:rsidRPr="00C418A3">
        <w:rPr>
          <w:rFonts w:ascii="ＭＳ 明朝" w:hAnsi="ＭＳ 明朝" w:hint="eastAsia"/>
          <w:szCs w:val="21"/>
          <w:u w:val="single"/>
        </w:rPr>
        <w:t xml:space="preserve">　　　　</w:t>
      </w:r>
      <w:r w:rsidRPr="00C418A3">
        <w:rPr>
          <w:rFonts w:ascii="ＭＳ 明朝" w:hAnsi="ＭＳ 明朝" w:hint="eastAsia"/>
          <w:szCs w:val="21"/>
          <w:u w:val="single"/>
        </w:rPr>
        <w:t xml:space="preserve">　　</w:t>
      </w:r>
      <w:r w:rsidRPr="00C418A3">
        <w:rPr>
          <w:rFonts w:ascii="ＭＳ 明朝" w:hAnsi="ＭＳ 明朝" w:hint="eastAsia"/>
          <w:szCs w:val="21"/>
          <w:u w:val="single"/>
        </w:rPr>
        <w:fldChar w:fldCharType="begin"/>
      </w:r>
      <w:r w:rsidRPr="00C418A3">
        <w:rPr>
          <w:rFonts w:ascii="ＭＳ 明朝" w:hAnsi="ＭＳ 明朝" w:hint="eastAsia"/>
          <w:szCs w:val="21"/>
          <w:u w:val="single"/>
        </w:rPr>
        <w:instrText xml:space="preserve"> eq \o\ac(○,</w:instrText>
      </w:r>
      <w:r w:rsidRPr="00C418A3">
        <w:rPr>
          <w:rFonts w:ascii="ＭＳ 明朝" w:hAnsi="ＭＳ 明朝" w:hint="eastAsia"/>
          <w:position w:val="1"/>
          <w:szCs w:val="21"/>
          <w:u w:val="single"/>
        </w:rPr>
        <w:instrText>印</w:instrText>
      </w:r>
      <w:r w:rsidRPr="00C418A3">
        <w:rPr>
          <w:rFonts w:ascii="ＭＳ 明朝" w:hAnsi="ＭＳ 明朝" w:hint="eastAsia"/>
          <w:szCs w:val="21"/>
          <w:u w:val="single"/>
        </w:rPr>
        <w:instrText>)</w:instrText>
      </w:r>
      <w:r w:rsidRPr="00C418A3">
        <w:rPr>
          <w:rFonts w:ascii="ＭＳ 明朝" w:hAnsi="ＭＳ 明朝" w:hint="eastAsia"/>
          <w:szCs w:val="21"/>
          <w:u w:val="single"/>
        </w:rPr>
        <w:fldChar w:fldCharType="end"/>
      </w:r>
    </w:p>
    <w:p w:rsidR="00D244A3" w:rsidRPr="00D244A3" w:rsidRDefault="00D244A3" w:rsidP="00D244A3"/>
    <w:sectPr w:rsidR="00D244A3" w:rsidRPr="00D244A3" w:rsidSect="00D244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FF8" w:rsidRDefault="00617FF8" w:rsidP="00617FF8">
      <w:r>
        <w:separator/>
      </w:r>
    </w:p>
  </w:endnote>
  <w:endnote w:type="continuationSeparator" w:id="0">
    <w:p w:rsidR="00617FF8" w:rsidRDefault="00617FF8" w:rsidP="0061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FF8" w:rsidRDefault="00617FF8" w:rsidP="00617FF8">
      <w:r>
        <w:separator/>
      </w:r>
    </w:p>
  </w:footnote>
  <w:footnote w:type="continuationSeparator" w:id="0">
    <w:p w:rsidR="00617FF8" w:rsidRDefault="00617FF8" w:rsidP="00617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7CF"/>
    <w:multiLevelType w:val="hybridMultilevel"/>
    <w:tmpl w:val="C36A501A"/>
    <w:lvl w:ilvl="0" w:tplc="90C2D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678BA"/>
    <w:multiLevelType w:val="hybridMultilevel"/>
    <w:tmpl w:val="B5D8ABC2"/>
    <w:lvl w:ilvl="0" w:tplc="94B6A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A3"/>
    <w:rsid w:val="001C5B84"/>
    <w:rsid w:val="00203F5F"/>
    <w:rsid w:val="002C0583"/>
    <w:rsid w:val="004E0856"/>
    <w:rsid w:val="00617FF8"/>
    <w:rsid w:val="00735924"/>
    <w:rsid w:val="00750763"/>
    <w:rsid w:val="008022CB"/>
    <w:rsid w:val="00A27199"/>
    <w:rsid w:val="00A605A3"/>
    <w:rsid w:val="00C418A3"/>
    <w:rsid w:val="00CA4C28"/>
    <w:rsid w:val="00D244A3"/>
    <w:rsid w:val="00DC6A4E"/>
    <w:rsid w:val="00DE0A22"/>
    <w:rsid w:val="00EB4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7A3E14"/>
  <w15:chartTrackingRefBased/>
  <w15:docId w15:val="{1632C8C3-53A8-4E81-BC5E-46BAD273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FF8"/>
    <w:pPr>
      <w:tabs>
        <w:tab w:val="center" w:pos="4252"/>
        <w:tab w:val="right" w:pos="8504"/>
      </w:tabs>
      <w:snapToGrid w:val="0"/>
    </w:pPr>
  </w:style>
  <w:style w:type="character" w:customStyle="1" w:styleId="a5">
    <w:name w:val="ヘッダー (文字)"/>
    <w:basedOn w:val="a0"/>
    <w:link w:val="a4"/>
    <w:uiPriority w:val="99"/>
    <w:rsid w:val="00617FF8"/>
    <w:rPr>
      <w:rFonts w:ascii="Century" w:eastAsia="ＭＳ 明朝" w:hAnsi="Century"/>
    </w:rPr>
  </w:style>
  <w:style w:type="paragraph" w:styleId="a6">
    <w:name w:val="footer"/>
    <w:basedOn w:val="a"/>
    <w:link w:val="a7"/>
    <w:uiPriority w:val="99"/>
    <w:unhideWhenUsed/>
    <w:rsid w:val="00617FF8"/>
    <w:pPr>
      <w:tabs>
        <w:tab w:val="center" w:pos="4252"/>
        <w:tab w:val="right" w:pos="8504"/>
      </w:tabs>
      <w:snapToGrid w:val="0"/>
    </w:pPr>
  </w:style>
  <w:style w:type="character" w:customStyle="1" w:styleId="a7">
    <w:name w:val="フッター (文字)"/>
    <w:basedOn w:val="a0"/>
    <w:link w:val="a6"/>
    <w:uiPriority w:val="99"/>
    <w:rsid w:val="00617FF8"/>
    <w:rPr>
      <w:rFonts w:ascii="Century" w:eastAsia="ＭＳ 明朝" w:hAnsi="Century"/>
    </w:rPr>
  </w:style>
  <w:style w:type="paragraph" w:styleId="a8">
    <w:name w:val="List Paragraph"/>
    <w:basedOn w:val="a"/>
    <w:uiPriority w:val="34"/>
    <w:qFormat/>
    <w:rsid w:val="00735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116324">
      <w:bodyDiv w:val="1"/>
      <w:marLeft w:val="0"/>
      <w:marRight w:val="0"/>
      <w:marTop w:val="0"/>
      <w:marBottom w:val="0"/>
      <w:divBdr>
        <w:top w:val="none" w:sz="0" w:space="0" w:color="auto"/>
        <w:left w:val="none" w:sz="0" w:space="0" w:color="auto"/>
        <w:bottom w:val="none" w:sz="0" w:space="0" w:color="auto"/>
        <w:right w:val="none" w:sz="0" w:space="0" w:color="auto"/>
      </w:divBdr>
    </w:div>
    <w:div w:id="138447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FC46-6169-4758-81E2-C5AD07FE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8</cp:revision>
  <dcterms:created xsi:type="dcterms:W3CDTF">2023-05-25T10:37:00Z</dcterms:created>
  <dcterms:modified xsi:type="dcterms:W3CDTF">2023-06-29T00:09:00Z</dcterms:modified>
</cp:coreProperties>
</file>