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C0C" w:rsidRDefault="00AB3E10" w:rsidP="009E7C0C">
      <w:r>
        <w:rPr>
          <w:rFonts w:hint="eastAsia"/>
        </w:rPr>
        <w:t>様式第１０</w:t>
      </w:r>
      <w:r w:rsidR="009E7C0C">
        <w:rPr>
          <w:rFonts w:hint="eastAsia"/>
        </w:rPr>
        <w:t>号</w:t>
      </w:r>
      <w:r w:rsidR="00592690">
        <w:rPr>
          <w:rFonts w:hint="eastAsia"/>
        </w:rPr>
        <w:t>（第１２</w:t>
      </w:r>
      <w:r w:rsidR="00793D6B">
        <w:rPr>
          <w:rFonts w:hint="eastAsia"/>
        </w:rPr>
        <w:t>条関係）</w:t>
      </w:r>
    </w:p>
    <w:p w:rsidR="009E7C0C" w:rsidRDefault="009E7C0C" w:rsidP="009E7C0C">
      <w:pPr>
        <w:jc w:val="left"/>
      </w:pPr>
    </w:p>
    <w:p w:rsidR="009E7C0C" w:rsidRDefault="00592690" w:rsidP="009E7C0C">
      <w:pPr>
        <w:jc w:val="center"/>
      </w:pPr>
      <w:r w:rsidRPr="00592690">
        <w:rPr>
          <w:rFonts w:hint="eastAsia"/>
        </w:rPr>
        <w:t>認定管理計画に基づく管理に関する改善命令書</w:t>
      </w:r>
    </w:p>
    <w:p w:rsidR="00731D3C" w:rsidRDefault="00731D3C" w:rsidP="00731D3C"/>
    <w:p w:rsidR="00731D3C" w:rsidRDefault="00731D3C" w:rsidP="00731D3C">
      <w:pPr>
        <w:jc w:val="right"/>
      </w:pPr>
      <w:r>
        <w:rPr>
          <w:rFonts w:hint="eastAsia"/>
        </w:rPr>
        <w:t xml:space="preserve">第　　　</w:t>
      </w:r>
      <w:r>
        <w:t>号</w:t>
      </w:r>
    </w:p>
    <w:p w:rsidR="00731D3C" w:rsidRDefault="00731D3C" w:rsidP="00731D3C">
      <w:pPr>
        <w:jc w:val="right"/>
      </w:pPr>
      <w:r>
        <w:rPr>
          <w:rFonts w:hint="eastAsia"/>
        </w:rPr>
        <w:t xml:space="preserve">年　</w:t>
      </w:r>
      <w:r>
        <w:t>月</w:t>
      </w:r>
      <w:r>
        <w:rPr>
          <w:rFonts w:hint="eastAsia"/>
        </w:rPr>
        <w:t xml:space="preserve">　</w:t>
      </w:r>
      <w:r>
        <w:t>日</w:t>
      </w:r>
    </w:p>
    <w:p w:rsidR="009E7C0C" w:rsidRPr="00731D3C" w:rsidRDefault="009E7C0C" w:rsidP="009E7C0C"/>
    <w:p w:rsidR="009E7C0C" w:rsidRDefault="009E7C0C" w:rsidP="009E7C0C">
      <w:r>
        <w:rPr>
          <w:rFonts w:hint="eastAsia"/>
        </w:rPr>
        <w:t xml:space="preserve">　　　　　　　　　　様</w:t>
      </w:r>
    </w:p>
    <w:p w:rsidR="009E7C0C" w:rsidRDefault="009E7C0C" w:rsidP="009E7C0C">
      <w:pPr>
        <w:wordWrap w:val="0"/>
        <w:jc w:val="right"/>
      </w:pPr>
      <w:r>
        <w:rPr>
          <w:rFonts w:hint="eastAsia"/>
        </w:rPr>
        <w:t xml:space="preserve">堺市長　　　　　</w:t>
      </w:r>
    </w:p>
    <w:p w:rsidR="009E7C0C" w:rsidRDefault="009E7C0C" w:rsidP="009E7C0C"/>
    <w:p w:rsidR="009E7C0C" w:rsidRDefault="00592690" w:rsidP="00592690">
      <w:pPr>
        <w:ind w:firstLineChars="100" w:firstLine="210"/>
      </w:pPr>
      <w:r>
        <w:rPr>
          <w:rFonts w:hint="eastAsia"/>
        </w:rPr>
        <w:t>マンションの管理の適正化の推進に関する法律第５条の９の規定に基づき、次のとおり改善の措置を命じます。</w:t>
      </w:r>
    </w:p>
    <w:p w:rsidR="009E7C0C" w:rsidRDefault="009E7C0C" w:rsidP="009E7C0C"/>
    <w:p w:rsidR="009E7C0C" w:rsidRDefault="009E7C0C" w:rsidP="009E7C0C">
      <w:pPr>
        <w:jc w:val="center"/>
      </w:pPr>
      <w:r>
        <w:rPr>
          <w:rFonts w:hint="eastAsia"/>
        </w:rPr>
        <w:t>記</w:t>
      </w:r>
    </w:p>
    <w:p w:rsidR="009E7C0C" w:rsidRDefault="009E7C0C" w:rsidP="009E7C0C"/>
    <w:p w:rsidR="00FA2E62" w:rsidRDefault="00994F34" w:rsidP="00FA2E62">
      <w:r>
        <w:rPr>
          <w:rFonts w:hint="eastAsia"/>
        </w:rPr>
        <w:t>１．改善</w:t>
      </w:r>
      <w:r w:rsidR="00FA2E62">
        <w:rPr>
          <w:rFonts w:hint="eastAsia"/>
        </w:rPr>
        <w:t>を求めるマンション</w:t>
      </w:r>
    </w:p>
    <w:p w:rsidR="00FA2E62" w:rsidRDefault="00FA2E62" w:rsidP="00FA2E62">
      <w:pPr>
        <w:ind w:firstLineChars="100" w:firstLine="210"/>
      </w:pPr>
      <w:r>
        <w:rPr>
          <w:rFonts w:hint="eastAsia"/>
        </w:rPr>
        <w:t>（１）認定番号</w:t>
      </w:r>
    </w:p>
    <w:p w:rsidR="00FA2E62" w:rsidRDefault="00FA2E62" w:rsidP="00FA2E62">
      <w:pPr>
        <w:ind w:firstLineChars="100" w:firstLine="210"/>
      </w:pPr>
      <w:r>
        <w:rPr>
          <w:rFonts w:hint="eastAsia"/>
        </w:rPr>
        <w:t xml:space="preserve">（２）認定年月日　　　　　</w:t>
      </w:r>
      <w:r>
        <w:t>年</w:t>
      </w:r>
      <w:r>
        <w:rPr>
          <w:rFonts w:hint="eastAsia"/>
        </w:rPr>
        <w:t xml:space="preserve">　　　　</w:t>
      </w:r>
      <w:r>
        <w:t>月</w:t>
      </w:r>
      <w:r>
        <w:rPr>
          <w:rFonts w:hint="eastAsia"/>
        </w:rPr>
        <w:t xml:space="preserve">　　　　</w:t>
      </w:r>
      <w:r>
        <w:t>日</w:t>
      </w:r>
    </w:p>
    <w:p w:rsidR="00FA2E62" w:rsidRDefault="00FA2E62" w:rsidP="00FA2E62">
      <w:pPr>
        <w:ind w:firstLineChars="300" w:firstLine="630"/>
      </w:pPr>
      <w:r>
        <w:rPr>
          <w:rFonts w:hint="eastAsia"/>
        </w:rPr>
        <w:t>（変更認定を行った場合は、直近の認定番号・認定年月日）</w:t>
      </w:r>
    </w:p>
    <w:p w:rsidR="00FA2E62" w:rsidRDefault="00FA2E62" w:rsidP="00FA2E62">
      <w:pPr>
        <w:ind w:firstLineChars="100" w:firstLine="210"/>
      </w:pPr>
      <w:r>
        <w:rPr>
          <w:rFonts w:hint="eastAsia"/>
        </w:rPr>
        <w:t>（３）マンションの</w:t>
      </w:r>
      <w:r>
        <w:t>名称</w:t>
      </w:r>
    </w:p>
    <w:p w:rsidR="00FA2E62" w:rsidRDefault="00FA2E62" w:rsidP="00FA2E62"/>
    <w:p w:rsidR="00FA2E62" w:rsidRDefault="00FA2E62" w:rsidP="00FA2E62">
      <w:pPr>
        <w:ind w:firstLineChars="100" w:firstLine="210"/>
      </w:pPr>
      <w:r>
        <w:rPr>
          <w:rFonts w:hint="eastAsia"/>
        </w:rPr>
        <w:t>（４）マンションの所在地</w:t>
      </w:r>
    </w:p>
    <w:p w:rsidR="00FA2E62" w:rsidRPr="00FA2E62" w:rsidRDefault="00FA2E62" w:rsidP="00FA2E62"/>
    <w:p w:rsidR="00FA2E62" w:rsidRDefault="00FA2E62" w:rsidP="00FA2E62">
      <w:r>
        <w:rPr>
          <w:rFonts w:hint="eastAsia"/>
        </w:rPr>
        <w:t>２．</w:t>
      </w:r>
      <w:r w:rsidR="00F071FE">
        <w:rPr>
          <w:rFonts w:hint="eastAsia"/>
        </w:rPr>
        <w:t>改善すべき</w:t>
      </w:r>
      <w:bookmarkStart w:id="0" w:name="_GoBack"/>
      <w:bookmarkEnd w:id="0"/>
      <w:r w:rsidR="00592690" w:rsidRPr="00592690">
        <w:rPr>
          <w:rFonts w:hint="eastAsia"/>
        </w:rPr>
        <w:t>内容</w:t>
      </w:r>
    </w:p>
    <w:p w:rsidR="00FA2E62" w:rsidRDefault="00FA2E62" w:rsidP="00FA2E62"/>
    <w:p w:rsidR="00FA2E62" w:rsidRDefault="00FA2E62" w:rsidP="00FA2E62"/>
    <w:p w:rsidR="00FA2E62" w:rsidRDefault="00592690" w:rsidP="00FA2E62">
      <w:r>
        <w:rPr>
          <w:rFonts w:hint="eastAsia"/>
        </w:rPr>
        <w:t>３．改善の期限</w:t>
      </w:r>
    </w:p>
    <w:p w:rsidR="00FA2E62" w:rsidRDefault="00FA2E62" w:rsidP="00FA2E62"/>
    <w:p w:rsidR="00FA2E62" w:rsidRDefault="00FA2E62" w:rsidP="00FA2E62"/>
    <w:p w:rsidR="00592690" w:rsidRPr="00592690" w:rsidRDefault="00592690" w:rsidP="00592690">
      <w:pPr>
        <w:rPr>
          <w:sz w:val="18"/>
          <w:szCs w:val="18"/>
        </w:rPr>
      </w:pPr>
      <w:r w:rsidRPr="00592690">
        <w:rPr>
          <w:rFonts w:hint="eastAsia"/>
          <w:sz w:val="18"/>
          <w:szCs w:val="18"/>
        </w:rPr>
        <w:t>（注意）</w:t>
      </w:r>
    </w:p>
    <w:p w:rsidR="00592690" w:rsidRPr="00592690" w:rsidRDefault="00592690" w:rsidP="00592690">
      <w:pPr>
        <w:ind w:left="180" w:hangingChars="100" w:hanging="180"/>
        <w:rPr>
          <w:sz w:val="18"/>
          <w:szCs w:val="18"/>
        </w:rPr>
      </w:pPr>
      <w:r w:rsidRPr="00592690">
        <w:rPr>
          <w:rFonts w:hint="eastAsia"/>
          <w:sz w:val="18"/>
          <w:szCs w:val="18"/>
        </w:rPr>
        <w:t xml:space="preserve">１　</w:t>
      </w:r>
      <w:r w:rsidRPr="00592690">
        <w:rPr>
          <w:sz w:val="18"/>
          <w:szCs w:val="18"/>
        </w:rPr>
        <w:t>この処分について不服がある場合は、この処分があったことを知った日の翌日から起算して３箇月以内</w:t>
      </w:r>
      <w:r w:rsidRPr="00592690">
        <w:rPr>
          <w:rFonts w:hint="eastAsia"/>
          <w:sz w:val="18"/>
          <w:szCs w:val="18"/>
        </w:rPr>
        <w:t>に、堺</w:t>
      </w:r>
      <w:r w:rsidRPr="00592690">
        <w:rPr>
          <w:sz w:val="18"/>
          <w:szCs w:val="18"/>
        </w:rPr>
        <w:t>市長に対して審査請求をすることができます。</w:t>
      </w:r>
    </w:p>
    <w:p w:rsidR="00592690" w:rsidRPr="00592690" w:rsidRDefault="00592690" w:rsidP="00592690">
      <w:pPr>
        <w:ind w:left="180" w:hangingChars="100" w:hanging="180"/>
        <w:rPr>
          <w:sz w:val="18"/>
          <w:szCs w:val="18"/>
        </w:rPr>
      </w:pPr>
      <w:r w:rsidRPr="00592690">
        <w:rPr>
          <w:rFonts w:hint="eastAsia"/>
          <w:sz w:val="18"/>
          <w:szCs w:val="18"/>
        </w:rPr>
        <w:t xml:space="preserve">２　</w:t>
      </w:r>
      <w:r w:rsidRPr="00592690">
        <w:rPr>
          <w:sz w:val="18"/>
          <w:szCs w:val="18"/>
        </w:rPr>
        <w:t>この処分については、上記１の審査請求のほか、この処分があったことを知った日の翌日から起算して</w:t>
      </w:r>
      <w:r w:rsidRPr="00592690">
        <w:rPr>
          <w:rFonts w:hint="eastAsia"/>
          <w:sz w:val="18"/>
          <w:szCs w:val="18"/>
        </w:rPr>
        <w:t>６箇月以内に、</w:t>
      </w:r>
      <w:r w:rsidRPr="00592690">
        <w:rPr>
          <w:sz w:val="18"/>
          <w:szCs w:val="18"/>
        </w:rPr>
        <w:t xml:space="preserve"> </w:t>
      </w:r>
      <w:r w:rsidRPr="00592690">
        <w:rPr>
          <w:rFonts w:hint="eastAsia"/>
          <w:sz w:val="18"/>
          <w:szCs w:val="18"/>
        </w:rPr>
        <w:t>堺</w:t>
      </w:r>
      <w:r w:rsidRPr="00592690">
        <w:rPr>
          <w:sz w:val="18"/>
          <w:szCs w:val="18"/>
        </w:rPr>
        <w:t>市を被告として（訴訟において</w:t>
      </w:r>
      <w:r w:rsidRPr="00592690">
        <w:rPr>
          <w:rFonts w:hint="eastAsia"/>
          <w:sz w:val="18"/>
          <w:szCs w:val="18"/>
        </w:rPr>
        <w:t>堺</w:t>
      </w:r>
      <w:r w:rsidRPr="00592690">
        <w:rPr>
          <w:sz w:val="18"/>
          <w:szCs w:val="18"/>
        </w:rPr>
        <w:t>市を代表する者は</w:t>
      </w:r>
      <w:r w:rsidRPr="00592690">
        <w:rPr>
          <w:rFonts w:hint="eastAsia"/>
          <w:sz w:val="18"/>
          <w:szCs w:val="18"/>
        </w:rPr>
        <w:t>堺</w:t>
      </w:r>
      <w:r w:rsidRPr="00592690">
        <w:rPr>
          <w:sz w:val="18"/>
          <w:szCs w:val="18"/>
        </w:rPr>
        <w:t>市長となります。）、処分</w:t>
      </w:r>
      <w:r w:rsidRPr="00592690">
        <w:rPr>
          <w:rFonts w:hint="eastAsia"/>
          <w:sz w:val="18"/>
          <w:szCs w:val="18"/>
        </w:rPr>
        <w:t>の取消しの訴えを提起することができます。なお、上記１の審査請求をした場合には、処分の取消しの訴えは、その審査請求に対する裁決があったことを知った日の翌日から起算して６箇月以内に提起することができます。</w:t>
      </w:r>
    </w:p>
    <w:p w:rsidR="00281637" w:rsidRPr="00592690" w:rsidRDefault="00592690" w:rsidP="00592690">
      <w:pPr>
        <w:ind w:left="180" w:hangingChars="100" w:hanging="180"/>
        <w:rPr>
          <w:sz w:val="18"/>
          <w:szCs w:val="18"/>
        </w:rPr>
      </w:pPr>
      <w:r w:rsidRPr="00592690">
        <w:rPr>
          <w:rFonts w:hint="eastAsia"/>
          <w:sz w:val="18"/>
          <w:szCs w:val="18"/>
        </w:rPr>
        <w:t xml:space="preserve">３　</w:t>
      </w:r>
      <w:r w:rsidRPr="00592690">
        <w:rPr>
          <w:sz w:val="18"/>
          <w:szCs w:val="18"/>
        </w:rPr>
        <w:t>ただし、上記の期間が経過する前に、この処分（審査請求をした場合には、その審査請求に対する裁決）</w:t>
      </w:r>
      <w:r w:rsidRPr="00592690">
        <w:rPr>
          <w:rFonts w:hint="eastAsia"/>
          <w:sz w:val="18"/>
          <w:szCs w:val="18"/>
        </w:rPr>
        <w:t>があった日の翌日から起算して１年を経過した場合は、審査請求をすることや処分の取消しの訴えを提起することができなくなります。なお、正当な理由があるときは、上記の期間やこの処分（審査請求をした場</w:t>
      </w:r>
      <w:r w:rsidRPr="00592690">
        <w:rPr>
          <w:sz w:val="18"/>
          <w:szCs w:val="18"/>
        </w:rPr>
        <w:t>合には、その審査請求に対する裁決）があった日の翌日から起算して１年を経過した後であって</w:t>
      </w:r>
      <w:r w:rsidRPr="00592690">
        <w:rPr>
          <w:rFonts w:hint="eastAsia"/>
          <w:sz w:val="18"/>
          <w:szCs w:val="18"/>
        </w:rPr>
        <w:t>も審査請求をすることや処分の取消しの訴えを提起することが認められる場合があります。</w:t>
      </w:r>
    </w:p>
    <w:sectPr w:rsidR="00281637" w:rsidRPr="00592690" w:rsidSect="00592690">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C29" w:rsidRDefault="00AE1C29" w:rsidP="00AE1C29">
      <w:r>
        <w:separator/>
      </w:r>
    </w:p>
  </w:endnote>
  <w:endnote w:type="continuationSeparator" w:id="0">
    <w:p w:rsidR="00AE1C29" w:rsidRDefault="00AE1C29" w:rsidP="00AE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C29" w:rsidRDefault="00AE1C29" w:rsidP="00AE1C29">
      <w:r>
        <w:separator/>
      </w:r>
    </w:p>
  </w:footnote>
  <w:footnote w:type="continuationSeparator" w:id="0">
    <w:p w:rsidR="00AE1C29" w:rsidRDefault="00AE1C29" w:rsidP="00AE1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0C"/>
    <w:rsid w:val="000663AD"/>
    <w:rsid w:val="00281637"/>
    <w:rsid w:val="003C537F"/>
    <w:rsid w:val="00592690"/>
    <w:rsid w:val="00731D3C"/>
    <w:rsid w:val="00750763"/>
    <w:rsid w:val="00793D6B"/>
    <w:rsid w:val="00923848"/>
    <w:rsid w:val="00994F34"/>
    <w:rsid w:val="009E7C0C"/>
    <w:rsid w:val="00AB3E10"/>
    <w:rsid w:val="00AE1C29"/>
    <w:rsid w:val="00F071FE"/>
    <w:rsid w:val="00FA2E62"/>
    <w:rsid w:val="00FE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5F1917"/>
  <w15:chartTrackingRefBased/>
  <w15:docId w15:val="{8BA2036A-D2B2-4235-9A7D-68AD0DD8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C29"/>
    <w:pPr>
      <w:tabs>
        <w:tab w:val="center" w:pos="4252"/>
        <w:tab w:val="right" w:pos="8504"/>
      </w:tabs>
      <w:snapToGrid w:val="0"/>
    </w:pPr>
  </w:style>
  <w:style w:type="character" w:customStyle="1" w:styleId="a4">
    <w:name w:val="ヘッダー (文字)"/>
    <w:basedOn w:val="a0"/>
    <w:link w:val="a3"/>
    <w:uiPriority w:val="99"/>
    <w:rsid w:val="00AE1C29"/>
    <w:rPr>
      <w:rFonts w:eastAsia="ＭＳ 明朝"/>
    </w:rPr>
  </w:style>
  <w:style w:type="paragraph" w:styleId="a5">
    <w:name w:val="footer"/>
    <w:basedOn w:val="a"/>
    <w:link w:val="a6"/>
    <w:uiPriority w:val="99"/>
    <w:unhideWhenUsed/>
    <w:rsid w:val="00AE1C29"/>
    <w:pPr>
      <w:tabs>
        <w:tab w:val="center" w:pos="4252"/>
        <w:tab w:val="right" w:pos="8504"/>
      </w:tabs>
      <w:snapToGrid w:val="0"/>
    </w:pPr>
  </w:style>
  <w:style w:type="character" w:customStyle="1" w:styleId="a6">
    <w:name w:val="フッター (文字)"/>
    <w:basedOn w:val="a0"/>
    <w:link w:val="a5"/>
    <w:uiPriority w:val="99"/>
    <w:rsid w:val="00AE1C29"/>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13</cp:revision>
  <dcterms:created xsi:type="dcterms:W3CDTF">2022-06-06T07:21:00Z</dcterms:created>
  <dcterms:modified xsi:type="dcterms:W3CDTF">2022-08-05T01:51:00Z</dcterms:modified>
</cp:coreProperties>
</file>