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CB68" w14:textId="77777777" w:rsidR="004E57A7" w:rsidRPr="004E57A7" w:rsidRDefault="004E57A7" w:rsidP="004E57A7">
      <w:pPr>
        <w:jc w:val="center"/>
        <w:rPr>
          <w:rFonts w:ascii="Meiryo UI" w:eastAsia="Meiryo UI" w:hAnsi="Meiryo UI"/>
          <w:sz w:val="32"/>
          <w:szCs w:val="32"/>
        </w:rPr>
      </w:pPr>
      <w:r w:rsidRPr="004E57A7">
        <w:rPr>
          <w:rFonts w:ascii="Meiryo UI" w:eastAsia="Meiryo UI" w:hAnsi="Meiryo UI" w:hint="eastAsia"/>
          <w:b/>
          <w:sz w:val="32"/>
          <w:szCs w:val="32"/>
        </w:rPr>
        <w:t>職　務　経　歴　書</w:t>
      </w:r>
    </w:p>
    <w:p w14:paraId="3B503AFC" w14:textId="77777777" w:rsidR="004E57A7" w:rsidRPr="002A7407" w:rsidRDefault="004E57A7" w:rsidP="004E57A7">
      <w:pPr>
        <w:jc w:val="right"/>
        <w:rPr>
          <w:rFonts w:ascii="Meiryo UI" w:eastAsia="Meiryo UI" w:hAnsi="Meiryo UI"/>
          <w:sz w:val="24"/>
        </w:rPr>
      </w:pPr>
      <w:r w:rsidRPr="002A7407">
        <w:rPr>
          <w:rFonts w:ascii="Meiryo UI" w:eastAsia="Meiryo UI" w:hAnsi="Meiryo UI" w:hint="eastAsia"/>
          <w:sz w:val="24"/>
        </w:rPr>
        <w:t>令和　　　年　　　月　　　日作成</w:t>
      </w:r>
    </w:p>
    <w:p w14:paraId="0FF3A619" w14:textId="77777777" w:rsidR="004E57A7" w:rsidRPr="002A7407" w:rsidRDefault="004E57A7" w:rsidP="004E57A7">
      <w:pPr>
        <w:ind w:left="10920" w:right="840" w:firstLine="840"/>
        <w:rPr>
          <w:rFonts w:ascii="Meiryo UI" w:eastAsia="Meiryo UI" w:hAnsi="Meiryo UI"/>
          <w:sz w:val="24"/>
          <w:u w:val="single"/>
        </w:rPr>
      </w:pPr>
      <w:r w:rsidRPr="002A7407">
        <w:rPr>
          <w:rFonts w:ascii="Meiryo UI" w:eastAsia="Meiryo UI" w:hAnsi="Meiryo UI" w:hint="eastAsia"/>
          <w:sz w:val="24"/>
          <w:u w:val="single"/>
        </w:rPr>
        <w:t xml:space="preserve">氏名　　　　　　　　　　　　　　　　　　　　　</w:t>
      </w:r>
    </w:p>
    <w:p w14:paraId="711A46E6" w14:textId="77777777" w:rsidR="004E57A7" w:rsidRDefault="004E57A7" w:rsidP="004E57A7">
      <w:pPr>
        <w:spacing w:line="320" w:lineRule="exact"/>
        <w:ind w:left="220" w:right="839" w:hangingChars="100" w:hanging="220"/>
        <w:jc w:val="left"/>
        <w:rPr>
          <w:rFonts w:ascii="Meiryo UI" w:eastAsia="Meiryo UI" w:hAnsi="Meiryo UI"/>
          <w:b/>
          <w:bCs/>
          <w:sz w:val="22"/>
          <w:szCs w:val="22"/>
        </w:rPr>
      </w:pPr>
    </w:p>
    <w:p w14:paraId="1E52F1C0" w14:textId="0604DDB7" w:rsidR="004E57A7" w:rsidRPr="004E57A7" w:rsidRDefault="004E57A7" w:rsidP="004E57A7">
      <w:pPr>
        <w:spacing w:line="320" w:lineRule="exact"/>
        <w:ind w:left="220" w:right="839" w:hangingChars="100" w:hanging="220"/>
        <w:jc w:val="left"/>
        <w:rPr>
          <w:rFonts w:ascii="Meiryo UI" w:eastAsia="Meiryo UI" w:hAnsi="Meiryo UI"/>
          <w:b/>
          <w:bCs/>
          <w:sz w:val="22"/>
          <w:szCs w:val="22"/>
        </w:rPr>
      </w:pPr>
      <w:r w:rsidRPr="004E57A7">
        <w:rPr>
          <w:rFonts w:ascii="Meiryo UI" w:eastAsia="Meiryo UI" w:hAnsi="Meiryo UI" w:hint="eastAsia"/>
          <w:b/>
          <w:bCs/>
          <w:sz w:val="22"/>
          <w:szCs w:val="22"/>
        </w:rPr>
        <w:t>１　国や</w:t>
      </w:r>
      <w:r w:rsidR="00240841">
        <w:rPr>
          <w:rFonts w:ascii="Meiryo UI" w:eastAsia="Meiryo UI" w:hAnsi="Meiryo UI" w:hint="eastAsia"/>
          <w:b/>
          <w:bCs/>
          <w:sz w:val="22"/>
          <w:szCs w:val="22"/>
        </w:rPr>
        <w:t>大阪府</w:t>
      </w:r>
      <w:r w:rsidR="00083548">
        <w:rPr>
          <w:rFonts w:ascii="Meiryo UI" w:eastAsia="Meiryo UI" w:hAnsi="Meiryo UI" w:hint="eastAsia"/>
          <w:b/>
          <w:bCs/>
          <w:sz w:val="22"/>
          <w:szCs w:val="22"/>
        </w:rPr>
        <w:t>、</w:t>
      </w:r>
      <w:r w:rsidRPr="004E57A7">
        <w:rPr>
          <w:rFonts w:ascii="Meiryo UI" w:eastAsia="Meiryo UI" w:hAnsi="Meiryo UI" w:hint="eastAsia"/>
          <w:b/>
          <w:bCs/>
          <w:sz w:val="22"/>
          <w:szCs w:val="22"/>
        </w:rPr>
        <w:t>堺市を取り巻く状況を踏まえつつ、堺市が取り組むべき</w:t>
      </w:r>
      <w:r w:rsidR="00083548">
        <w:rPr>
          <w:rFonts w:ascii="Meiryo UI" w:eastAsia="Meiryo UI" w:hAnsi="Meiryo UI" w:hint="eastAsia"/>
          <w:b/>
          <w:bCs/>
          <w:sz w:val="22"/>
          <w:szCs w:val="22"/>
        </w:rPr>
        <w:t>外国人と共生に向けた</w:t>
      </w:r>
      <w:r w:rsidRPr="004E57A7">
        <w:rPr>
          <w:rFonts w:ascii="Meiryo UI" w:eastAsia="Meiryo UI" w:hAnsi="Meiryo UI" w:hint="eastAsia"/>
          <w:b/>
          <w:bCs/>
          <w:sz w:val="22"/>
          <w:szCs w:val="22"/>
        </w:rPr>
        <w:t>取組について教えてください。（</w:t>
      </w:r>
      <w:r w:rsidR="00DB4301">
        <w:rPr>
          <w:rFonts w:ascii="Meiryo UI" w:eastAsia="Meiryo UI" w:hAnsi="Meiryo UI"/>
          <w:b/>
          <w:bCs/>
          <w:sz w:val="22"/>
          <w:szCs w:val="22"/>
        </w:rPr>
        <w:t>4</w:t>
      </w:r>
      <w:r w:rsidRPr="004E57A7">
        <w:rPr>
          <w:rFonts w:ascii="Meiryo UI" w:eastAsia="Meiryo UI" w:hAnsi="Meiryo UI"/>
          <w:b/>
          <w:bCs/>
          <w:sz w:val="22"/>
          <w:szCs w:val="22"/>
        </w:rPr>
        <w:t>00</w:t>
      </w:r>
      <w:r w:rsidRPr="004E57A7">
        <w:rPr>
          <w:rFonts w:ascii="Meiryo UI" w:eastAsia="Meiryo UI" w:hAnsi="Meiryo UI" w:hint="eastAsia"/>
          <w:b/>
          <w:bCs/>
          <w:sz w:val="22"/>
          <w:szCs w:val="22"/>
        </w:rPr>
        <w:t>字程度）</w:t>
      </w:r>
    </w:p>
    <w:p w14:paraId="46BEB561" w14:textId="77777777" w:rsidR="004E57A7" w:rsidRDefault="004E57A7" w:rsidP="004E57A7"/>
    <w:p w14:paraId="60D52616" w14:textId="77777777" w:rsidR="004E57A7" w:rsidRPr="004E57A7" w:rsidRDefault="004E57A7" w:rsidP="004E57A7"/>
    <w:p w14:paraId="6C22F7CD" w14:textId="77777777" w:rsidR="004E57A7" w:rsidRPr="004E57A7" w:rsidRDefault="004E57A7" w:rsidP="004E57A7"/>
    <w:p w14:paraId="14895D33" w14:textId="77777777" w:rsidR="004E57A7" w:rsidRPr="004E57A7" w:rsidRDefault="004E57A7" w:rsidP="004E57A7"/>
    <w:p w14:paraId="74C92C64" w14:textId="77777777" w:rsidR="004E57A7" w:rsidRPr="004E57A7" w:rsidRDefault="004E57A7" w:rsidP="004E57A7"/>
    <w:p w14:paraId="64B8E160" w14:textId="77777777" w:rsidR="004E57A7" w:rsidRDefault="004E57A7" w:rsidP="004E57A7"/>
    <w:p w14:paraId="646F2AE3" w14:textId="67771480" w:rsidR="004E57A7" w:rsidRDefault="004E57A7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5E5A6836" w14:textId="4D5CC72B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7B519781" w14:textId="042E3CBC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7CDC97FD" w14:textId="35BFBEBF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1805665A" w14:textId="223450AE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4C07EFB6" w14:textId="6784046A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4EAA348B" w14:textId="72AE90C2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2DF461A2" w14:textId="135240C5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558B92E4" w14:textId="668F200C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1BCD69CB" w14:textId="326046C5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3287CBFC" w14:textId="77777777" w:rsidR="0061705A" w:rsidRDefault="0061705A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sz w:val="24"/>
        </w:rPr>
      </w:pPr>
    </w:p>
    <w:p w14:paraId="1137CAAD" w14:textId="54B976EE" w:rsidR="004E57A7" w:rsidRPr="004E57A7" w:rsidRDefault="004E57A7" w:rsidP="004E57A7">
      <w:pPr>
        <w:spacing w:line="320" w:lineRule="exact"/>
        <w:ind w:left="240" w:right="839" w:hangingChars="100" w:hanging="240"/>
        <w:jc w:val="left"/>
        <w:rPr>
          <w:rFonts w:ascii="Meiryo UI" w:eastAsia="Meiryo UI" w:hAnsi="Meiryo UI"/>
          <w:b/>
          <w:bCs/>
          <w:sz w:val="24"/>
        </w:rPr>
      </w:pPr>
      <w:r w:rsidRPr="004E57A7">
        <w:rPr>
          <w:rFonts w:ascii="Meiryo UI" w:eastAsia="Meiryo UI" w:hAnsi="Meiryo UI" w:hint="eastAsia"/>
          <w:b/>
          <w:bCs/>
          <w:sz w:val="24"/>
        </w:rPr>
        <w:lastRenderedPageBreak/>
        <w:t>2</w:t>
      </w:r>
      <w:r w:rsidRPr="004E57A7">
        <w:rPr>
          <w:rFonts w:ascii="Meiryo UI" w:eastAsia="Meiryo UI" w:hAnsi="Meiryo UI"/>
          <w:b/>
          <w:bCs/>
          <w:sz w:val="24"/>
        </w:rPr>
        <w:t xml:space="preserve">  </w:t>
      </w:r>
      <w:r w:rsidRPr="004E57A7">
        <w:rPr>
          <w:rFonts w:ascii="Meiryo UI" w:eastAsia="Meiryo UI" w:hAnsi="Meiryo UI" w:hint="eastAsia"/>
          <w:b/>
          <w:bCs/>
          <w:sz w:val="24"/>
        </w:rPr>
        <w:t>これまでのどのような経験</w:t>
      </w:r>
      <w:r w:rsidR="00D0345E">
        <w:rPr>
          <w:rFonts w:ascii="Meiryo UI" w:eastAsia="Meiryo UI" w:hAnsi="Meiryo UI" w:hint="eastAsia"/>
          <w:b/>
          <w:bCs/>
          <w:sz w:val="24"/>
        </w:rPr>
        <w:t>を</w:t>
      </w:r>
      <w:r w:rsidR="001B0C38">
        <w:rPr>
          <w:rFonts w:ascii="Meiryo UI" w:eastAsia="Meiryo UI" w:hAnsi="Meiryo UI" w:hint="eastAsia"/>
          <w:b/>
          <w:bCs/>
          <w:sz w:val="24"/>
        </w:rPr>
        <w:t>堺市での業務</w:t>
      </w:r>
      <w:r w:rsidRPr="004E57A7">
        <w:rPr>
          <w:rFonts w:ascii="Meiryo UI" w:eastAsia="Meiryo UI" w:hAnsi="Meiryo UI" w:hint="eastAsia"/>
          <w:b/>
          <w:bCs/>
          <w:sz w:val="24"/>
        </w:rPr>
        <w:t>に</w:t>
      </w:r>
      <w:r w:rsidR="00D0345E">
        <w:rPr>
          <w:rFonts w:ascii="Meiryo UI" w:eastAsia="Meiryo UI" w:hAnsi="Meiryo UI" w:hint="eastAsia"/>
          <w:b/>
          <w:bCs/>
          <w:sz w:val="24"/>
        </w:rPr>
        <w:t>どのように</w:t>
      </w:r>
      <w:r w:rsidRPr="004E57A7">
        <w:rPr>
          <w:rFonts w:ascii="Meiryo UI" w:eastAsia="Meiryo UI" w:hAnsi="Meiryo UI" w:hint="eastAsia"/>
          <w:b/>
          <w:bCs/>
          <w:sz w:val="24"/>
        </w:rPr>
        <w:t>活かせると考えて</w:t>
      </w:r>
      <w:r>
        <w:rPr>
          <w:rFonts w:ascii="Meiryo UI" w:eastAsia="Meiryo UI" w:hAnsi="Meiryo UI" w:hint="eastAsia"/>
          <w:b/>
          <w:bCs/>
          <w:sz w:val="24"/>
        </w:rPr>
        <w:t>いるか教えてください。</w:t>
      </w:r>
      <w:r w:rsidRPr="004E57A7">
        <w:rPr>
          <w:rFonts w:ascii="Meiryo UI" w:eastAsia="Meiryo UI" w:hAnsi="Meiryo UI" w:hint="eastAsia"/>
          <w:b/>
          <w:bCs/>
          <w:sz w:val="24"/>
        </w:rPr>
        <w:t>（</w:t>
      </w:r>
      <w:r w:rsidR="00DB4301">
        <w:rPr>
          <w:rFonts w:ascii="Meiryo UI" w:eastAsia="Meiryo UI" w:hAnsi="Meiryo UI"/>
          <w:b/>
          <w:bCs/>
          <w:sz w:val="24"/>
        </w:rPr>
        <w:t>6</w:t>
      </w:r>
      <w:r w:rsidRPr="004E57A7">
        <w:rPr>
          <w:rFonts w:ascii="Meiryo UI" w:eastAsia="Meiryo UI" w:hAnsi="Meiryo UI"/>
          <w:b/>
          <w:bCs/>
          <w:sz w:val="24"/>
        </w:rPr>
        <w:t>00</w:t>
      </w:r>
      <w:r w:rsidRPr="004E57A7">
        <w:rPr>
          <w:rFonts w:ascii="Meiryo UI" w:eastAsia="Meiryo UI" w:hAnsi="Meiryo UI" w:hint="eastAsia"/>
          <w:b/>
          <w:bCs/>
          <w:sz w:val="24"/>
        </w:rPr>
        <w:t>字程度）</w:t>
      </w:r>
    </w:p>
    <w:p w14:paraId="08C4D813" w14:textId="02A1F94B" w:rsidR="004E57A7" w:rsidRDefault="004E57A7" w:rsidP="004E57A7"/>
    <w:p w14:paraId="1AE5620E" w14:textId="6CEF6237" w:rsidR="004E57A7" w:rsidRDefault="004E57A7" w:rsidP="00562FA8"/>
    <w:p w14:paraId="3697D27D" w14:textId="7972DEA6" w:rsidR="004E57A7" w:rsidRDefault="004E57A7" w:rsidP="004E57A7"/>
    <w:p w14:paraId="46D46CF5" w14:textId="79B3125C" w:rsidR="004E57A7" w:rsidRDefault="004E57A7" w:rsidP="004E57A7"/>
    <w:p w14:paraId="65D44769" w14:textId="1BC467E1" w:rsidR="004E57A7" w:rsidRDefault="004E57A7" w:rsidP="004E57A7"/>
    <w:p w14:paraId="58D1E952" w14:textId="07F0CCAE" w:rsidR="004E57A7" w:rsidRDefault="004E57A7" w:rsidP="004E57A7"/>
    <w:p w14:paraId="3BE8D32D" w14:textId="77777777" w:rsidR="004E57A7" w:rsidRDefault="004E57A7" w:rsidP="004E57A7"/>
    <w:p w14:paraId="5B38D5F8" w14:textId="1EA942EA" w:rsidR="004E57A7" w:rsidRDefault="004E57A7" w:rsidP="004E57A7"/>
    <w:p w14:paraId="5E78BF9B" w14:textId="595B8AC7" w:rsidR="0061705A" w:rsidRDefault="0061705A" w:rsidP="004E57A7"/>
    <w:p w14:paraId="27E7DC98" w14:textId="05068711" w:rsidR="0061705A" w:rsidRDefault="0061705A" w:rsidP="004E57A7"/>
    <w:p w14:paraId="66785477" w14:textId="314D4966" w:rsidR="0061705A" w:rsidRDefault="0061705A" w:rsidP="004E57A7"/>
    <w:p w14:paraId="7D05A4AB" w14:textId="5C8B336C" w:rsidR="0061705A" w:rsidRDefault="0061705A" w:rsidP="004E57A7"/>
    <w:p w14:paraId="6340A773" w14:textId="4264D23A" w:rsidR="0061705A" w:rsidRDefault="0061705A" w:rsidP="004E57A7"/>
    <w:p w14:paraId="30E1C0AE" w14:textId="5FA9A33C" w:rsidR="0061705A" w:rsidRDefault="0061705A" w:rsidP="004E57A7"/>
    <w:p w14:paraId="09E80E57" w14:textId="267AD568" w:rsidR="0061705A" w:rsidRDefault="0061705A" w:rsidP="004E57A7"/>
    <w:p w14:paraId="5159BA4A" w14:textId="7A4C9BF8" w:rsidR="0061705A" w:rsidRDefault="0061705A" w:rsidP="004E57A7"/>
    <w:p w14:paraId="6808794B" w14:textId="28222A5C" w:rsidR="0061705A" w:rsidRDefault="0061705A" w:rsidP="004E57A7"/>
    <w:p w14:paraId="41BFC56B" w14:textId="750563F9" w:rsidR="0061705A" w:rsidRDefault="0061705A" w:rsidP="004E57A7"/>
    <w:p w14:paraId="6AD939F2" w14:textId="2A90E7BC" w:rsidR="0061705A" w:rsidRDefault="0061705A" w:rsidP="004E57A7"/>
    <w:p w14:paraId="1416E3A7" w14:textId="7FC084C4" w:rsidR="0061705A" w:rsidRDefault="0061705A" w:rsidP="004E57A7"/>
    <w:p w14:paraId="17B25355" w14:textId="77777777" w:rsidR="001B0C38" w:rsidRDefault="001B0C38" w:rsidP="004E57A7"/>
    <w:p w14:paraId="1A79440A" w14:textId="3933E4C9" w:rsidR="0061705A" w:rsidRDefault="0061705A" w:rsidP="004E57A7"/>
    <w:p w14:paraId="16DCD2DB" w14:textId="77777777" w:rsidR="0061705A" w:rsidRDefault="0061705A" w:rsidP="004E57A7"/>
    <w:p w14:paraId="4B7C397D" w14:textId="356AD9B2" w:rsidR="004E57A7" w:rsidRPr="004E57A7" w:rsidRDefault="004E57A7" w:rsidP="004E57A7">
      <w:pPr>
        <w:rPr>
          <w:rFonts w:ascii="Meiryo UI" w:eastAsia="Meiryo UI" w:hAnsi="Meiryo UI"/>
          <w:b/>
          <w:bCs/>
        </w:rPr>
      </w:pPr>
      <w:r w:rsidRPr="004E57A7">
        <w:rPr>
          <w:rFonts w:ascii="Meiryo UI" w:eastAsia="Meiryo UI" w:hAnsi="Meiryo UI" w:hint="eastAsia"/>
          <w:b/>
          <w:bCs/>
        </w:rPr>
        <w:lastRenderedPageBreak/>
        <w:t>3　職務経歴</w:t>
      </w:r>
    </w:p>
    <w:tbl>
      <w:tblPr>
        <w:tblpPr w:leftFromText="142" w:rightFromText="142" w:vertAnchor="page" w:horzAnchor="margin" w:tblpY="216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1701"/>
        <w:gridCol w:w="1985"/>
        <w:gridCol w:w="850"/>
        <w:gridCol w:w="3119"/>
        <w:gridCol w:w="4110"/>
      </w:tblGrid>
      <w:tr w:rsidR="004E57A7" w:rsidRPr="00294551" w14:paraId="1B6D2528" w14:textId="77777777" w:rsidTr="004E57A7">
        <w:trPr>
          <w:cantSplit/>
          <w:trHeight w:val="375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E8C6E70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在職期間</w:t>
            </w:r>
          </w:p>
          <w:p w14:paraId="5C759C46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（和暦）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6F8FE40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勤務先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93EA86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所属部署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CF5860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役職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E365D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業務内容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5F4E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>実績・スキル</w:t>
            </w:r>
          </w:p>
        </w:tc>
      </w:tr>
      <w:tr w:rsidR="004E57A7" w:rsidRPr="00294551" w14:paraId="2139238F" w14:textId="77777777" w:rsidTr="004E57A7">
        <w:trPr>
          <w:cantSplit/>
          <w:trHeight w:val="706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71FA3" w14:textId="77777777" w:rsidR="004E57A7" w:rsidRPr="00294551" w:rsidRDefault="004E57A7" w:rsidP="004E57A7">
            <w:pPr>
              <w:ind w:right="800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令和元年４月1日</w:t>
            </w:r>
          </w:p>
          <w:p w14:paraId="6EC57B37" w14:textId="3561B098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 xml:space="preserve">　　　～令和</w:t>
            </w:r>
            <w:r w:rsidR="001B0C38">
              <w:rPr>
                <w:rFonts w:ascii="Meiryo UI" w:eastAsia="Meiryo UI" w:hAnsi="Meiryo UI" w:hint="eastAsia"/>
                <w:sz w:val="20"/>
                <w:szCs w:val="20"/>
              </w:rPr>
              <w:t>7</w:t>
            </w: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年３月３１日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E65E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（例）堺市役所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6184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文化観光局</w:t>
            </w:r>
          </w:p>
          <w:p w14:paraId="3867D5BA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文化国際部国際課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F1312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一般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B4C7D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多文化共生推進業務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4509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200人規模のセミナーを実施</w:t>
            </w:r>
          </w:p>
          <w:p w14:paraId="1C9F2AC9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4551">
              <w:rPr>
                <w:rFonts w:ascii="Meiryo UI" w:eastAsia="Meiryo UI" w:hAnsi="Meiryo UI" w:hint="eastAsia"/>
                <w:sz w:val="20"/>
                <w:szCs w:val="20"/>
              </w:rPr>
              <w:t>イベントを企画するスキル</w:t>
            </w:r>
          </w:p>
        </w:tc>
      </w:tr>
      <w:tr w:rsidR="004E57A7" w:rsidRPr="00294551" w14:paraId="24F41508" w14:textId="77777777" w:rsidTr="004E57A7">
        <w:trPr>
          <w:cantSplit/>
          <w:trHeight w:val="533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5E3D1" w14:textId="77777777" w:rsidR="004E57A7" w:rsidRPr="00294551" w:rsidRDefault="004E57A7" w:rsidP="004E57A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6AD18B9C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D2D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3CA0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09AA6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98196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A0D2292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4E57A7" w:rsidRPr="00294551" w14:paraId="4F1C8986" w14:textId="77777777" w:rsidTr="004E57A7">
        <w:trPr>
          <w:cantSplit/>
          <w:trHeight w:val="515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78D27" w14:textId="77777777" w:rsidR="004E57A7" w:rsidRPr="00294551" w:rsidRDefault="004E57A7" w:rsidP="004E57A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624EE250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0C6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19021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30B1F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E628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406ACB6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4C87BF3D" w14:textId="77777777" w:rsidTr="004E57A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4B77E" w14:textId="77777777" w:rsidR="004E57A7" w:rsidRPr="00294551" w:rsidRDefault="004E57A7" w:rsidP="004E57A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3F902022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D9D82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03FF2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1F7D6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DAD2D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41D9686C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7E1AA57D" w14:textId="77777777" w:rsidTr="004E57A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765B" w14:textId="77777777" w:rsidR="004E57A7" w:rsidRPr="00294551" w:rsidRDefault="004E57A7" w:rsidP="004E57A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088949D1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198B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C6A64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A43DD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3E57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6866D44" w14:textId="77777777" w:rsidR="004E57A7" w:rsidRPr="00294551" w:rsidRDefault="004E57A7" w:rsidP="004E57A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52A9EBEF" w14:textId="77777777" w:rsidTr="00350C7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F6B9F" w14:textId="77777777" w:rsidR="004E57A7" w:rsidRPr="00294551" w:rsidRDefault="004E57A7" w:rsidP="00350C7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240090CC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BA60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DCDAB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D5F6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2B18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A29DA57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7B0EF4D0" w14:textId="77777777" w:rsidTr="00350C7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D1B3C" w14:textId="77777777" w:rsidR="004E57A7" w:rsidRPr="00294551" w:rsidRDefault="004E57A7" w:rsidP="00350C7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669AA210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834C6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D7E86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BB86A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E9D43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5253FC9D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62B72D24" w14:textId="77777777" w:rsidTr="00350C7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2D158" w14:textId="77777777" w:rsidR="004E57A7" w:rsidRPr="00294551" w:rsidRDefault="004E57A7" w:rsidP="00350C7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3DB5C129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01179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AFEAF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97477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5C5F5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737821D7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4E57A7" w:rsidRPr="00294551" w14:paraId="72339C8F" w14:textId="77777777" w:rsidTr="00350C77">
        <w:trPr>
          <w:cantSplit/>
          <w:trHeight w:val="581"/>
        </w:trPr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B979F" w14:textId="77777777" w:rsidR="004E57A7" w:rsidRPr="00294551" w:rsidRDefault="004E57A7" w:rsidP="00350C77">
            <w:pPr>
              <w:ind w:right="840"/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年　　月　　日</w:t>
            </w:r>
          </w:p>
          <w:p w14:paraId="7704648F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  <w:r w:rsidRPr="00294551">
              <w:rPr>
                <w:rFonts w:ascii="Meiryo UI" w:eastAsia="Meiryo UI" w:hAnsi="Meiryo UI" w:hint="eastAsia"/>
                <w:szCs w:val="16"/>
              </w:rPr>
              <w:t xml:space="preserve">　　　～　　年　　月　　日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2ABD2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68A74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A6506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26BB2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3CFA87AC" w14:textId="77777777" w:rsidR="004E57A7" w:rsidRPr="00294551" w:rsidRDefault="004E57A7" w:rsidP="00350C77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</w:tbl>
    <w:p w14:paraId="2562B7EA" w14:textId="77777777" w:rsidR="004E57A7" w:rsidRPr="004E57A7" w:rsidRDefault="004E57A7" w:rsidP="004E57A7"/>
    <w:sectPr w:rsidR="004E57A7" w:rsidRPr="004E57A7" w:rsidSect="004E57A7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7FDC" w14:textId="77777777" w:rsidR="00936D46" w:rsidRDefault="00936D46" w:rsidP="004E57A7">
      <w:r>
        <w:separator/>
      </w:r>
    </w:p>
  </w:endnote>
  <w:endnote w:type="continuationSeparator" w:id="0">
    <w:p w14:paraId="6212D5D3" w14:textId="77777777" w:rsidR="00936D46" w:rsidRDefault="00936D46" w:rsidP="004E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F1DA2" w14:textId="77777777" w:rsidR="00936D46" w:rsidRDefault="00936D46" w:rsidP="004E57A7">
      <w:r>
        <w:separator/>
      </w:r>
    </w:p>
  </w:footnote>
  <w:footnote w:type="continuationSeparator" w:id="0">
    <w:p w14:paraId="0257A10B" w14:textId="77777777" w:rsidR="00936D46" w:rsidRDefault="00936D46" w:rsidP="004E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133" w:type="dxa"/>
      <w:tblInd w:w="115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1573"/>
    </w:tblGrid>
    <w:tr w:rsidR="004E57A7" w14:paraId="45B53E34" w14:textId="77777777" w:rsidTr="004E57A7">
      <w:trPr>
        <w:trHeight w:val="543"/>
      </w:trPr>
      <w:tc>
        <w:tcPr>
          <w:tcW w:w="1560" w:type="dxa"/>
          <w:vAlign w:val="center"/>
        </w:tcPr>
        <w:p w14:paraId="53F5EA96" w14:textId="77777777" w:rsidR="004E57A7" w:rsidRDefault="004E57A7" w:rsidP="004E57A7">
          <w:pPr>
            <w:spacing w:line="180" w:lineRule="exact"/>
            <w:jc w:val="center"/>
            <w:rPr>
              <w:rFonts w:ascii="ＭＳ 明朝" w:hAnsi="ＭＳ 明朝"/>
              <w:sz w:val="16"/>
              <w:szCs w:val="16"/>
            </w:rPr>
          </w:pPr>
          <w:r>
            <w:rPr>
              <w:rFonts w:ascii="ＭＳ 明朝" w:hAnsi="ＭＳ 明朝" w:hint="eastAsia"/>
              <w:sz w:val="16"/>
              <w:szCs w:val="16"/>
            </w:rPr>
            <w:t>※受験番号</w:t>
          </w:r>
        </w:p>
        <w:p w14:paraId="1C354E64" w14:textId="77777777" w:rsidR="004E57A7" w:rsidRPr="0059183D" w:rsidRDefault="004E57A7" w:rsidP="004E57A7">
          <w:pPr>
            <w:spacing w:line="180" w:lineRule="exact"/>
            <w:jc w:val="center"/>
            <w:rPr>
              <w:rFonts w:ascii="ＭＳ 明朝" w:hAnsi="ＭＳ 明朝"/>
              <w:w w:val="80"/>
              <w:sz w:val="16"/>
              <w:szCs w:val="16"/>
            </w:rPr>
          </w:pPr>
          <w:r>
            <w:rPr>
              <w:rFonts w:ascii="ＭＳ 明朝" w:hAnsi="ＭＳ 明朝" w:hint="eastAsia"/>
              <w:kern w:val="0"/>
              <w:sz w:val="16"/>
              <w:szCs w:val="16"/>
            </w:rPr>
            <w:t>（記入不要）</w:t>
          </w:r>
        </w:p>
      </w:tc>
      <w:tc>
        <w:tcPr>
          <w:tcW w:w="1573" w:type="dxa"/>
          <w:vAlign w:val="center"/>
        </w:tcPr>
        <w:p w14:paraId="440D1A42" w14:textId="77777777" w:rsidR="004E57A7" w:rsidRDefault="004E57A7" w:rsidP="004E57A7">
          <w:pPr>
            <w:rPr>
              <w:rFonts w:ascii="ＭＳ 明朝" w:hAnsi="ＭＳ 明朝"/>
              <w:sz w:val="16"/>
              <w:szCs w:val="16"/>
            </w:rPr>
          </w:pPr>
        </w:p>
      </w:tc>
    </w:tr>
  </w:tbl>
  <w:p w14:paraId="3AF97B86" w14:textId="77777777" w:rsidR="004E57A7" w:rsidRDefault="004E57A7" w:rsidP="004E57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A7"/>
    <w:rsid w:val="00083548"/>
    <w:rsid w:val="001B0C38"/>
    <w:rsid w:val="00240841"/>
    <w:rsid w:val="004E57A7"/>
    <w:rsid w:val="00562FA8"/>
    <w:rsid w:val="0061705A"/>
    <w:rsid w:val="009131C7"/>
    <w:rsid w:val="00936D46"/>
    <w:rsid w:val="009C2C2F"/>
    <w:rsid w:val="00A26FA1"/>
    <w:rsid w:val="00AD0791"/>
    <w:rsid w:val="00D0345E"/>
    <w:rsid w:val="00D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F2EB0"/>
  <w15:chartTrackingRefBased/>
  <w15:docId w15:val="{A009B0AC-A2E9-474D-8B60-11EB1EDF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7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7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5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7A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E5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2839-F28C-44DA-8217-0D101E5C9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2025-12-11T00:02:00Z</dcterms:created>
  <dcterms:modified xsi:type="dcterms:W3CDTF">2025-12-11T00:02:00Z</dcterms:modified>
</cp:coreProperties>
</file>