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77F47" w14:textId="089C837F" w:rsidR="00FB1644" w:rsidRPr="00472D10" w:rsidRDefault="003774F3" w:rsidP="00FB1644">
      <w:pPr>
        <w:kinsoku w:val="0"/>
        <w:snapToGrid w:val="0"/>
        <w:jc w:val="center"/>
        <w:rPr>
          <w:rFonts w:ascii="Meiryo UI" w:eastAsia="Meiryo UI" w:hAnsi="Meiryo UI"/>
          <w:sz w:val="24"/>
        </w:rPr>
      </w:pPr>
      <w:r w:rsidRPr="003774F3">
        <w:rPr>
          <w:rFonts w:ascii="Meiryo UI" w:eastAsia="Meiryo UI" w:hAnsi="Meiryo UI" w:hint="eastAsia"/>
          <w:b/>
          <w:sz w:val="36"/>
        </w:rPr>
        <w:t>令和６年度　第</w:t>
      </w:r>
      <w:r w:rsidR="001767F1">
        <w:rPr>
          <w:rFonts w:ascii="Meiryo UI" w:eastAsia="Meiryo UI" w:hAnsi="Meiryo UI" w:hint="eastAsia"/>
          <w:b/>
          <w:sz w:val="36"/>
        </w:rPr>
        <w:t>３</w:t>
      </w:r>
      <w:r w:rsidRPr="003774F3">
        <w:rPr>
          <w:rFonts w:ascii="Meiryo UI" w:eastAsia="Meiryo UI" w:hAnsi="Meiryo UI" w:hint="eastAsia"/>
          <w:b/>
          <w:sz w:val="36"/>
        </w:rPr>
        <w:t>回堺市バリアフリー化検討委員会</w:t>
      </w:r>
    </w:p>
    <w:p w14:paraId="38A29678" w14:textId="320C6C03" w:rsidR="003774F3" w:rsidRDefault="003774F3" w:rsidP="003774F3">
      <w:pPr>
        <w:spacing w:line="300" w:lineRule="auto"/>
        <w:ind w:leftChars="-135" w:left="1324" w:hangingChars="574" w:hanging="1607"/>
        <w:jc w:val="right"/>
        <w:rPr>
          <w:rFonts w:ascii="Meiryo UI" w:eastAsia="Meiryo UI" w:hAnsi="Meiryo UI"/>
          <w:color w:val="000000"/>
          <w:sz w:val="28"/>
          <w:szCs w:val="26"/>
        </w:rPr>
      </w:pPr>
      <w:r>
        <w:rPr>
          <w:rFonts w:ascii="Meiryo UI" w:eastAsia="Meiryo UI" w:hAnsi="Meiryo UI" w:hint="eastAsia"/>
          <w:color w:val="000000"/>
          <w:sz w:val="28"/>
          <w:szCs w:val="26"/>
        </w:rPr>
        <w:t>令和</w:t>
      </w:r>
      <w:r w:rsidR="001767F1">
        <w:rPr>
          <w:rFonts w:ascii="Meiryo UI" w:eastAsia="Meiryo UI" w:hAnsi="Meiryo UI" w:hint="eastAsia"/>
          <w:color w:val="000000"/>
          <w:sz w:val="28"/>
          <w:szCs w:val="26"/>
        </w:rPr>
        <w:t>７</w:t>
      </w:r>
      <w:r>
        <w:rPr>
          <w:rFonts w:ascii="Meiryo UI" w:eastAsia="Meiryo UI" w:hAnsi="Meiryo UI" w:hint="eastAsia"/>
          <w:color w:val="000000"/>
          <w:sz w:val="28"/>
          <w:szCs w:val="26"/>
        </w:rPr>
        <w:t>年</w:t>
      </w:r>
      <w:r w:rsidR="001767F1">
        <w:rPr>
          <w:rFonts w:ascii="Meiryo UI" w:eastAsia="Meiryo UI" w:hAnsi="Meiryo UI" w:hint="eastAsia"/>
          <w:color w:val="000000"/>
          <w:sz w:val="28"/>
          <w:szCs w:val="26"/>
        </w:rPr>
        <w:t>２</w:t>
      </w:r>
      <w:r>
        <w:rPr>
          <w:rFonts w:ascii="Meiryo UI" w:eastAsia="Meiryo UI" w:hAnsi="Meiryo UI" w:hint="eastAsia"/>
          <w:color w:val="000000"/>
          <w:sz w:val="28"/>
          <w:szCs w:val="26"/>
        </w:rPr>
        <w:t>月</w:t>
      </w:r>
      <w:r w:rsidR="001767F1">
        <w:rPr>
          <w:rFonts w:ascii="Meiryo UI" w:eastAsia="Meiryo UI" w:hAnsi="Meiryo UI" w:hint="eastAsia"/>
          <w:color w:val="000000"/>
          <w:sz w:val="28"/>
          <w:szCs w:val="26"/>
        </w:rPr>
        <w:t>１２</w:t>
      </w:r>
      <w:r>
        <w:rPr>
          <w:rFonts w:ascii="Meiryo UI" w:eastAsia="Meiryo UI" w:hAnsi="Meiryo UI" w:hint="eastAsia"/>
          <w:color w:val="000000"/>
          <w:sz w:val="28"/>
          <w:szCs w:val="26"/>
        </w:rPr>
        <w:t>日（</w:t>
      </w:r>
      <w:r w:rsidR="001767F1">
        <w:rPr>
          <w:rFonts w:ascii="Meiryo UI" w:eastAsia="Meiryo UI" w:hAnsi="Meiryo UI" w:hint="eastAsia"/>
          <w:color w:val="000000"/>
          <w:sz w:val="28"/>
          <w:szCs w:val="26"/>
        </w:rPr>
        <w:t>水</w:t>
      </w:r>
      <w:r>
        <w:rPr>
          <w:rFonts w:ascii="Meiryo UI" w:eastAsia="Meiryo UI" w:hAnsi="Meiryo UI" w:hint="eastAsia"/>
          <w:color w:val="000000"/>
          <w:sz w:val="28"/>
          <w:szCs w:val="26"/>
        </w:rPr>
        <w:t>）</w:t>
      </w:r>
      <w:r w:rsidR="001767F1">
        <w:rPr>
          <w:rFonts w:ascii="Meiryo UI" w:eastAsia="Meiryo UI" w:hAnsi="Meiryo UI" w:hint="eastAsia"/>
          <w:color w:val="000000"/>
          <w:sz w:val="28"/>
          <w:szCs w:val="26"/>
        </w:rPr>
        <w:t>１０</w:t>
      </w:r>
      <w:r>
        <w:rPr>
          <w:rFonts w:ascii="Meiryo UI" w:eastAsia="Meiryo UI" w:hAnsi="Meiryo UI" w:hint="eastAsia"/>
          <w:color w:val="000000"/>
          <w:sz w:val="28"/>
          <w:szCs w:val="26"/>
        </w:rPr>
        <w:t>:</w:t>
      </w:r>
      <w:r w:rsidR="001767F1">
        <w:rPr>
          <w:rFonts w:ascii="Meiryo UI" w:eastAsia="Meiryo UI" w:hAnsi="Meiryo UI" w:hint="eastAsia"/>
          <w:color w:val="000000"/>
          <w:sz w:val="28"/>
          <w:szCs w:val="26"/>
        </w:rPr>
        <w:t>００</w:t>
      </w:r>
      <w:r>
        <w:rPr>
          <w:rFonts w:ascii="Meiryo UI" w:eastAsia="Meiryo UI" w:hAnsi="Meiryo UI" w:hint="eastAsia"/>
          <w:color w:val="000000"/>
          <w:sz w:val="28"/>
          <w:szCs w:val="26"/>
        </w:rPr>
        <w:t>～</w:t>
      </w:r>
    </w:p>
    <w:p w14:paraId="600E411E" w14:textId="6CB313F8" w:rsidR="003774F3" w:rsidRDefault="00616C02" w:rsidP="00616C02">
      <w:pPr>
        <w:wordWrap w:val="0"/>
        <w:spacing w:line="300" w:lineRule="auto"/>
        <w:ind w:leftChars="-135" w:left="1324" w:hangingChars="574" w:hanging="1607"/>
        <w:jc w:val="right"/>
        <w:rPr>
          <w:rFonts w:ascii="Meiryo UI" w:eastAsia="Meiryo UI" w:hAnsi="Meiryo UI"/>
          <w:color w:val="000000"/>
          <w:sz w:val="28"/>
          <w:szCs w:val="26"/>
        </w:rPr>
      </w:pPr>
      <w:r>
        <w:rPr>
          <w:rFonts w:ascii="Meiryo UI" w:eastAsia="Meiryo UI" w:hAnsi="Meiryo UI" w:hint="eastAsia"/>
          <w:color w:val="000000"/>
          <w:sz w:val="28"/>
          <w:szCs w:val="26"/>
        </w:rPr>
        <w:t>フェニーチェ堺　文化交流室</w:t>
      </w:r>
    </w:p>
    <w:p w14:paraId="4B51325F" w14:textId="5F9029DB" w:rsidR="00FB1644" w:rsidRPr="00472D10" w:rsidRDefault="003774F3" w:rsidP="00FB1644">
      <w:pPr>
        <w:spacing w:line="300" w:lineRule="auto"/>
        <w:ind w:leftChars="-135" w:left="1095" w:hangingChars="574" w:hanging="1378"/>
        <w:jc w:val="left"/>
        <w:rPr>
          <w:rFonts w:ascii="Meiryo UI" w:eastAsia="Meiryo UI" w:hAnsi="Meiryo UI"/>
          <w:color w:val="000000"/>
          <w:sz w:val="28"/>
          <w:szCs w:val="26"/>
        </w:rPr>
      </w:pPr>
      <w:r w:rsidRPr="00472D10">
        <w:rPr>
          <w:rFonts w:ascii="Meiryo UI" w:eastAsia="Meiryo UI" w:hAnsi="Meiryo UI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7A3C73" wp14:editId="7FA8B972">
                <wp:simplePos x="0" y="0"/>
                <wp:positionH relativeFrom="column">
                  <wp:posOffset>-289560</wp:posOffset>
                </wp:positionH>
                <wp:positionV relativeFrom="paragraph">
                  <wp:posOffset>92710</wp:posOffset>
                </wp:positionV>
                <wp:extent cx="6324600" cy="0"/>
                <wp:effectExtent l="20320" t="23495" r="17780" b="14605"/>
                <wp:wrapNone/>
                <wp:docPr id="1" name="直線矢印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2460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323E1D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" o:spid="_x0000_s1026" type="#_x0000_t32" style="position:absolute;left:0;text-align:left;margin-left:-22.8pt;margin-top:7.3pt;width:498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" strokeweight="2.25pt"/>
            </w:pict>
          </mc:Fallback>
        </mc:AlternateContent>
      </w:r>
    </w:p>
    <w:p w14:paraId="05064BD2" w14:textId="46AFDB30" w:rsidR="00FB1644" w:rsidRPr="00472D10" w:rsidRDefault="00771B20" w:rsidP="00FB1644">
      <w:pPr>
        <w:spacing w:line="300" w:lineRule="auto"/>
        <w:ind w:leftChars="-135" w:left="1324" w:hangingChars="574" w:hanging="1607"/>
        <w:jc w:val="left"/>
        <w:rPr>
          <w:rFonts w:ascii="Meiryo UI" w:eastAsia="Meiryo UI" w:hAnsi="Meiryo UI"/>
          <w:color w:val="000000"/>
          <w:sz w:val="28"/>
          <w:szCs w:val="26"/>
        </w:rPr>
      </w:pPr>
      <w:r w:rsidRPr="00472D10">
        <w:rPr>
          <w:rFonts w:ascii="Meiryo UI" w:eastAsia="Meiryo UI" w:hAnsi="Meiryo UI" w:hint="eastAsia"/>
          <w:color w:val="000000"/>
          <w:sz w:val="28"/>
          <w:szCs w:val="26"/>
        </w:rPr>
        <w:t>【</w:t>
      </w:r>
      <w:r w:rsidR="003774F3">
        <w:rPr>
          <w:rFonts w:ascii="Meiryo UI" w:eastAsia="Meiryo UI" w:hAnsi="Meiryo UI" w:hint="eastAsia"/>
          <w:color w:val="000000"/>
          <w:sz w:val="28"/>
          <w:szCs w:val="26"/>
        </w:rPr>
        <w:t>次第</w:t>
      </w:r>
      <w:r w:rsidRPr="00472D10">
        <w:rPr>
          <w:rFonts w:ascii="Meiryo UI" w:eastAsia="Meiryo UI" w:hAnsi="Meiryo UI" w:hint="eastAsia"/>
          <w:color w:val="000000"/>
          <w:sz w:val="28"/>
          <w:szCs w:val="26"/>
        </w:rPr>
        <w:t>】</w:t>
      </w:r>
    </w:p>
    <w:p w14:paraId="11DDC76F" w14:textId="3A3DF310" w:rsidR="00616C02" w:rsidRDefault="00771B20" w:rsidP="00616C02">
      <w:pPr>
        <w:spacing w:line="300" w:lineRule="auto"/>
        <w:jc w:val="left"/>
        <w:rPr>
          <w:rFonts w:ascii="Meiryo UI" w:eastAsia="Meiryo UI" w:hAnsi="Meiryo UI"/>
          <w:color w:val="000000"/>
          <w:sz w:val="28"/>
          <w:szCs w:val="26"/>
        </w:rPr>
      </w:pPr>
      <w:r w:rsidRPr="00472D10">
        <w:rPr>
          <w:rFonts w:ascii="Meiryo UI" w:eastAsia="Meiryo UI" w:hAnsi="Meiryo UI" w:hint="eastAsia"/>
          <w:color w:val="000000"/>
          <w:sz w:val="28"/>
          <w:szCs w:val="26"/>
        </w:rPr>
        <w:t>（1）</w:t>
      </w:r>
      <w:r w:rsidR="001767F1" w:rsidRPr="001767F1">
        <w:rPr>
          <w:rFonts w:ascii="Meiryo UI" w:eastAsia="Meiryo UI" w:hAnsi="Meiryo UI" w:hint="eastAsia"/>
          <w:color w:val="000000"/>
          <w:sz w:val="28"/>
          <w:szCs w:val="26"/>
        </w:rPr>
        <w:t>堺市バリアフリー基本構想見直し後の各地区（堺駅・堺東駅周辺地区、中百舌鳥地区）における進捗状況について</w:t>
      </w:r>
      <w:r w:rsidR="001767F1">
        <w:rPr>
          <w:rFonts w:ascii="Meiryo UI" w:eastAsia="Meiryo UI" w:hAnsi="Meiryo UI" w:hint="eastAsia"/>
          <w:color w:val="000000"/>
          <w:sz w:val="28"/>
          <w:szCs w:val="26"/>
        </w:rPr>
        <w:t>（</w:t>
      </w:r>
      <w:r w:rsidR="00616C02" w:rsidRPr="00616C02">
        <w:rPr>
          <w:rFonts w:ascii="Meiryo UI" w:eastAsia="Meiryo UI" w:hAnsi="Meiryo UI" w:hint="eastAsia"/>
          <w:color w:val="000000"/>
          <w:sz w:val="28"/>
          <w:szCs w:val="26"/>
        </w:rPr>
        <w:t>資料１）</w:t>
      </w:r>
    </w:p>
    <w:p w14:paraId="3F0C0403" w14:textId="77777777" w:rsidR="00616C02" w:rsidRPr="00616C02" w:rsidRDefault="00616C02" w:rsidP="00616C02">
      <w:pPr>
        <w:spacing w:line="300" w:lineRule="auto"/>
        <w:jc w:val="left"/>
        <w:rPr>
          <w:rFonts w:ascii="Meiryo UI" w:eastAsia="Meiryo UI" w:hAnsi="Meiryo UI"/>
          <w:color w:val="000000"/>
          <w:sz w:val="28"/>
          <w:szCs w:val="26"/>
        </w:rPr>
      </w:pPr>
    </w:p>
    <w:p w14:paraId="035FC5CD" w14:textId="75A2812E" w:rsidR="00616C02" w:rsidRDefault="00771B20" w:rsidP="00771B20">
      <w:pPr>
        <w:spacing w:line="300" w:lineRule="auto"/>
        <w:jc w:val="left"/>
        <w:rPr>
          <w:rFonts w:ascii="Meiryo UI" w:eastAsia="Meiryo UI" w:hAnsi="Meiryo UI"/>
          <w:color w:val="000000"/>
          <w:sz w:val="28"/>
          <w:szCs w:val="28"/>
        </w:rPr>
      </w:pPr>
      <w:r w:rsidRPr="00472D10">
        <w:rPr>
          <w:rFonts w:ascii="Meiryo UI" w:eastAsia="Meiryo UI" w:hAnsi="Meiryo UI" w:hint="eastAsia"/>
          <w:color w:val="000000"/>
          <w:sz w:val="28"/>
          <w:szCs w:val="28"/>
        </w:rPr>
        <w:t>（2）</w:t>
      </w:r>
      <w:r w:rsidR="001767F1" w:rsidRPr="001767F1">
        <w:rPr>
          <w:rFonts w:ascii="Meiryo UI" w:eastAsia="Meiryo UI" w:hAnsi="Meiryo UI" w:hint="eastAsia"/>
          <w:color w:val="000000"/>
          <w:sz w:val="28"/>
          <w:szCs w:val="28"/>
        </w:rPr>
        <w:t>まちあるき点検調査（深井駅、泉ケ丘駅、栂・美木多駅、光明池駅）について</w:t>
      </w:r>
      <w:r w:rsidR="00616C02" w:rsidRPr="00616C02">
        <w:rPr>
          <w:rFonts w:ascii="Meiryo UI" w:eastAsia="Meiryo UI" w:hAnsi="Meiryo UI" w:hint="eastAsia"/>
          <w:color w:val="000000"/>
          <w:sz w:val="28"/>
          <w:szCs w:val="28"/>
        </w:rPr>
        <w:t>（資料２）</w:t>
      </w:r>
    </w:p>
    <w:p w14:paraId="6CD1836E" w14:textId="4922A885" w:rsidR="00472D10" w:rsidRPr="00472D10" w:rsidRDefault="003774F3" w:rsidP="00771B20">
      <w:pPr>
        <w:spacing w:line="300" w:lineRule="auto"/>
        <w:jc w:val="left"/>
        <w:rPr>
          <w:rFonts w:ascii="Meiryo UI" w:eastAsia="Meiryo UI" w:hAnsi="Meiryo UI"/>
          <w:color w:val="000000"/>
          <w:sz w:val="28"/>
          <w:szCs w:val="26"/>
        </w:rPr>
      </w:pPr>
      <w:r>
        <w:rPr>
          <w:rFonts w:ascii="Meiryo UI" w:eastAsia="Meiryo UI" w:hAnsi="Meiryo UI" w:hint="eastAsia"/>
          <w:color w:val="000000"/>
          <w:sz w:val="28"/>
          <w:szCs w:val="26"/>
        </w:rPr>
        <w:t xml:space="preserve">　</w:t>
      </w:r>
    </w:p>
    <w:sectPr w:rsidR="00472D10" w:rsidRPr="00472D1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D207F" w14:textId="77777777" w:rsidR="00C47A3F" w:rsidRDefault="00C47A3F" w:rsidP="00C47A3F">
      <w:r>
        <w:separator/>
      </w:r>
    </w:p>
  </w:endnote>
  <w:endnote w:type="continuationSeparator" w:id="0">
    <w:p w14:paraId="4A9DF91D" w14:textId="77777777" w:rsidR="00C47A3F" w:rsidRDefault="00C47A3F" w:rsidP="00C47A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DD9060" w14:textId="77777777" w:rsidR="00C47A3F" w:rsidRDefault="00C47A3F" w:rsidP="00C47A3F">
      <w:r>
        <w:separator/>
      </w:r>
    </w:p>
  </w:footnote>
  <w:footnote w:type="continuationSeparator" w:id="0">
    <w:p w14:paraId="40583FF1" w14:textId="77777777" w:rsidR="00C47A3F" w:rsidRDefault="00C47A3F" w:rsidP="00C47A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3424E1"/>
    <w:multiLevelType w:val="hybridMultilevel"/>
    <w:tmpl w:val="485672D8"/>
    <w:lvl w:ilvl="0" w:tplc="4940AAB0">
      <w:start w:val="1"/>
      <w:numFmt w:val="decimalFullWidth"/>
      <w:lvlText w:val="（%1）"/>
      <w:lvlJc w:val="left"/>
      <w:pPr>
        <w:ind w:left="579" w:hanging="84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579" w:hanging="420"/>
      </w:pPr>
    </w:lvl>
    <w:lvl w:ilvl="2" w:tplc="04090011" w:tentative="1">
      <w:start w:val="1"/>
      <w:numFmt w:val="decimalEnclosedCircle"/>
      <w:lvlText w:val="%3"/>
      <w:lvlJc w:val="left"/>
      <w:pPr>
        <w:ind w:left="999" w:hanging="420"/>
      </w:pPr>
    </w:lvl>
    <w:lvl w:ilvl="3" w:tplc="0409000F" w:tentative="1">
      <w:start w:val="1"/>
      <w:numFmt w:val="decimal"/>
      <w:lvlText w:val="%4."/>
      <w:lvlJc w:val="left"/>
      <w:pPr>
        <w:ind w:left="1419" w:hanging="420"/>
      </w:pPr>
    </w:lvl>
    <w:lvl w:ilvl="4" w:tplc="04090017" w:tentative="1">
      <w:start w:val="1"/>
      <w:numFmt w:val="aiueoFullWidth"/>
      <w:lvlText w:val="(%5)"/>
      <w:lvlJc w:val="left"/>
      <w:pPr>
        <w:ind w:left="1839" w:hanging="420"/>
      </w:pPr>
    </w:lvl>
    <w:lvl w:ilvl="5" w:tplc="04090011" w:tentative="1">
      <w:start w:val="1"/>
      <w:numFmt w:val="decimalEnclosedCircle"/>
      <w:lvlText w:val="%6"/>
      <w:lvlJc w:val="left"/>
      <w:pPr>
        <w:ind w:left="2259" w:hanging="420"/>
      </w:pPr>
    </w:lvl>
    <w:lvl w:ilvl="6" w:tplc="0409000F" w:tentative="1">
      <w:start w:val="1"/>
      <w:numFmt w:val="decimal"/>
      <w:lvlText w:val="%7."/>
      <w:lvlJc w:val="left"/>
      <w:pPr>
        <w:ind w:left="2679" w:hanging="420"/>
      </w:pPr>
    </w:lvl>
    <w:lvl w:ilvl="7" w:tplc="04090017" w:tentative="1">
      <w:start w:val="1"/>
      <w:numFmt w:val="aiueoFullWidth"/>
      <w:lvlText w:val="(%8)"/>
      <w:lvlJc w:val="left"/>
      <w:pPr>
        <w:ind w:left="3099" w:hanging="420"/>
      </w:pPr>
    </w:lvl>
    <w:lvl w:ilvl="8" w:tplc="04090011" w:tentative="1">
      <w:start w:val="1"/>
      <w:numFmt w:val="decimalEnclosedCircle"/>
      <w:lvlText w:val="%9"/>
      <w:lvlJc w:val="left"/>
      <w:pPr>
        <w:ind w:left="3519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A25"/>
    <w:rsid w:val="001767F1"/>
    <w:rsid w:val="003774F3"/>
    <w:rsid w:val="00472D10"/>
    <w:rsid w:val="00574DA0"/>
    <w:rsid w:val="00616C02"/>
    <w:rsid w:val="00684733"/>
    <w:rsid w:val="00750763"/>
    <w:rsid w:val="00771B20"/>
    <w:rsid w:val="007929FA"/>
    <w:rsid w:val="00A27199"/>
    <w:rsid w:val="00C3491A"/>
    <w:rsid w:val="00C47A3F"/>
    <w:rsid w:val="00D50B56"/>
    <w:rsid w:val="00DE0A22"/>
    <w:rsid w:val="00F60A25"/>
    <w:rsid w:val="00FB1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F0E85F"/>
  <w15:chartTrackingRefBased/>
  <w15:docId w15:val="{22A7433A-F388-4118-ACD0-B811DFA36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7199"/>
    <w:pPr>
      <w:widowControl w:val="0"/>
      <w:jc w:val="both"/>
    </w:pPr>
    <w:rPr>
      <w:rFonts w:ascii="Century" w:eastAsia="ＭＳ 明朝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7A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47A3F"/>
    <w:rPr>
      <w:rFonts w:ascii="Century" w:eastAsia="ＭＳ 明朝" w:hAnsi="Century"/>
    </w:rPr>
  </w:style>
  <w:style w:type="paragraph" w:styleId="a5">
    <w:name w:val="footer"/>
    <w:basedOn w:val="a"/>
    <w:link w:val="a6"/>
    <w:uiPriority w:val="99"/>
    <w:unhideWhenUsed/>
    <w:rsid w:val="00C47A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47A3F"/>
    <w:rPr>
      <w:rFonts w:ascii="Century" w:eastAsia="ＭＳ 明朝" w:hAnsi="Centur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吉川</dc:creator>
  <cp:keywords/>
  <dc:description/>
  <cp:lastModifiedBy>吉川</cp:lastModifiedBy>
  <cp:revision>6</cp:revision>
  <dcterms:created xsi:type="dcterms:W3CDTF">2024-07-01T00:18:00Z</dcterms:created>
  <dcterms:modified xsi:type="dcterms:W3CDTF">2025-01-27T01:33:00Z</dcterms:modified>
</cp:coreProperties>
</file>