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XSpec="center" w:tblpY="2071"/>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4578"/>
        <w:gridCol w:w="4488"/>
      </w:tblGrid>
      <w:tr w:rsidR="0052335A" w:rsidRPr="000638AC" w14:paraId="6501DDF8" w14:textId="77777777" w:rsidTr="00AA0BF2">
        <w:tc>
          <w:tcPr>
            <w:tcW w:w="562" w:type="dxa"/>
          </w:tcPr>
          <w:p w14:paraId="6501DDF5" w14:textId="77777777" w:rsidR="00AD2685" w:rsidRPr="000638AC" w:rsidRDefault="00AD2685" w:rsidP="007104AF">
            <w:pPr>
              <w:rPr>
                <w:rFonts w:ascii="ＭＳ ゴシック" w:eastAsia="ＭＳ ゴシック" w:hAnsi="ＭＳ ゴシック"/>
                <w:szCs w:val="21"/>
              </w:rPr>
            </w:pPr>
          </w:p>
        </w:tc>
        <w:tc>
          <w:tcPr>
            <w:tcW w:w="4578" w:type="dxa"/>
          </w:tcPr>
          <w:p w14:paraId="6501DDF6" w14:textId="77777777" w:rsidR="00AD2685" w:rsidRPr="000638AC" w:rsidRDefault="00AD2685"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ご意見の要旨</w:t>
            </w:r>
            <w:bookmarkStart w:id="0" w:name="_GoBack"/>
            <w:bookmarkEnd w:id="0"/>
          </w:p>
        </w:tc>
        <w:tc>
          <w:tcPr>
            <w:tcW w:w="4488" w:type="dxa"/>
          </w:tcPr>
          <w:p w14:paraId="6501DDF7" w14:textId="34FD99C0" w:rsidR="00AD2685" w:rsidRPr="000638AC" w:rsidRDefault="00AD2685"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市の考え方</w:t>
            </w:r>
            <w:r w:rsidR="000E2A72" w:rsidRPr="000638AC">
              <w:rPr>
                <w:rFonts w:ascii="ＭＳ ゴシック" w:eastAsia="ＭＳ ゴシック" w:hAnsi="ＭＳ ゴシック" w:hint="eastAsia"/>
                <w:szCs w:val="21"/>
              </w:rPr>
              <w:t>（案）</w:t>
            </w:r>
          </w:p>
        </w:tc>
      </w:tr>
      <w:tr w:rsidR="0052335A" w:rsidRPr="000638AC" w14:paraId="6501DDFA" w14:textId="77777777" w:rsidTr="002D7D43">
        <w:trPr>
          <w:trHeight w:val="336"/>
        </w:trPr>
        <w:tc>
          <w:tcPr>
            <w:tcW w:w="9628" w:type="dxa"/>
            <w:gridSpan w:val="3"/>
          </w:tcPr>
          <w:p w14:paraId="6501DDF9" w14:textId="56C29D7D" w:rsidR="00280972" w:rsidRPr="000638AC" w:rsidRDefault="00280972" w:rsidP="007104AF">
            <w:pPr>
              <w:rPr>
                <w:rFonts w:ascii="ＭＳ ゴシック" w:eastAsia="ＭＳ ゴシック" w:hAnsi="ＭＳ ゴシック"/>
                <w:szCs w:val="21"/>
              </w:rPr>
            </w:pPr>
            <w:r w:rsidRPr="000638AC">
              <w:rPr>
                <w:rFonts w:ascii="ＭＳ ゴシック" w:eastAsia="ＭＳ ゴシック" w:hAnsi="ＭＳ ゴシック" w:hint="eastAsia"/>
                <w:szCs w:val="21"/>
              </w:rPr>
              <w:t>○</w:t>
            </w:r>
            <w:r w:rsidR="00115FC1" w:rsidRPr="000638AC">
              <w:rPr>
                <w:rFonts w:ascii="ＭＳ ゴシック" w:eastAsia="ＭＳ ゴシック" w:hAnsi="ＭＳ ゴシック" w:hint="eastAsia"/>
                <w:szCs w:val="21"/>
              </w:rPr>
              <w:t>「</w:t>
            </w:r>
            <w:r w:rsidR="00DD74DC" w:rsidRPr="000638AC">
              <w:rPr>
                <w:rFonts w:ascii="ＭＳ ゴシック" w:eastAsia="ＭＳ ゴシック" w:hAnsi="ＭＳ ゴシック" w:hint="eastAsia"/>
                <w:szCs w:val="21"/>
              </w:rPr>
              <w:t>１　市における移動等円滑化の促進に関する基本的な方針</w:t>
            </w:r>
            <w:r w:rsidR="00115FC1" w:rsidRPr="000638AC">
              <w:rPr>
                <w:rFonts w:ascii="ＭＳ ゴシック" w:eastAsia="ＭＳ ゴシック" w:hAnsi="ＭＳ ゴシック" w:hint="eastAsia"/>
                <w:szCs w:val="21"/>
              </w:rPr>
              <w:t>」について</w:t>
            </w:r>
          </w:p>
        </w:tc>
      </w:tr>
      <w:tr w:rsidR="0052335A" w:rsidRPr="000638AC" w14:paraId="391A0A60" w14:textId="77777777" w:rsidTr="00686A13">
        <w:trPr>
          <w:trHeight w:val="702"/>
        </w:trPr>
        <w:tc>
          <w:tcPr>
            <w:tcW w:w="562" w:type="dxa"/>
            <w:vAlign w:val="center"/>
          </w:tcPr>
          <w:p w14:paraId="65908118" w14:textId="7A20611D" w:rsidR="00D836BE" w:rsidRPr="000638AC" w:rsidRDefault="00AA0BF2"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１</w:t>
            </w:r>
          </w:p>
        </w:tc>
        <w:tc>
          <w:tcPr>
            <w:tcW w:w="4578" w:type="dxa"/>
          </w:tcPr>
          <w:p w14:paraId="73B55F37" w14:textId="704E666A" w:rsidR="00D836BE" w:rsidRPr="000638AC" w:rsidRDefault="00B959E3" w:rsidP="00C63C0B">
            <w:pPr>
              <w:rPr>
                <w:rFonts w:ascii="ＭＳ ゴシック" w:eastAsia="ＭＳ ゴシック" w:hAnsi="ＭＳ ゴシック"/>
                <w:szCs w:val="21"/>
              </w:rPr>
            </w:pPr>
            <w:r w:rsidRPr="000638AC">
              <w:rPr>
                <w:rFonts w:ascii="ＭＳ ゴシック" w:eastAsia="ＭＳ ゴシック" w:hAnsi="ＭＳ ゴシック" w:hint="eastAsia"/>
                <w:szCs w:val="21"/>
              </w:rPr>
              <w:t>（意見なし）</w:t>
            </w:r>
          </w:p>
        </w:tc>
        <w:tc>
          <w:tcPr>
            <w:tcW w:w="4488" w:type="dxa"/>
          </w:tcPr>
          <w:p w14:paraId="1012B798" w14:textId="77F85241" w:rsidR="005D1C0B" w:rsidRPr="000638AC" w:rsidRDefault="005D1C0B" w:rsidP="00C63C0B">
            <w:pPr>
              <w:rPr>
                <w:rFonts w:ascii="ＭＳ ゴシック" w:eastAsia="ＭＳ ゴシック" w:hAnsi="ＭＳ ゴシック"/>
                <w:szCs w:val="21"/>
              </w:rPr>
            </w:pPr>
          </w:p>
        </w:tc>
      </w:tr>
      <w:tr w:rsidR="0052335A" w:rsidRPr="000638AC" w14:paraId="37B5C31E" w14:textId="77777777" w:rsidTr="002D7D43">
        <w:trPr>
          <w:trHeight w:val="300"/>
        </w:trPr>
        <w:tc>
          <w:tcPr>
            <w:tcW w:w="9628" w:type="dxa"/>
            <w:gridSpan w:val="3"/>
            <w:vAlign w:val="center"/>
          </w:tcPr>
          <w:p w14:paraId="2D33CFC0" w14:textId="7DA293BF" w:rsidR="00D836BE" w:rsidRPr="000638AC" w:rsidRDefault="00D836BE" w:rsidP="007104AF">
            <w:pPr>
              <w:rPr>
                <w:rFonts w:ascii="ＭＳ ゴシック" w:eastAsia="ＭＳ ゴシック" w:hAnsi="ＭＳ ゴシック"/>
                <w:szCs w:val="21"/>
              </w:rPr>
            </w:pPr>
            <w:r w:rsidRPr="000638AC">
              <w:rPr>
                <w:rFonts w:ascii="ＭＳ ゴシック" w:eastAsia="ＭＳ ゴシック" w:hAnsi="ＭＳ ゴシック" w:hint="eastAsia"/>
                <w:szCs w:val="21"/>
              </w:rPr>
              <w:t>〇</w:t>
            </w:r>
            <w:r w:rsidR="00115FC1" w:rsidRPr="000638AC">
              <w:rPr>
                <w:rFonts w:ascii="ＭＳ ゴシック" w:eastAsia="ＭＳ ゴシック" w:hAnsi="ＭＳ ゴシック" w:hint="eastAsia"/>
                <w:szCs w:val="21"/>
              </w:rPr>
              <w:t>「</w:t>
            </w:r>
            <w:r w:rsidR="00DD74DC" w:rsidRPr="000638AC">
              <w:rPr>
                <w:rFonts w:ascii="ＭＳ ゴシック" w:eastAsia="ＭＳ ゴシック" w:hAnsi="ＭＳ ゴシック" w:hint="eastAsia"/>
                <w:szCs w:val="21"/>
              </w:rPr>
              <w:t>２　堺市のバリアフリー基本構想（堺市交通バリアフリー基本構想を含む。）の評価・見直し</w:t>
            </w:r>
            <w:r w:rsidR="00115FC1" w:rsidRPr="000638AC">
              <w:rPr>
                <w:rFonts w:ascii="ＭＳ ゴシック" w:eastAsia="ＭＳ ゴシック" w:hAnsi="ＭＳ ゴシック" w:hint="eastAsia"/>
                <w:szCs w:val="21"/>
              </w:rPr>
              <w:t>」</w:t>
            </w:r>
            <w:r w:rsidRPr="000638AC">
              <w:rPr>
                <w:rFonts w:ascii="ＭＳ ゴシック" w:eastAsia="ＭＳ ゴシック" w:hAnsi="ＭＳ ゴシック" w:hint="eastAsia"/>
                <w:szCs w:val="21"/>
              </w:rPr>
              <w:t>について</w:t>
            </w:r>
          </w:p>
        </w:tc>
      </w:tr>
      <w:tr w:rsidR="0052335A" w:rsidRPr="000638AC" w14:paraId="154B3EED" w14:textId="77777777" w:rsidTr="00AA0BF2">
        <w:trPr>
          <w:trHeight w:val="880"/>
        </w:trPr>
        <w:tc>
          <w:tcPr>
            <w:tcW w:w="562" w:type="dxa"/>
            <w:vAlign w:val="center"/>
          </w:tcPr>
          <w:p w14:paraId="79FF0E67" w14:textId="59F6DF8C" w:rsidR="00D836BE" w:rsidRPr="000638AC" w:rsidRDefault="00D836BE"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１</w:t>
            </w:r>
          </w:p>
        </w:tc>
        <w:tc>
          <w:tcPr>
            <w:tcW w:w="4578" w:type="dxa"/>
          </w:tcPr>
          <w:p w14:paraId="652B890D" w14:textId="77777777" w:rsidR="000F1660" w:rsidRPr="000638AC" w:rsidRDefault="000F1660" w:rsidP="00C63C0B">
            <w:pPr>
              <w:rPr>
                <w:rFonts w:ascii="ＭＳ ゴシック" w:eastAsia="ＭＳ ゴシック" w:hAnsi="ＭＳ ゴシック"/>
                <w:szCs w:val="21"/>
              </w:rPr>
            </w:pPr>
            <w:r w:rsidRPr="000638AC">
              <w:rPr>
                <w:rFonts w:ascii="ＭＳ ゴシック" w:eastAsia="ＭＳ ゴシック" w:hAnsi="ＭＳ ゴシック" w:hint="eastAsia"/>
                <w:szCs w:val="21"/>
              </w:rPr>
              <w:t>●評価・見直しについて</w:t>
            </w:r>
          </w:p>
          <w:p w14:paraId="27DA5D39" w14:textId="7BFC215C" w:rsidR="001B0521" w:rsidRPr="000638AC" w:rsidRDefault="001B0521" w:rsidP="001B0521">
            <w:pPr>
              <w:ind w:firstLineChars="100" w:firstLine="210"/>
              <w:rPr>
                <w:rFonts w:ascii="ＭＳ ゴシック" w:eastAsia="ＭＳ ゴシック" w:hAnsi="ＭＳ ゴシック"/>
                <w:szCs w:val="21"/>
              </w:rPr>
            </w:pPr>
            <w:r w:rsidRPr="000638AC">
              <w:rPr>
                <w:rFonts w:ascii="ＭＳ ゴシック" w:eastAsia="ＭＳ ゴシック" w:hAnsi="ＭＳ ゴシック" w:hint="eastAsia"/>
                <w:szCs w:val="21"/>
              </w:rPr>
              <w:t>たとえば堺東駅については車いす利用者</w:t>
            </w:r>
            <w:r w:rsidR="00EB4703" w:rsidRPr="000638AC">
              <w:rPr>
                <w:rFonts w:ascii="ＭＳ ゴシック" w:eastAsia="ＭＳ ゴシック" w:hAnsi="ＭＳ ゴシック" w:hint="eastAsia"/>
                <w:szCs w:val="21"/>
              </w:rPr>
              <w:t>や階段、エスカレーターを</w:t>
            </w:r>
            <w:r w:rsidR="000F1660" w:rsidRPr="000638AC">
              <w:rPr>
                <w:rFonts w:ascii="ＭＳ ゴシック" w:eastAsia="ＭＳ ゴシック" w:hAnsi="ＭＳ ゴシック" w:hint="eastAsia"/>
                <w:szCs w:val="21"/>
              </w:rPr>
              <w:t>使いにくい駅利用者が</w:t>
            </w:r>
            <w:r w:rsidRPr="000638AC">
              <w:rPr>
                <w:rFonts w:ascii="ＭＳ ゴシック" w:eastAsia="ＭＳ ゴシック" w:hAnsi="ＭＳ ゴシック" w:hint="eastAsia"/>
                <w:szCs w:val="21"/>
              </w:rPr>
              <w:t>、現在、駅前広場から改札へ</w:t>
            </w:r>
            <w:r w:rsidR="000F1660" w:rsidRPr="000638AC">
              <w:rPr>
                <w:rFonts w:ascii="ＭＳ ゴシック" w:eastAsia="ＭＳ ゴシック" w:hAnsi="ＭＳ ゴシック" w:hint="eastAsia"/>
                <w:szCs w:val="21"/>
              </w:rPr>
              <w:t>アプローチできる</w:t>
            </w:r>
            <w:r w:rsidRPr="000638AC">
              <w:rPr>
                <w:rFonts w:ascii="ＭＳ ゴシック" w:eastAsia="ＭＳ ゴシック" w:hAnsi="ＭＳ ゴシック" w:hint="eastAsia"/>
                <w:szCs w:val="21"/>
              </w:rPr>
              <w:t>ルートが一か所のみとなっている</w:t>
            </w:r>
            <w:r w:rsidR="000F1660" w:rsidRPr="000638AC">
              <w:rPr>
                <w:rFonts w:ascii="ＭＳ ゴシック" w:eastAsia="ＭＳ ゴシック" w:hAnsi="ＭＳ ゴシック" w:hint="eastAsia"/>
                <w:szCs w:val="21"/>
              </w:rPr>
              <w:t>。</w:t>
            </w:r>
            <w:r w:rsidRPr="000638AC">
              <w:rPr>
                <w:rFonts w:ascii="ＭＳ ゴシック" w:eastAsia="ＭＳ ゴシック" w:hAnsi="ＭＳ ゴシック" w:hint="eastAsia"/>
                <w:szCs w:val="21"/>
              </w:rPr>
              <w:t>たとえば</w:t>
            </w:r>
            <w:r w:rsidR="000F1660" w:rsidRPr="000638AC">
              <w:rPr>
                <w:rFonts w:ascii="ＭＳ ゴシック" w:eastAsia="ＭＳ ゴシック" w:hAnsi="ＭＳ ゴシック" w:hint="eastAsia"/>
                <w:szCs w:val="21"/>
              </w:rPr>
              <w:t>東側から</w:t>
            </w:r>
            <w:r w:rsidRPr="000638AC">
              <w:rPr>
                <w:rFonts w:ascii="ＭＳ ゴシック" w:eastAsia="ＭＳ ゴシック" w:hAnsi="ＭＳ ゴシック" w:hint="eastAsia"/>
                <w:szCs w:val="21"/>
              </w:rPr>
              <w:t>来る人が改札に辿り着くためには大きく回らないといけない状況であり、大きな駅に関しては一か</w:t>
            </w:r>
            <w:r w:rsidR="000F1660" w:rsidRPr="000638AC">
              <w:rPr>
                <w:rFonts w:ascii="ＭＳ ゴシック" w:eastAsia="ＭＳ ゴシック" w:hAnsi="ＭＳ ゴシック" w:hint="eastAsia"/>
                <w:szCs w:val="21"/>
              </w:rPr>
              <w:t>所</w:t>
            </w:r>
            <w:r w:rsidRPr="000638AC">
              <w:rPr>
                <w:rFonts w:ascii="ＭＳ ゴシック" w:eastAsia="ＭＳ ゴシック" w:hAnsi="ＭＳ ゴシック" w:hint="eastAsia"/>
                <w:szCs w:val="21"/>
              </w:rPr>
              <w:t>だけでなく</w:t>
            </w:r>
            <w:r w:rsidR="000F1660" w:rsidRPr="000638AC">
              <w:rPr>
                <w:rFonts w:ascii="ＭＳ ゴシック" w:eastAsia="ＭＳ ゴシック" w:hAnsi="ＭＳ ゴシック" w:hint="eastAsia"/>
                <w:szCs w:val="21"/>
              </w:rPr>
              <w:t>、改善が必要</w:t>
            </w:r>
            <w:r w:rsidRPr="000638AC">
              <w:rPr>
                <w:rFonts w:ascii="ＭＳ ゴシック" w:eastAsia="ＭＳ ゴシック" w:hAnsi="ＭＳ ゴシック" w:hint="eastAsia"/>
                <w:szCs w:val="21"/>
              </w:rPr>
              <w:t>である</w:t>
            </w:r>
            <w:r w:rsidR="000F1660" w:rsidRPr="000638AC">
              <w:rPr>
                <w:rFonts w:ascii="ＭＳ ゴシック" w:eastAsia="ＭＳ ゴシック" w:hAnsi="ＭＳ ゴシック" w:hint="eastAsia"/>
                <w:szCs w:val="21"/>
              </w:rPr>
              <w:t>。</w:t>
            </w:r>
          </w:p>
          <w:p w14:paraId="48D88E63" w14:textId="69021717" w:rsidR="003B1EFD" w:rsidRPr="000638AC" w:rsidRDefault="001B0521" w:rsidP="00894E48">
            <w:pPr>
              <w:ind w:firstLineChars="100" w:firstLine="210"/>
              <w:rPr>
                <w:rFonts w:ascii="ＭＳ ゴシック" w:eastAsia="ＭＳ ゴシック" w:hAnsi="ＭＳ ゴシック"/>
                <w:szCs w:val="21"/>
              </w:rPr>
            </w:pPr>
            <w:r w:rsidRPr="000638AC">
              <w:rPr>
                <w:rFonts w:ascii="ＭＳ ゴシック" w:eastAsia="ＭＳ ゴシック" w:hAnsi="ＭＳ ゴシック" w:hint="eastAsia"/>
                <w:szCs w:val="21"/>
              </w:rPr>
              <w:t>今まで重点整備地区であった地区も見直しされるということだが、</w:t>
            </w:r>
            <w:r w:rsidR="00894E48" w:rsidRPr="000638AC">
              <w:rPr>
                <w:rFonts w:ascii="ＭＳ ゴシック" w:eastAsia="ＭＳ ゴシック" w:hAnsi="ＭＳ ゴシック" w:hint="eastAsia"/>
                <w:szCs w:val="21"/>
              </w:rPr>
              <w:t>こ</w:t>
            </w:r>
            <w:r w:rsidRPr="000638AC">
              <w:rPr>
                <w:rFonts w:ascii="ＭＳ ゴシック" w:eastAsia="ＭＳ ゴシック" w:hAnsi="ＭＳ ゴシック" w:hint="eastAsia"/>
                <w:szCs w:val="21"/>
              </w:rPr>
              <w:t>のような視点</w:t>
            </w:r>
            <w:r w:rsidR="000F1660" w:rsidRPr="000638AC">
              <w:rPr>
                <w:rFonts w:ascii="ＭＳ ゴシック" w:eastAsia="ＭＳ ゴシック" w:hAnsi="ＭＳ ゴシック" w:hint="eastAsia"/>
                <w:szCs w:val="21"/>
              </w:rPr>
              <w:t>も</w:t>
            </w:r>
            <w:r w:rsidRPr="000638AC">
              <w:rPr>
                <w:rFonts w:ascii="ＭＳ ゴシック" w:eastAsia="ＭＳ ゴシック" w:hAnsi="ＭＳ ゴシック" w:hint="eastAsia"/>
                <w:szCs w:val="21"/>
              </w:rPr>
              <w:t>取り入れた検証を行う必要がある。</w:t>
            </w:r>
          </w:p>
        </w:tc>
        <w:tc>
          <w:tcPr>
            <w:tcW w:w="4488" w:type="dxa"/>
          </w:tcPr>
          <w:p w14:paraId="526DBDEA" w14:textId="77777777" w:rsidR="001B0521" w:rsidRPr="000638AC" w:rsidRDefault="001B0521" w:rsidP="00C63C0B">
            <w:pPr>
              <w:rPr>
                <w:rFonts w:ascii="ＭＳ ゴシック" w:eastAsia="ＭＳ ゴシック" w:hAnsi="ＭＳ ゴシック"/>
                <w:szCs w:val="21"/>
              </w:rPr>
            </w:pPr>
          </w:p>
          <w:p w14:paraId="36DB474E" w14:textId="0B077EC2" w:rsidR="00BA477B" w:rsidRPr="000638AC" w:rsidRDefault="001B0521"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w:t>
            </w:r>
            <w:r w:rsidR="00894E48" w:rsidRPr="000638AC">
              <w:rPr>
                <w:rFonts w:ascii="ＭＳ ゴシック" w:eastAsia="ＭＳ ゴシック" w:hAnsi="ＭＳ ゴシック" w:hint="eastAsia"/>
                <w:szCs w:val="21"/>
              </w:rPr>
              <w:t>ご意見について関係課と共有し、</w:t>
            </w:r>
            <w:r w:rsidRPr="000638AC">
              <w:rPr>
                <w:rFonts w:ascii="ＭＳ ゴシック" w:eastAsia="ＭＳ ゴシック" w:hAnsi="ＭＳ ゴシック" w:hint="eastAsia"/>
                <w:szCs w:val="21"/>
              </w:rPr>
              <w:t>本方針（案）16頁に記載のとおり、現時点で求められるバリアフリー化に照らし、</w:t>
            </w:r>
            <w:r w:rsidR="00894E48" w:rsidRPr="000638AC">
              <w:rPr>
                <w:rFonts w:ascii="ＭＳ ゴシック" w:eastAsia="ＭＳ ゴシック" w:hAnsi="ＭＳ ゴシック" w:hint="eastAsia"/>
                <w:szCs w:val="21"/>
              </w:rPr>
              <w:t>様々なご意見をいただきながら</w:t>
            </w:r>
            <w:r w:rsidRPr="000638AC">
              <w:rPr>
                <w:rFonts w:ascii="ＭＳ ゴシック" w:eastAsia="ＭＳ ゴシック" w:hAnsi="ＭＳ ゴシック" w:hint="eastAsia"/>
                <w:szCs w:val="21"/>
              </w:rPr>
              <w:t>各基本構想についての評価・見直しを</w:t>
            </w:r>
            <w:r w:rsidR="000E2A72" w:rsidRPr="000638AC">
              <w:rPr>
                <w:rFonts w:ascii="ＭＳ ゴシック" w:eastAsia="ＭＳ ゴシック" w:hAnsi="ＭＳ ゴシック" w:hint="eastAsia"/>
                <w:szCs w:val="21"/>
              </w:rPr>
              <w:t>検討し</w:t>
            </w:r>
            <w:r w:rsidRPr="000638AC">
              <w:rPr>
                <w:rFonts w:ascii="ＭＳ ゴシック" w:eastAsia="ＭＳ ゴシック" w:hAnsi="ＭＳ ゴシック" w:hint="eastAsia"/>
                <w:szCs w:val="21"/>
              </w:rPr>
              <w:t>ます。</w:t>
            </w:r>
          </w:p>
        </w:tc>
      </w:tr>
      <w:tr w:rsidR="0052335A" w:rsidRPr="000638AC" w14:paraId="5230E502" w14:textId="77777777" w:rsidTr="002D7D43">
        <w:trPr>
          <w:trHeight w:val="300"/>
        </w:trPr>
        <w:tc>
          <w:tcPr>
            <w:tcW w:w="9628" w:type="dxa"/>
            <w:gridSpan w:val="3"/>
            <w:vAlign w:val="center"/>
          </w:tcPr>
          <w:p w14:paraId="12AB56E2" w14:textId="2FE63656" w:rsidR="00D836BE" w:rsidRPr="000638AC" w:rsidRDefault="00D836BE" w:rsidP="007104AF">
            <w:pPr>
              <w:rPr>
                <w:rFonts w:ascii="ＭＳ ゴシック" w:eastAsia="ＭＳ ゴシック" w:hAnsi="ＭＳ ゴシック"/>
                <w:szCs w:val="21"/>
              </w:rPr>
            </w:pPr>
            <w:r w:rsidRPr="000638AC">
              <w:rPr>
                <w:rFonts w:ascii="ＭＳ ゴシック" w:eastAsia="ＭＳ ゴシック" w:hAnsi="ＭＳ ゴシック" w:hint="eastAsia"/>
                <w:szCs w:val="21"/>
              </w:rPr>
              <w:t>〇</w:t>
            </w:r>
            <w:r w:rsidR="00115FC1" w:rsidRPr="000638AC">
              <w:rPr>
                <w:rFonts w:ascii="ＭＳ ゴシック" w:eastAsia="ＭＳ ゴシック" w:hAnsi="ＭＳ ゴシック" w:hint="eastAsia"/>
                <w:szCs w:val="21"/>
              </w:rPr>
              <w:t>「</w:t>
            </w:r>
            <w:r w:rsidR="00DD74DC" w:rsidRPr="000638AC">
              <w:rPr>
                <w:rFonts w:ascii="ＭＳ ゴシック" w:eastAsia="ＭＳ ゴシック" w:hAnsi="ＭＳ ゴシック" w:hint="eastAsia"/>
                <w:szCs w:val="21"/>
              </w:rPr>
              <w:t>３　当事者参加の仕組み</w:t>
            </w:r>
            <w:r w:rsidR="00115FC1" w:rsidRPr="000638AC">
              <w:rPr>
                <w:rFonts w:ascii="ＭＳ ゴシック" w:eastAsia="ＭＳ ゴシック" w:hAnsi="ＭＳ ゴシック" w:hint="eastAsia"/>
                <w:szCs w:val="21"/>
              </w:rPr>
              <w:t>」</w:t>
            </w:r>
            <w:r w:rsidRPr="000638AC">
              <w:rPr>
                <w:rFonts w:ascii="ＭＳ ゴシック" w:eastAsia="ＭＳ ゴシック" w:hAnsi="ＭＳ ゴシック" w:hint="eastAsia"/>
                <w:szCs w:val="21"/>
              </w:rPr>
              <w:t>について</w:t>
            </w:r>
          </w:p>
        </w:tc>
      </w:tr>
      <w:tr w:rsidR="0052335A" w:rsidRPr="000638AC" w14:paraId="18B47936" w14:textId="77777777" w:rsidTr="00AA0BF2">
        <w:trPr>
          <w:trHeight w:val="1416"/>
        </w:trPr>
        <w:tc>
          <w:tcPr>
            <w:tcW w:w="562" w:type="dxa"/>
            <w:vAlign w:val="center"/>
          </w:tcPr>
          <w:p w14:paraId="513F386C" w14:textId="57B54E62" w:rsidR="00D268CE" w:rsidRPr="000638AC" w:rsidRDefault="005D1C0B"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１</w:t>
            </w:r>
          </w:p>
        </w:tc>
        <w:tc>
          <w:tcPr>
            <w:tcW w:w="4578" w:type="dxa"/>
          </w:tcPr>
          <w:p w14:paraId="24A4BA10" w14:textId="77777777" w:rsidR="00F27046" w:rsidRPr="000638AC" w:rsidRDefault="00F27046" w:rsidP="00F27046">
            <w:pPr>
              <w:rPr>
                <w:rFonts w:ascii="ＭＳ ゴシック" w:eastAsia="ＭＳ ゴシック" w:hAnsi="ＭＳ ゴシック"/>
                <w:szCs w:val="21"/>
              </w:rPr>
            </w:pPr>
            <w:r w:rsidRPr="000638AC">
              <w:rPr>
                <w:rFonts w:ascii="ＭＳ ゴシック" w:eastAsia="ＭＳ ゴシック" w:hAnsi="ＭＳ ゴシック" w:hint="eastAsia"/>
                <w:szCs w:val="21"/>
              </w:rPr>
              <w:t>●当事者参加の機会確保について</w:t>
            </w:r>
          </w:p>
          <w:p w14:paraId="01645683" w14:textId="27A3AE03" w:rsidR="00483341" w:rsidRPr="000638AC" w:rsidRDefault="00F27046" w:rsidP="00F27046">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南海高野線（堺東-浅香山間）の立体化や高架駅の説明会等あれば当事者として参加したい。</w:t>
            </w:r>
          </w:p>
        </w:tc>
        <w:tc>
          <w:tcPr>
            <w:tcW w:w="4488" w:type="dxa"/>
          </w:tcPr>
          <w:p w14:paraId="03758D2F" w14:textId="77777777" w:rsidR="00F27046" w:rsidRPr="000638AC" w:rsidRDefault="00F27046" w:rsidP="00F27046">
            <w:pPr>
              <w:rPr>
                <w:rFonts w:ascii="ＭＳ ゴシック" w:eastAsia="ＭＳ ゴシック" w:hAnsi="ＭＳ ゴシック"/>
                <w:szCs w:val="21"/>
              </w:rPr>
            </w:pPr>
          </w:p>
          <w:p w14:paraId="0123BDF4" w14:textId="1C92D173" w:rsidR="005D1C0B" w:rsidRPr="000638AC" w:rsidRDefault="00F27046" w:rsidP="00F27046">
            <w:pPr>
              <w:rPr>
                <w:rFonts w:ascii="ＭＳ ゴシック" w:eastAsia="ＭＳ ゴシック" w:hAnsi="ＭＳ ゴシック"/>
                <w:szCs w:val="21"/>
              </w:rPr>
            </w:pPr>
            <w:r w:rsidRPr="000638AC">
              <w:rPr>
                <w:rFonts w:ascii="ＭＳ ゴシック" w:eastAsia="ＭＳ ゴシック" w:hAnsi="ＭＳ ゴシック" w:hint="eastAsia"/>
                <w:szCs w:val="21"/>
              </w:rPr>
              <w:t>・ご意見について関係課と共有し、本方針（案）2</w:t>
            </w:r>
            <w:r w:rsidRPr="000638AC">
              <w:rPr>
                <w:rFonts w:ascii="ＭＳ ゴシック" w:eastAsia="ＭＳ ゴシック" w:hAnsi="ＭＳ ゴシック"/>
                <w:szCs w:val="21"/>
              </w:rPr>
              <w:t>2</w:t>
            </w:r>
            <w:r w:rsidR="000E2A72" w:rsidRPr="000638AC">
              <w:rPr>
                <w:rFonts w:ascii="ＭＳ ゴシック" w:eastAsia="ＭＳ ゴシック" w:hAnsi="ＭＳ ゴシック" w:hint="eastAsia"/>
                <w:szCs w:val="21"/>
              </w:rPr>
              <w:t>頁に記載の考えに基づいて、取組を検討し</w:t>
            </w:r>
            <w:r w:rsidRPr="000638AC">
              <w:rPr>
                <w:rFonts w:ascii="ＭＳ ゴシック" w:eastAsia="ＭＳ ゴシック" w:hAnsi="ＭＳ ゴシック" w:hint="eastAsia"/>
                <w:szCs w:val="21"/>
              </w:rPr>
              <w:t>ます。</w:t>
            </w:r>
          </w:p>
          <w:p w14:paraId="015799D0" w14:textId="3CDCE401" w:rsidR="00F27046" w:rsidRPr="000638AC" w:rsidRDefault="00F27046" w:rsidP="00F27046">
            <w:pPr>
              <w:rPr>
                <w:rFonts w:ascii="ＭＳ ゴシック" w:eastAsia="ＭＳ ゴシック" w:hAnsi="ＭＳ ゴシック"/>
                <w:szCs w:val="21"/>
              </w:rPr>
            </w:pPr>
          </w:p>
        </w:tc>
      </w:tr>
      <w:tr w:rsidR="0052335A" w:rsidRPr="000638AC" w14:paraId="38C7FA5A" w14:textId="77777777" w:rsidTr="002D7D43">
        <w:trPr>
          <w:trHeight w:val="300"/>
        </w:trPr>
        <w:tc>
          <w:tcPr>
            <w:tcW w:w="9628" w:type="dxa"/>
            <w:gridSpan w:val="3"/>
            <w:vAlign w:val="center"/>
          </w:tcPr>
          <w:p w14:paraId="5F897E87" w14:textId="77665373" w:rsidR="00DE5193" w:rsidRPr="000638AC" w:rsidRDefault="00DE5193" w:rsidP="007104AF">
            <w:pPr>
              <w:rPr>
                <w:rFonts w:ascii="ＭＳ ゴシック" w:eastAsia="ＭＳ ゴシック" w:hAnsi="ＭＳ ゴシック"/>
                <w:szCs w:val="21"/>
              </w:rPr>
            </w:pPr>
            <w:r w:rsidRPr="000638AC">
              <w:rPr>
                <w:rFonts w:ascii="ＭＳ ゴシック" w:eastAsia="ＭＳ ゴシック" w:hAnsi="ＭＳ ゴシック" w:hint="eastAsia"/>
                <w:szCs w:val="21"/>
              </w:rPr>
              <w:t>〇</w:t>
            </w:r>
            <w:r w:rsidR="00115FC1" w:rsidRPr="000638AC">
              <w:rPr>
                <w:rFonts w:ascii="ＭＳ ゴシック" w:eastAsia="ＭＳ ゴシック" w:hAnsi="ＭＳ ゴシック" w:hint="eastAsia"/>
                <w:szCs w:val="21"/>
              </w:rPr>
              <w:t>「</w:t>
            </w:r>
            <w:r w:rsidR="00D17D4E" w:rsidRPr="000638AC">
              <w:rPr>
                <w:rFonts w:ascii="ＭＳ ゴシック" w:eastAsia="ＭＳ ゴシック" w:hAnsi="ＭＳ ゴシック" w:hint="eastAsia"/>
                <w:szCs w:val="21"/>
              </w:rPr>
              <w:t>４　バリアフリー化の推進</w:t>
            </w:r>
            <w:r w:rsidR="00DD74DC" w:rsidRPr="000638AC">
              <w:rPr>
                <w:rFonts w:ascii="ＭＳ ゴシック" w:eastAsia="ＭＳ ゴシック" w:hAnsi="ＭＳ ゴシック" w:hint="eastAsia"/>
                <w:szCs w:val="21"/>
              </w:rPr>
              <w:t>に向けた取組</w:t>
            </w:r>
            <w:r w:rsidR="00115FC1" w:rsidRPr="000638AC">
              <w:rPr>
                <w:rFonts w:ascii="ＭＳ ゴシック" w:eastAsia="ＭＳ ゴシック" w:hAnsi="ＭＳ ゴシック" w:hint="eastAsia"/>
                <w:szCs w:val="21"/>
              </w:rPr>
              <w:t>」</w:t>
            </w:r>
            <w:r w:rsidRPr="000638AC">
              <w:rPr>
                <w:rFonts w:ascii="ＭＳ ゴシック" w:eastAsia="ＭＳ ゴシック" w:hAnsi="ＭＳ ゴシック" w:hint="eastAsia"/>
                <w:szCs w:val="21"/>
              </w:rPr>
              <w:t>について</w:t>
            </w:r>
          </w:p>
        </w:tc>
      </w:tr>
      <w:tr w:rsidR="0052335A" w:rsidRPr="000638AC" w14:paraId="37DF50B6" w14:textId="77777777" w:rsidTr="00AA0BF2">
        <w:trPr>
          <w:trHeight w:val="1416"/>
        </w:trPr>
        <w:tc>
          <w:tcPr>
            <w:tcW w:w="562" w:type="dxa"/>
            <w:vAlign w:val="center"/>
          </w:tcPr>
          <w:p w14:paraId="7A242B68" w14:textId="79CA7D84" w:rsidR="00DE5193" w:rsidRPr="000638AC" w:rsidRDefault="00DE5193"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１</w:t>
            </w:r>
          </w:p>
        </w:tc>
        <w:tc>
          <w:tcPr>
            <w:tcW w:w="4578" w:type="dxa"/>
          </w:tcPr>
          <w:p w14:paraId="0D5E2398" w14:textId="77777777" w:rsidR="00DE5193" w:rsidRPr="000638AC" w:rsidRDefault="00483341"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●バリアフリーマップによる情報提供について</w:t>
            </w:r>
          </w:p>
          <w:p w14:paraId="58A23A4D" w14:textId="2B1C8B7C" w:rsidR="00483341" w:rsidRPr="000638AC" w:rsidRDefault="00483341"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堺市内のバリアフリー整備状況をマップとして掲示してほ</w:t>
            </w:r>
            <w:r w:rsidR="000E12DE" w:rsidRPr="000638AC">
              <w:rPr>
                <w:rFonts w:ascii="ＭＳ ゴシック" w:eastAsia="ＭＳ ゴシック" w:hAnsi="ＭＳ ゴシック" w:hint="eastAsia"/>
                <w:szCs w:val="21"/>
              </w:rPr>
              <w:t>しい。ポケットサイズで、飲食店、ホテル等の情報も含めたものを作成</w:t>
            </w:r>
            <w:r w:rsidRPr="000638AC">
              <w:rPr>
                <w:rFonts w:ascii="ＭＳ ゴシック" w:eastAsia="ＭＳ ゴシック" w:hAnsi="ＭＳ ゴシック" w:hint="eastAsia"/>
                <w:szCs w:val="21"/>
              </w:rPr>
              <w:t>してほしい。</w:t>
            </w:r>
          </w:p>
        </w:tc>
        <w:tc>
          <w:tcPr>
            <w:tcW w:w="4488" w:type="dxa"/>
          </w:tcPr>
          <w:p w14:paraId="47217452" w14:textId="77777777" w:rsidR="00F27046" w:rsidRPr="000638AC" w:rsidRDefault="00F27046" w:rsidP="00BC2B76">
            <w:pPr>
              <w:rPr>
                <w:rFonts w:ascii="ＭＳ ゴシック" w:eastAsia="ＭＳ ゴシック" w:hAnsi="ＭＳ ゴシック"/>
                <w:szCs w:val="21"/>
              </w:rPr>
            </w:pPr>
          </w:p>
          <w:p w14:paraId="57706FE9" w14:textId="3B5A8858" w:rsidR="000E12DE" w:rsidRPr="000638AC" w:rsidRDefault="000E12DE" w:rsidP="00BC2B76">
            <w:pPr>
              <w:rPr>
                <w:rFonts w:ascii="ＭＳ ゴシック" w:eastAsia="ＭＳ ゴシック" w:hAnsi="ＭＳ ゴシック"/>
                <w:szCs w:val="21"/>
              </w:rPr>
            </w:pPr>
            <w:r w:rsidRPr="000638AC">
              <w:rPr>
                <w:rFonts w:ascii="ＭＳ ゴシック" w:eastAsia="ＭＳ ゴシック" w:hAnsi="ＭＳ ゴシック" w:hint="eastAsia"/>
                <w:szCs w:val="21"/>
              </w:rPr>
              <w:t>・</w:t>
            </w:r>
            <w:r w:rsidR="00BC2B76" w:rsidRPr="000638AC">
              <w:rPr>
                <w:rFonts w:ascii="ＭＳ ゴシック" w:eastAsia="ＭＳ ゴシック" w:hAnsi="ＭＳ ゴシック" w:hint="eastAsia"/>
                <w:szCs w:val="21"/>
              </w:rPr>
              <w:t>本方針（案）26頁に記載のとおり、移動等円滑化に関する情報の提供は重要であると認識して</w:t>
            </w:r>
            <w:r w:rsidR="000E2A72" w:rsidRPr="000638AC">
              <w:rPr>
                <w:rFonts w:ascii="ＭＳ ゴシック" w:eastAsia="ＭＳ ゴシック" w:hAnsi="ＭＳ ゴシック" w:hint="eastAsia"/>
                <w:szCs w:val="21"/>
              </w:rPr>
              <w:t>おり、バリアフリーマップによる情報提供については検討を進め</w:t>
            </w:r>
            <w:r w:rsidR="00BC2B76" w:rsidRPr="000638AC">
              <w:rPr>
                <w:rFonts w:ascii="ＭＳ ゴシック" w:eastAsia="ＭＳ ゴシック" w:hAnsi="ＭＳ ゴシック" w:hint="eastAsia"/>
                <w:szCs w:val="21"/>
              </w:rPr>
              <w:t>ます</w:t>
            </w:r>
            <w:r w:rsidRPr="000638AC">
              <w:rPr>
                <w:rFonts w:ascii="ＭＳ ゴシック" w:eastAsia="ＭＳ ゴシック" w:hAnsi="ＭＳ ゴシック" w:hint="eastAsia"/>
                <w:szCs w:val="21"/>
              </w:rPr>
              <w:t>。</w:t>
            </w:r>
          </w:p>
          <w:p w14:paraId="62A3902F" w14:textId="744A0A0C" w:rsidR="00BC2B76" w:rsidRPr="000638AC" w:rsidRDefault="00BC2B76" w:rsidP="00BC2B76">
            <w:pPr>
              <w:rPr>
                <w:rFonts w:ascii="ＭＳ ゴシック" w:eastAsia="ＭＳ ゴシック" w:hAnsi="ＭＳ ゴシック"/>
                <w:szCs w:val="21"/>
              </w:rPr>
            </w:pPr>
          </w:p>
        </w:tc>
      </w:tr>
      <w:tr w:rsidR="0052335A" w:rsidRPr="000638AC" w14:paraId="5FB0560F" w14:textId="77777777" w:rsidTr="00686A13">
        <w:trPr>
          <w:trHeight w:val="531"/>
        </w:trPr>
        <w:tc>
          <w:tcPr>
            <w:tcW w:w="562" w:type="dxa"/>
            <w:vAlign w:val="center"/>
          </w:tcPr>
          <w:p w14:paraId="16411533" w14:textId="51857789" w:rsidR="004A6EEF" w:rsidRPr="000638AC" w:rsidRDefault="004A6EEF"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２</w:t>
            </w:r>
          </w:p>
        </w:tc>
        <w:tc>
          <w:tcPr>
            <w:tcW w:w="4578" w:type="dxa"/>
          </w:tcPr>
          <w:p w14:paraId="4B645D91" w14:textId="77777777" w:rsidR="004A6EEF" w:rsidRPr="000638AC" w:rsidRDefault="004A6EEF"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●ホームドアの設置について</w:t>
            </w:r>
          </w:p>
          <w:p w14:paraId="59D70EA8" w14:textId="0CD8F6A4" w:rsidR="004A6EEF" w:rsidRPr="000638AC" w:rsidRDefault="004A6EEF"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ホームドアの設置にあたっては百舌鳥駅のように地図上では約30度のカーブがあり、快速電車などがかなりのスピードで通過するなど、転落・接触の危険性の高い駅に優先的に速</w:t>
            </w:r>
            <w:r w:rsidRPr="000638AC">
              <w:rPr>
                <w:rFonts w:ascii="ＭＳ ゴシック" w:eastAsia="ＭＳ ゴシック" w:hAnsi="ＭＳ ゴシック" w:hint="eastAsia"/>
                <w:szCs w:val="21"/>
              </w:rPr>
              <w:lastRenderedPageBreak/>
              <w:t>やかに設置すること。</w:t>
            </w:r>
          </w:p>
        </w:tc>
        <w:tc>
          <w:tcPr>
            <w:tcW w:w="4488" w:type="dxa"/>
            <w:vMerge w:val="restart"/>
          </w:tcPr>
          <w:p w14:paraId="23A693F7" w14:textId="77777777" w:rsidR="004A6EEF" w:rsidRPr="000638AC" w:rsidRDefault="004A6EEF" w:rsidP="00FA28BA">
            <w:pPr>
              <w:rPr>
                <w:rFonts w:ascii="ＭＳ ゴシック" w:eastAsia="ＭＳ ゴシック" w:hAnsi="ＭＳ ゴシック"/>
                <w:szCs w:val="21"/>
              </w:rPr>
            </w:pPr>
          </w:p>
          <w:p w14:paraId="2A5A27A9" w14:textId="10660CC6" w:rsidR="004A6EEF" w:rsidRPr="000638AC" w:rsidRDefault="004A6EEF" w:rsidP="004E1A84">
            <w:pPr>
              <w:rPr>
                <w:rFonts w:ascii="ＭＳ ゴシック" w:eastAsia="ＭＳ ゴシック" w:hAnsi="ＭＳ ゴシック"/>
                <w:szCs w:val="21"/>
              </w:rPr>
            </w:pPr>
            <w:r w:rsidRPr="000638AC">
              <w:rPr>
                <w:rFonts w:ascii="ＭＳ ゴシック" w:eastAsia="ＭＳ ゴシック" w:hAnsi="ＭＳ ゴシック" w:hint="eastAsia"/>
                <w:szCs w:val="21"/>
              </w:rPr>
              <w:t>・</w:t>
            </w:r>
            <w:r w:rsidR="004E1A84" w:rsidRPr="000638AC">
              <w:rPr>
                <w:rFonts w:ascii="ＭＳ ゴシック" w:eastAsia="ＭＳ ゴシック" w:hAnsi="ＭＳ ゴシック" w:hint="eastAsia"/>
                <w:szCs w:val="21"/>
              </w:rPr>
              <w:t>ホームドア等の設置に関してご指摘いただいている点を踏まえ、本方針（案）28頁に記載のとおり、すべての人々が安心して駅を利用できるよう、鉄道事業者に対し働きかけを</w:t>
            </w:r>
            <w:r w:rsidR="004E1A84" w:rsidRPr="000638AC">
              <w:rPr>
                <w:rFonts w:ascii="ＭＳ ゴシック" w:eastAsia="ＭＳ ゴシック" w:hAnsi="ＭＳ ゴシック" w:hint="eastAsia"/>
                <w:szCs w:val="21"/>
              </w:rPr>
              <w:lastRenderedPageBreak/>
              <w:t>継続して行います。</w:t>
            </w:r>
          </w:p>
        </w:tc>
      </w:tr>
      <w:tr w:rsidR="0052335A" w:rsidRPr="000638AC" w14:paraId="2F7B1E91" w14:textId="77777777" w:rsidTr="00AA0BF2">
        <w:trPr>
          <w:trHeight w:val="1416"/>
        </w:trPr>
        <w:tc>
          <w:tcPr>
            <w:tcW w:w="562" w:type="dxa"/>
            <w:vAlign w:val="center"/>
          </w:tcPr>
          <w:p w14:paraId="03F9479E" w14:textId="0E9371F4" w:rsidR="004A6EEF" w:rsidRPr="000638AC" w:rsidRDefault="004A6EEF"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lastRenderedPageBreak/>
              <w:t>３</w:t>
            </w:r>
          </w:p>
        </w:tc>
        <w:tc>
          <w:tcPr>
            <w:tcW w:w="4578" w:type="dxa"/>
          </w:tcPr>
          <w:p w14:paraId="06ECABE7" w14:textId="33B5D01C" w:rsidR="004A6EEF" w:rsidRPr="000638AC" w:rsidRDefault="004A6EEF" w:rsidP="004A6EEF">
            <w:pPr>
              <w:rPr>
                <w:rFonts w:ascii="ＭＳ ゴシック" w:eastAsia="ＭＳ ゴシック" w:hAnsi="ＭＳ ゴシック"/>
                <w:szCs w:val="21"/>
              </w:rPr>
            </w:pPr>
            <w:r w:rsidRPr="000638AC">
              <w:rPr>
                <w:rFonts w:ascii="ＭＳ ゴシック" w:eastAsia="ＭＳ ゴシック" w:hAnsi="ＭＳ ゴシック" w:hint="eastAsia"/>
                <w:szCs w:val="21"/>
              </w:rPr>
              <w:t>●ホームドア等導入の促進について</w:t>
            </w:r>
          </w:p>
          <w:p w14:paraId="0D3D322C" w14:textId="408B7890" w:rsidR="004A6EEF" w:rsidRPr="000638AC" w:rsidRDefault="004A6EEF" w:rsidP="004A6EEF">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ホームドアがあることによって様々な特性を持つ障害者児の転落を防ぐことができると考えるため、今後も強くホームドア等導入の促進について働きかけを継続してほしい。</w:t>
            </w:r>
          </w:p>
        </w:tc>
        <w:tc>
          <w:tcPr>
            <w:tcW w:w="4488" w:type="dxa"/>
            <w:vMerge/>
          </w:tcPr>
          <w:p w14:paraId="7FBA772E" w14:textId="77777777" w:rsidR="004A6EEF" w:rsidRPr="000638AC" w:rsidRDefault="004A6EEF" w:rsidP="00FA28BA">
            <w:pPr>
              <w:rPr>
                <w:rFonts w:ascii="ＭＳ ゴシック" w:eastAsia="ＭＳ ゴシック" w:hAnsi="ＭＳ ゴシック"/>
                <w:szCs w:val="21"/>
              </w:rPr>
            </w:pPr>
          </w:p>
        </w:tc>
      </w:tr>
      <w:tr w:rsidR="0052335A" w:rsidRPr="000638AC" w14:paraId="08E4B455" w14:textId="77777777" w:rsidTr="00AA0BF2">
        <w:trPr>
          <w:trHeight w:val="1416"/>
        </w:trPr>
        <w:tc>
          <w:tcPr>
            <w:tcW w:w="562" w:type="dxa"/>
            <w:vAlign w:val="center"/>
          </w:tcPr>
          <w:p w14:paraId="677899AC" w14:textId="1117615E" w:rsidR="000F1660" w:rsidRPr="000638AC" w:rsidRDefault="000F1660"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４</w:t>
            </w:r>
          </w:p>
        </w:tc>
        <w:tc>
          <w:tcPr>
            <w:tcW w:w="4578" w:type="dxa"/>
          </w:tcPr>
          <w:p w14:paraId="597F3C4C" w14:textId="77777777" w:rsidR="000F1660" w:rsidRPr="000638AC" w:rsidRDefault="000F1660"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●駅員無配置化（無人駅）への対応について</w:t>
            </w:r>
          </w:p>
          <w:p w14:paraId="18AC4177" w14:textId="30FCDC16" w:rsidR="000F1660" w:rsidRPr="000638AC" w:rsidRDefault="000F1660"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周辺に障害者施設や特別支援学校が数校あり、百舌鳥古墳群の「玄関口」でもある百舌鳥駅での事故を未然に防ぎ、事故発生の際の素早い対応や、乗客へのきめの細かい対応を行うためにも駅係員配置を復活し、常駐すること。安全確保要員を配置すること。</w:t>
            </w:r>
          </w:p>
        </w:tc>
        <w:tc>
          <w:tcPr>
            <w:tcW w:w="4488" w:type="dxa"/>
            <w:vMerge w:val="restart"/>
          </w:tcPr>
          <w:p w14:paraId="4AB4AF2A" w14:textId="77777777" w:rsidR="000F1660" w:rsidRPr="000638AC" w:rsidRDefault="000F1660" w:rsidP="003C5AFC">
            <w:pPr>
              <w:rPr>
                <w:rFonts w:ascii="ＭＳ ゴシック" w:eastAsia="ＭＳ ゴシック" w:hAnsi="ＭＳ ゴシック"/>
                <w:szCs w:val="21"/>
              </w:rPr>
            </w:pPr>
          </w:p>
          <w:p w14:paraId="7B995EC3" w14:textId="615B50DB" w:rsidR="000F1660" w:rsidRPr="000638AC" w:rsidRDefault="000F1660" w:rsidP="003C5AFC">
            <w:pPr>
              <w:rPr>
                <w:rFonts w:ascii="ＭＳ ゴシック" w:eastAsia="ＭＳ ゴシック" w:hAnsi="ＭＳ ゴシック"/>
                <w:szCs w:val="21"/>
              </w:rPr>
            </w:pPr>
            <w:r w:rsidRPr="000638AC">
              <w:rPr>
                <w:rFonts w:ascii="ＭＳ ゴシック" w:eastAsia="ＭＳ ゴシック" w:hAnsi="ＭＳ ゴシック" w:hint="eastAsia"/>
                <w:szCs w:val="21"/>
              </w:rPr>
              <w:t>・本方針（案）28頁に記載のとおり、無人駅対応に関してご指摘いただいている点を踏まえ、すべての人々が安心して駅を利用できるよう、鉄道事業者に対し</w:t>
            </w:r>
            <w:r w:rsidR="004E1A84" w:rsidRPr="000638AC">
              <w:rPr>
                <w:rFonts w:ascii="ＭＳ ゴシック" w:eastAsia="ＭＳ ゴシック" w:hAnsi="ＭＳ ゴシック" w:hint="eastAsia"/>
                <w:szCs w:val="21"/>
              </w:rPr>
              <w:t>駅員の常時配置について継続して要望します。</w:t>
            </w:r>
          </w:p>
          <w:p w14:paraId="23582DE0" w14:textId="5F167528" w:rsidR="000F1660" w:rsidRPr="000638AC" w:rsidRDefault="000F1660" w:rsidP="003C5AFC">
            <w:pPr>
              <w:rPr>
                <w:rFonts w:ascii="ＭＳ ゴシック" w:eastAsia="ＭＳ ゴシック" w:hAnsi="ＭＳ ゴシック"/>
                <w:szCs w:val="21"/>
              </w:rPr>
            </w:pPr>
          </w:p>
        </w:tc>
      </w:tr>
      <w:tr w:rsidR="0052335A" w:rsidRPr="000638AC" w14:paraId="2DC694C9" w14:textId="77777777" w:rsidTr="00AA0BF2">
        <w:trPr>
          <w:trHeight w:val="1416"/>
        </w:trPr>
        <w:tc>
          <w:tcPr>
            <w:tcW w:w="562" w:type="dxa"/>
            <w:vAlign w:val="center"/>
          </w:tcPr>
          <w:p w14:paraId="6440B840" w14:textId="7A4BCC89" w:rsidR="000F1660" w:rsidRPr="000638AC" w:rsidRDefault="000F1660"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５</w:t>
            </w:r>
          </w:p>
        </w:tc>
        <w:tc>
          <w:tcPr>
            <w:tcW w:w="4578" w:type="dxa"/>
          </w:tcPr>
          <w:p w14:paraId="3B3EB1CA" w14:textId="55FF407A" w:rsidR="000F1660" w:rsidRPr="000638AC" w:rsidRDefault="000F1660" w:rsidP="000F1660">
            <w:pPr>
              <w:rPr>
                <w:rFonts w:ascii="ＭＳ ゴシック" w:eastAsia="ＭＳ ゴシック" w:hAnsi="ＭＳ ゴシック"/>
                <w:szCs w:val="21"/>
              </w:rPr>
            </w:pPr>
            <w:r w:rsidRPr="000638AC">
              <w:rPr>
                <w:rFonts w:ascii="ＭＳ ゴシック" w:eastAsia="ＭＳ ゴシック" w:hAnsi="ＭＳ ゴシック" w:hint="eastAsia"/>
                <w:szCs w:val="21"/>
              </w:rPr>
              <w:t>●駅員無配置化（無人駅）への対応について</w:t>
            </w:r>
          </w:p>
          <w:p w14:paraId="3567385B" w14:textId="77777777" w:rsidR="000F1660" w:rsidRPr="000638AC" w:rsidRDefault="000F1660" w:rsidP="000F1660">
            <w:pPr>
              <w:ind w:firstLineChars="100" w:firstLine="210"/>
              <w:rPr>
                <w:rFonts w:ascii="ＭＳ ゴシック" w:eastAsia="ＭＳ ゴシック" w:hAnsi="ＭＳ ゴシック"/>
                <w:szCs w:val="21"/>
              </w:rPr>
            </w:pPr>
            <w:r w:rsidRPr="000638AC">
              <w:rPr>
                <w:rFonts w:ascii="ＭＳ ゴシック" w:eastAsia="ＭＳ ゴシック" w:hAnsi="ＭＳ ゴシック" w:hint="eastAsia"/>
                <w:szCs w:val="21"/>
              </w:rPr>
              <w:t>具体的な対応について踏み込む必要がある。たとえば、手話が必要な方であれば、モニターで手話のできる駅員とやり取りができる機能をつくることや、視覚障害者には券売機、ホームへの誘導などの音声案内を設置することなどが必要。</w:t>
            </w:r>
          </w:p>
          <w:p w14:paraId="21E95587" w14:textId="14A0CBCE" w:rsidR="000F1660" w:rsidRPr="000638AC" w:rsidRDefault="000F1660" w:rsidP="000F1660">
            <w:pPr>
              <w:ind w:firstLineChars="100" w:firstLine="210"/>
              <w:rPr>
                <w:rFonts w:ascii="ＭＳ ゴシック" w:eastAsia="ＭＳ ゴシック" w:hAnsi="ＭＳ ゴシック"/>
                <w:szCs w:val="21"/>
              </w:rPr>
            </w:pPr>
            <w:r w:rsidRPr="000638AC">
              <w:rPr>
                <w:rFonts w:ascii="ＭＳ ゴシック" w:eastAsia="ＭＳ ゴシック" w:hAnsi="ＭＳ ゴシック" w:hint="eastAsia"/>
                <w:szCs w:val="21"/>
              </w:rPr>
              <w:t>また、無人駅周辺（踏み切りなど）の事故などへの対応について地元の聞き取りと対応などを考えていくべき。</w:t>
            </w:r>
          </w:p>
        </w:tc>
        <w:tc>
          <w:tcPr>
            <w:tcW w:w="4488" w:type="dxa"/>
            <w:vMerge/>
          </w:tcPr>
          <w:p w14:paraId="0F82F390" w14:textId="77777777" w:rsidR="000F1660" w:rsidRPr="000638AC" w:rsidRDefault="000F1660" w:rsidP="003C5AFC">
            <w:pPr>
              <w:rPr>
                <w:rFonts w:ascii="ＭＳ ゴシック" w:eastAsia="ＭＳ ゴシック" w:hAnsi="ＭＳ ゴシック"/>
                <w:szCs w:val="21"/>
              </w:rPr>
            </w:pPr>
          </w:p>
        </w:tc>
      </w:tr>
      <w:tr w:rsidR="008B47A9" w:rsidRPr="000638AC" w14:paraId="48A80360" w14:textId="77777777" w:rsidTr="00AA0BF2">
        <w:trPr>
          <w:trHeight w:val="1416"/>
        </w:trPr>
        <w:tc>
          <w:tcPr>
            <w:tcW w:w="562" w:type="dxa"/>
            <w:vAlign w:val="center"/>
          </w:tcPr>
          <w:p w14:paraId="66E3F930" w14:textId="12E01C4F" w:rsidR="008B47A9" w:rsidRPr="000638AC" w:rsidRDefault="008B47A9"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６</w:t>
            </w:r>
          </w:p>
        </w:tc>
        <w:tc>
          <w:tcPr>
            <w:tcW w:w="4578" w:type="dxa"/>
          </w:tcPr>
          <w:p w14:paraId="5A24A262" w14:textId="77777777" w:rsidR="008B47A9" w:rsidRPr="000638AC" w:rsidRDefault="008B47A9" w:rsidP="000F1660">
            <w:pPr>
              <w:rPr>
                <w:rFonts w:ascii="ＭＳ ゴシック" w:eastAsia="ＭＳ ゴシック" w:hAnsi="ＭＳ ゴシック"/>
                <w:szCs w:val="21"/>
              </w:rPr>
            </w:pPr>
            <w:r w:rsidRPr="000638AC">
              <w:rPr>
                <w:rFonts w:ascii="ＭＳ ゴシック" w:eastAsia="ＭＳ ゴシック" w:hAnsi="ＭＳ ゴシック" w:hint="eastAsia"/>
                <w:szCs w:val="21"/>
              </w:rPr>
              <w:t>●ホームドア等導入の促進及び駅員無配置化（無人駅）への対応について</w:t>
            </w:r>
          </w:p>
          <w:p w14:paraId="52DB88AB" w14:textId="6BAB599A" w:rsidR="008B47A9" w:rsidRPr="000638AC" w:rsidRDefault="008B47A9" w:rsidP="000F1660">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鉄道駅における駅員無配置化（無人駅）やホームドアが設置されていないことによる事故がある中で、対応していくべきである。</w:t>
            </w:r>
          </w:p>
        </w:tc>
        <w:tc>
          <w:tcPr>
            <w:tcW w:w="4488" w:type="dxa"/>
          </w:tcPr>
          <w:p w14:paraId="78B01818" w14:textId="77777777" w:rsidR="008B47A9" w:rsidRPr="000638AC" w:rsidRDefault="008B47A9" w:rsidP="003C5AFC">
            <w:pPr>
              <w:rPr>
                <w:rFonts w:ascii="ＭＳ ゴシック" w:eastAsia="ＭＳ ゴシック" w:hAnsi="ＭＳ ゴシック"/>
                <w:szCs w:val="21"/>
              </w:rPr>
            </w:pPr>
          </w:p>
          <w:p w14:paraId="4B16E6FB" w14:textId="027A88FE" w:rsidR="008B47A9" w:rsidRPr="000638AC" w:rsidRDefault="008B47A9" w:rsidP="004E1A84">
            <w:pPr>
              <w:rPr>
                <w:rFonts w:ascii="ＭＳ ゴシック" w:eastAsia="ＭＳ ゴシック" w:hAnsi="ＭＳ ゴシック"/>
                <w:szCs w:val="21"/>
              </w:rPr>
            </w:pPr>
            <w:r w:rsidRPr="000638AC">
              <w:rPr>
                <w:rFonts w:ascii="ＭＳ ゴシック" w:eastAsia="ＭＳ ゴシック" w:hAnsi="ＭＳ ゴシック" w:hint="eastAsia"/>
                <w:szCs w:val="21"/>
              </w:rPr>
              <w:t>・本方針（案）28頁に記載のとおり、無人駅対応及びホームドアの設置に関してご指摘いただいている点を踏まえ、すべての人々が安心して駅を利用できるよう、鉄道事業者に対し</w:t>
            </w:r>
            <w:r w:rsidR="004E1A84" w:rsidRPr="000638AC">
              <w:rPr>
                <w:rFonts w:ascii="ＭＳ ゴシック" w:eastAsia="ＭＳ ゴシック" w:hAnsi="ＭＳ ゴシック" w:hint="eastAsia"/>
                <w:szCs w:val="21"/>
              </w:rPr>
              <w:t>ホームドア等の設置に向けた働きかけと、駅員の常時配置の要望について継続して行います</w:t>
            </w:r>
            <w:r w:rsidRPr="000638AC">
              <w:rPr>
                <w:rFonts w:ascii="ＭＳ ゴシック" w:eastAsia="ＭＳ ゴシック" w:hAnsi="ＭＳ ゴシック" w:hint="eastAsia"/>
                <w:szCs w:val="21"/>
              </w:rPr>
              <w:t>。</w:t>
            </w:r>
          </w:p>
        </w:tc>
      </w:tr>
      <w:tr w:rsidR="0052335A" w:rsidRPr="000638AC" w14:paraId="3BCA9EEF" w14:textId="77777777" w:rsidTr="00686A13">
        <w:trPr>
          <w:trHeight w:val="531"/>
        </w:trPr>
        <w:tc>
          <w:tcPr>
            <w:tcW w:w="562" w:type="dxa"/>
            <w:shd w:val="clear" w:color="auto" w:fill="auto"/>
            <w:vAlign w:val="center"/>
          </w:tcPr>
          <w:p w14:paraId="39C72300" w14:textId="32E8A851" w:rsidR="00D17D4E" w:rsidRPr="000638AC" w:rsidRDefault="008B47A9"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７</w:t>
            </w:r>
          </w:p>
        </w:tc>
        <w:tc>
          <w:tcPr>
            <w:tcW w:w="4578" w:type="dxa"/>
            <w:shd w:val="clear" w:color="auto" w:fill="auto"/>
          </w:tcPr>
          <w:p w14:paraId="4CF0C470" w14:textId="77777777" w:rsidR="00D17D4E" w:rsidRPr="000638AC" w:rsidRDefault="00D17D4E"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●市職員の対応について</w:t>
            </w:r>
          </w:p>
          <w:p w14:paraId="7720D7CE" w14:textId="6F038CED" w:rsidR="00D17D4E" w:rsidRPr="000638AC" w:rsidRDefault="00D17D4E"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窓口担当の職員</w:t>
            </w:r>
            <w:r w:rsidR="00894E48" w:rsidRPr="000638AC">
              <w:rPr>
                <w:rFonts w:ascii="ＭＳ ゴシック" w:eastAsia="ＭＳ ゴシック" w:hAnsi="ＭＳ ゴシック" w:hint="eastAsia"/>
                <w:szCs w:val="21"/>
              </w:rPr>
              <w:t>は基本的に優しく丁寧だと思うが、時々言い方が気になる方がいる。</w:t>
            </w:r>
            <w:r w:rsidRPr="000638AC">
              <w:rPr>
                <w:rFonts w:ascii="ＭＳ ゴシック" w:eastAsia="ＭＳ ゴシック" w:hAnsi="ＭＳ ゴシック" w:hint="eastAsia"/>
                <w:szCs w:val="21"/>
              </w:rPr>
              <w:t>障害・疾病等について学んでいただきたい。</w:t>
            </w:r>
          </w:p>
          <w:p w14:paraId="2796920A" w14:textId="399578A9" w:rsidR="00D17D4E" w:rsidRPr="000638AC" w:rsidRDefault="00894E48"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また、窓口対応にあたって、手話を言語とする聴覚障害</w:t>
            </w:r>
            <w:r w:rsidR="00D17D4E" w:rsidRPr="000638AC">
              <w:rPr>
                <w:rFonts w:ascii="ＭＳ ゴシック" w:eastAsia="ＭＳ ゴシック" w:hAnsi="ＭＳ ゴシック" w:hint="eastAsia"/>
                <w:szCs w:val="21"/>
              </w:rPr>
              <w:t>者はマスクで口元がわからないため、工夫してほしい。さらにICTを活用して窓</w:t>
            </w:r>
            <w:r w:rsidR="00D17D4E" w:rsidRPr="000638AC">
              <w:rPr>
                <w:rFonts w:ascii="ＭＳ ゴシック" w:eastAsia="ＭＳ ゴシック" w:hAnsi="ＭＳ ゴシック" w:hint="eastAsia"/>
                <w:szCs w:val="21"/>
              </w:rPr>
              <w:lastRenderedPageBreak/>
              <w:t>口でも手話通訳者がオンラインで対応できるようにすることや、相談自体をオンラインでできるようにすることができないか。</w:t>
            </w:r>
          </w:p>
        </w:tc>
        <w:tc>
          <w:tcPr>
            <w:tcW w:w="4488" w:type="dxa"/>
            <w:shd w:val="clear" w:color="auto" w:fill="auto"/>
          </w:tcPr>
          <w:p w14:paraId="5CF20605" w14:textId="77777777" w:rsidR="00D17D4E" w:rsidRPr="000638AC" w:rsidRDefault="00D17D4E" w:rsidP="003C5AFC">
            <w:pPr>
              <w:rPr>
                <w:rFonts w:ascii="ＭＳ ゴシック" w:eastAsia="ＭＳ ゴシック" w:hAnsi="ＭＳ ゴシック"/>
                <w:szCs w:val="21"/>
              </w:rPr>
            </w:pPr>
          </w:p>
          <w:p w14:paraId="10E3B3FA" w14:textId="72072306" w:rsidR="00D17D4E" w:rsidRPr="000638AC" w:rsidRDefault="00D17D4E" w:rsidP="003C5AFC">
            <w:pPr>
              <w:rPr>
                <w:rFonts w:ascii="ＭＳ ゴシック" w:eastAsia="ＭＳ ゴシック" w:hAnsi="ＭＳ ゴシック"/>
                <w:szCs w:val="21"/>
              </w:rPr>
            </w:pPr>
            <w:r w:rsidRPr="000638AC">
              <w:rPr>
                <w:rFonts w:ascii="ＭＳ ゴシック" w:eastAsia="ＭＳ ゴシック" w:hAnsi="ＭＳ ゴシック" w:hint="eastAsia"/>
                <w:szCs w:val="21"/>
              </w:rPr>
              <w:t>・本方針（案）24頁に記載のとおり、本市では各基本構想によるハード整備のほか、個々の場面における社会的障壁に対する取組の一つとして、職員が適切に対応できるよう職員対応</w:t>
            </w:r>
            <w:r w:rsidR="000E2A72" w:rsidRPr="000638AC">
              <w:rPr>
                <w:rFonts w:ascii="ＭＳ ゴシック" w:eastAsia="ＭＳ ゴシック" w:hAnsi="ＭＳ ゴシック" w:hint="eastAsia"/>
                <w:szCs w:val="21"/>
              </w:rPr>
              <w:t>要領などの活用を含めた市職員への研修の取組を継続して実施し</w:t>
            </w:r>
            <w:r w:rsidRPr="000638AC">
              <w:rPr>
                <w:rFonts w:ascii="ＭＳ ゴシック" w:eastAsia="ＭＳ ゴシック" w:hAnsi="ＭＳ ゴシック" w:hint="eastAsia"/>
                <w:szCs w:val="21"/>
              </w:rPr>
              <w:t>ます。</w:t>
            </w:r>
          </w:p>
          <w:p w14:paraId="566D57B5" w14:textId="7263F4FF" w:rsidR="00D17D4E" w:rsidRPr="000638AC" w:rsidRDefault="00D17D4E" w:rsidP="0033742A">
            <w:pPr>
              <w:rPr>
                <w:rFonts w:ascii="ＭＳ ゴシック" w:eastAsia="ＭＳ ゴシック" w:hAnsi="ＭＳ ゴシック"/>
                <w:szCs w:val="21"/>
              </w:rPr>
            </w:pPr>
            <w:r w:rsidRPr="000638AC">
              <w:rPr>
                <w:rFonts w:ascii="ＭＳ ゴシック" w:eastAsia="ＭＳ ゴシック" w:hAnsi="ＭＳ ゴシック" w:hint="eastAsia"/>
                <w:szCs w:val="21"/>
              </w:rPr>
              <w:lastRenderedPageBreak/>
              <w:t>・</w:t>
            </w:r>
            <w:r w:rsidR="0033742A" w:rsidRPr="000638AC">
              <w:rPr>
                <w:rFonts w:ascii="ＭＳ ゴシック" w:eastAsia="ＭＳ ゴシック" w:hAnsi="ＭＳ ゴシック" w:hint="eastAsia"/>
                <w:szCs w:val="21"/>
              </w:rPr>
              <w:t>ご意見について関係課と共有し、コ</w:t>
            </w:r>
            <w:r w:rsidR="00894E48" w:rsidRPr="000638AC">
              <w:rPr>
                <w:rFonts w:ascii="ＭＳ ゴシック" w:eastAsia="ＭＳ ゴシック" w:hAnsi="ＭＳ ゴシック" w:hint="eastAsia"/>
                <w:szCs w:val="21"/>
              </w:rPr>
              <w:t>ロナ禍におけるバリアフリー化に向けた検討</w:t>
            </w:r>
            <w:r w:rsidR="000E2A72" w:rsidRPr="000638AC">
              <w:rPr>
                <w:rFonts w:ascii="ＭＳ ゴシック" w:eastAsia="ＭＳ ゴシック" w:hAnsi="ＭＳ ゴシック" w:hint="eastAsia"/>
                <w:szCs w:val="21"/>
              </w:rPr>
              <w:t>を進め</w:t>
            </w:r>
            <w:r w:rsidR="004A6EEF" w:rsidRPr="000638AC">
              <w:rPr>
                <w:rFonts w:ascii="ＭＳ ゴシック" w:eastAsia="ＭＳ ゴシック" w:hAnsi="ＭＳ ゴシック" w:hint="eastAsia"/>
                <w:szCs w:val="21"/>
              </w:rPr>
              <w:t>ます</w:t>
            </w:r>
            <w:r w:rsidR="0033742A" w:rsidRPr="000638AC">
              <w:rPr>
                <w:rFonts w:ascii="ＭＳ ゴシック" w:eastAsia="ＭＳ ゴシック" w:hAnsi="ＭＳ ゴシック" w:hint="eastAsia"/>
                <w:szCs w:val="21"/>
              </w:rPr>
              <w:t>。</w:t>
            </w:r>
          </w:p>
        </w:tc>
      </w:tr>
      <w:tr w:rsidR="0052335A" w:rsidRPr="000638AC" w14:paraId="3E015EEC" w14:textId="77777777" w:rsidTr="00AA0BF2">
        <w:trPr>
          <w:trHeight w:val="1416"/>
        </w:trPr>
        <w:tc>
          <w:tcPr>
            <w:tcW w:w="562" w:type="dxa"/>
            <w:shd w:val="clear" w:color="auto" w:fill="auto"/>
            <w:vAlign w:val="center"/>
          </w:tcPr>
          <w:p w14:paraId="5499CC67" w14:textId="7ECF9B1E" w:rsidR="0033742A" w:rsidRPr="000638AC" w:rsidRDefault="008B47A9"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lastRenderedPageBreak/>
              <w:t>８</w:t>
            </w:r>
          </w:p>
        </w:tc>
        <w:tc>
          <w:tcPr>
            <w:tcW w:w="4578" w:type="dxa"/>
            <w:shd w:val="clear" w:color="auto" w:fill="auto"/>
          </w:tcPr>
          <w:p w14:paraId="671FD4AF" w14:textId="77777777" w:rsidR="0033742A" w:rsidRPr="000638AC" w:rsidRDefault="0033742A"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●自転車の安全利用の推進</w:t>
            </w:r>
          </w:p>
          <w:p w14:paraId="2B43737F" w14:textId="3263E09B" w:rsidR="00894E48" w:rsidRPr="000638AC" w:rsidRDefault="0033742A"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バス停にバスが停車し、人の乗降があることが明らかであるにも関わらず、速度を落とさずに接近する自転車を見かけます。障害があると気付くことが難しく危険を感じるため、啓発を行ってほしい。</w:t>
            </w:r>
          </w:p>
        </w:tc>
        <w:tc>
          <w:tcPr>
            <w:tcW w:w="4488" w:type="dxa"/>
            <w:shd w:val="clear" w:color="auto" w:fill="auto"/>
          </w:tcPr>
          <w:p w14:paraId="6196BB69" w14:textId="77777777" w:rsidR="0033742A" w:rsidRPr="000638AC" w:rsidRDefault="0033742A" w:rsidP="003C5AFC">
            <w:pPr>
              <w:rPr>
                <w:rFonts w:ascii="ＭＳ ゴシック" w:eastAsia="ＭＳ ゴシック" w:hAnsi="ＭＳ ゴシック"/>
                <w:szCs w:val="21"/>
              </w:rPr>
            </w:pPr>
          </w:p>
          <w:p w14:paraId="55B28E13" w14:textId="11F5266C" w:rsidR="0033742A" w:rsidRPr="000638AC" w:rsidRDefault="0033742A" w:rsidP="003C5AFC">
            <w:pPr>
              <w:rPr>
                <w:rFonts w:ascii="ＭＳ ゴシック" w:eastAsia="ＭＳ ゴシック" w:hAnsi="ＭＳ ゴシック"/>
                <w:szCs w:val="21"/>
              </w:rPr>
            </w:pPr>
            <w:r w:rsidRPr="000638AC">
              <w:rPr>
                <w:rFonts w:ascii="ＭＳ ゴシック" w:eastAsia="ＭＳ ゴシック" w:hAnsi="ＭＳ ゴシック" w:hint="eastAsia"/>
                <w:szCs w:val="21"/>
              </w:rPr>
              <w:t>・本方針（案）27頁に記載のとおり、</w:t>
            </w:r>
            <w:r w:rsidR="004A6EEF" w:rsidRPr="000638AC">
              <w:rPr>
                <w:rFonts w:ascii="ＭＳ ゴシック" w:eastAsia="ＭＳ ゴシック" w:hAnsi="ＭＳ ゴシック" w:hint="eastAsia"/>
                <w:szCs w:val="21"/>
              </w:rPr>
              <w:t>広報啓発活動などを積極的に展開することにより、</w:t>
            </w:r>
            <w:r w:rsidR="00894E48" w:rsidRPr="000638AC">
              <w:rPr>
                <w:rFonts w:ascii="ＭＳ ゴシック" w:eastAsia="ＭＳ ゴシック" w:hAnsi="ＭＳ ゴシック" w:hint="eastAsia"/>
                <w:szCs w:val="21"/>
              </w:rPr>
              <w:t>引き続き</w:t>
            </w:r>
            <w:r w:rsidR="004A6EEF" w:rsidRPr="000638AC">
              <w:rPr>
                <w:rFonts w:ascii="ＭＳ ゴシック" w:eastAsia="ＭＳ ゴシック" w:hAnsi="ＭＳ ゴシック" w:hint="eastAsia"/>
                <w:szCs w:val="21"/>
              </w:rPr>
              <w:t>自転車利用者のルール遵守、マナー向上を図ります。</w:t>
            </w:r>
          </w:p>
        </w:tc>
      </w:tr>
      <w:tr w:rsidR="008B47A9" w:rsidRPr="000638AC" w14:paraId="3984FECC" w14:textId="77777777" w:rsidTr="00AA0BF2">
        <w:trPr>
          <w:trHeight w:val="1416"/>
        </w:trPr>
        <w:tc>
          <w:tcPr>
            <w:tcW w:w="562" w:type="dxa"/>
            <w:shd w:val="clear" w:color="auto" w:fill="auto"/>
            <w:vAlign w:val="center"/>
          </w:tcPr>
          <w:p w14:paraId="61A7F4B5" w14:textId="553B75B4" w:rsidR="008B47A9" w:rsidRPr="000638AC" w:rsidRDefault="008B47A9"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９</w:t>
            </w:r>
          </w:p>
        </w:tc>
        <w:tc>
          <w:tcPr>
            <w:tcW w:w="4578" w:type="dxa"/>
            <w:shd w:val="clear" w:color="auto" w:fill="auto"/>
          </w:tcPr>
          <w:p w14:paraId="6104D7F8" w14:textId="77777777" w:rsidR="008B47A9" w:rsidRPr="000638AC" w:rsidRDefault="008B47A9"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●自転車の安全利用の推進</w:t>
            </w:r>
          </w:p>
          <w:p w14:paraId="0363BAAB" w14:textId="6C2E428E" w:rsidR="008B47A9" w:rsidRPr="000638AC" w:rsidRDefault="008B47A9"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w:t>
            </w:r>
            <w:r w:rsidR="00F01E94" w:rsidRPr="000638AC">
              <w:rPr>
                <w:rFonts w:ascii="ＭＳ ゴシック" w:eastAsia="ＭＳ ゴシック" w:hAnsi="ＭＳ ゴシック" w:hint="eastAsia"/>
                <w:szCs w:val="21"/>
              </w:rPr>
              <w:t>自転車レーンの車道横への新規敷設や移行</w:t>
            </w:r>
            <w:r w:rsidRPr="000638AC">
              <w:rPr>
                <w:rFonts w:ascii="ＭＳ ゴシック" w:eastAsia="ＭＳ ゴシック" w:hAnsi="ＭＳ ゴシック" w:hint="eastAsia"/>
                <w:szCs w:val="21"/>
              </w:rPr>
              <w:t>については危険である</w:t>
            </w:r>
            <w:r w:rsidR="00F01E94" w:rsidRPr="000638AC">
              <w:rPr>
                <w:rFonts w:ascii="ＭＳ ゴシック" w:eastAsia="ＭＳ ゴシック" w:hAnsi="ＭＳ ゴシック" w:hint="eastAsia"/>
                <w:szCs w:val="21"/>
              </w:rPr>
              <w:t>と考える。</w:t>
            </w:r>
          </w:p>
        </w:tc>
        <w:tc>
          <w:tcPr>
            <w:tcW w:w="4488" w:type="dxa"/>
            <w:shd w:val="clear" w:color="auto" w:fill="auto"/>
          </w:tcPr>
          <w:p w14:paraId="4A48C828" w14:textId="77777777" w:rsidR="008B47A9" w:rsidRPr="000638AC" w:rsidRDefault="008B47A9" w:rsidP="003C5AFC">
            <w:pPr>
              <w:rPr>
                <w:rFonts w:ascii="ＭＳ ゴシック" w:eastAsia="ＭＳ ゴシック" w:hAnsi="ＭＳ ゴシック"/>
                <w:szCs w:val="21"/>
              </w:rPr>
            </w:pPr>
          </w:p>
          <w:p w14:paraId="23FCEFB7" w14:textId="4C661602" w:rsidR="00F01E94" w:rsidRPr="000638AC" w:rsidRDefault="00F01E94" w:rsidP="003C5AFC">
            <w:pPr>
              <w:rPr>
                <w:rFonts w:ascii="ＭＳ ゴシック" w:eastAsia="ＭＳ ゴシック" w:hAnsi="ＭＳ ゴシック"/>
                <w:szCs w:val="21"/>
              </w:rPr>
            </w:pPr>
            <w:r w:rsidRPr="000638AC">
              <w:rPr>
                <w:rFonts w:ascii="ＭＳ ゴシック" w:eastAsia="ＭＳ ゴシック" w:hAnsi="ＭＳ ゴシック" w:hint="eastAsia"/>
                <w:szCs w:val="21"/>
              </w:rPr>
              <w:t>・自転車レーンについては、歩行者</w:t>
            </w:r>
            <w:r w:rsidR="000E2A72" w:rsidRPr="000638AC">
              <w:rPr>
                <w:rFonts w:ascii="ＭＳ ゴシック" w:eastAsia="ＭＳ ゴシック" w:hAnsi="ＭＳ ゴシック" w:hint="eastAsia"/>
                <w:szCs w:val="21"/>
              </w:rPr>
              <w:t>の安全を第一とし、自転車利用者の安全にも配慮した整備を進め</w:t>
            </w:r>
            <w:r w:rsidRPr="000638AC">
              <w:rPr>
                <w:rFonts w:ascii="ＭＳ ゴシック" w:eastAsia="ＭＳ ゴシック" w:hAnsi="ＭＳ ゴシック" w:hint="eastAsia"/>
                <w:szCs w:val="21"/>
              </w:rPr>
              <w:t>ます。</w:t>
            </w:r>
          </w:p>
        </w:tc>
      </w:tr>
      <w:tr w:rsidR="0052335A" w:rsidRPr="000638AC" w14:paraId="75E4C1B7" w14:textId="77777777" w:rsidTr="00AA0BF2">
        <w:trPr>
          <w:trHeight w:val="1416"/>
        </w:trPr>
        <w:tc>
          <w:tcPr>
            <w:tcW w:w="562" w:type="dxa"/>
            <w:shd w:val="clear" w:color="auto" w:fill="auto"/>
            <w:vAlign w:val="center"/>
          </w:tcPr>
          <w:p w14:paraId="0564BA66" w14:textId="7116DB2C" w:rsidR="000F1660" w:rsidRPr="000638AC" w:rsidRDefault="00F01E94"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1</w:t>
            </w:r>
            <w:r w:rsidRPr="000638AC">
              <w:rPr>
                <w:rFonts w:ascii="ＭＳ ゴシック" w:eastAsia="ＭＳ ゴシック" w:hAnsi="ＭＳ ゴシック"/>
                <w:szCs w:val="21"/>
              </w:rPr>
              <w:t>0</w:t>
            </w:r>
          </w:p>
        </w:tc>
        <w:tc>
          <w:tcPr>
            <w:tcW w:w="4578" w:type="dxa"/>
            <w:shd w:val="clear" w:color="auto" w:fill="auto"/>
          </w:tcPr>
          <w:p w14:paraId="63EF74B7" w14:textId="77777777" w:rsidR="000F1660" w:rsidRPr="000638AC" w:rsidRDefault="000F1660"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●公園のバリアフリー化の推進について</w:t>
            </w:r>
          </w:p>
          <w:p w14:paraId="044F913B" w14:textId="5235631D" w:rsidR="00894E48" w:rsidRPr="000638AC" w:rsidRDefault="000F1660" w:rsidP="000F1660">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バイクの進入を防止するためのゲートについて、「車椅子も通れるＵＤ（ユニバーサルデザイン）とうたっているゲート」が多く設置されているが、車いすのタイプ、大きさによって通行できない構造になっている問題もある。バイクなどを進入させないためにそれだけが有効なのか改めて検証し、実際に車いす利用者などの方が通行できないと</w:t>
            </w:r>
            <w:r w:rsidR="00894E48" w:rsidRPr="000638AC">
              <w:rPr>
                <w:rFonts w:ascii="ＭＳ ゴシック" w:eastAsia="ＭＳ ゴシック" w:hAnsi="ＭＳ ゴシック" w:hint="eastAsia"/>
                <w:szCs w:val="21"/>
              </w:rPr>
              <w:t>移動の円滑化にならないのではないか</w:t>
            </w:r>
            <w:r w:rsidRPr="000638AC">
              <w:rPr>
                <w:rFonts w:ascii="ＭＳ ゴシック" w:eastAsia="ＭＳ ゴシック" w:hAnsi="ＭＳ ゴシック" w:hint="eastAsia"/>
                <w:szCs w:val="21"/>
              </w:rPr>
              <w:t>。</w:t>
            </w:r>
          </w:p>
        </w:tc>
        <w:tc>
          <w:tcPr>
            <w:tcW w:w="4488" w:type="dxa"/>
            <w:shd w:val="clear" w:color="auto" w:fill="auto"/>
          </w:tcPr>
          <w:p w14:paraId="37245375" w14:textId="77777777" w:rsidR="000F1660" w:rsidRPr="000638AC" w:rsidRDefault="000F1660" w:rsidP="000F1660">
            <w:pPr>
              <w:rPr>
                <w:rFonts w:ascii="ＭＳ ゴシック" w:eastAsia="ＭＳ ゴシック" w:hAnsi="ＭＳ ゴシック"/>
                <w:szCs w:val="21"/>
              </w:rPr>
            </w:pPr>
          </w:p>
          <w:p w14:paraId="5110B0EA" w14:textId="38C9CB56" w:rsidR="000F1660" w:rsidRPr="000638AC" w:rsidRDefault="000F1660"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・ご意見について関係課と共有し、バリアフリー化</w:t>
            </w:r>
            <w:r w:rsidR="00D54008" w:rsidRPr="000638AC">
              <w:rPr>
                <w:rFonts w:ascii="ＭＳ ゴシック" w:eastAsia="ＭＳ ゴシック" w:hAnsi="ＭＳ ゴシック" w:hint="eastAsia"/>
                <w:szCs w:val="21"/>
              </w:rPr>
              <w:t>の改善</w:t>
            </w:r>
            <w:r w:rsidRPr="000638AC">
              <w:rPr>
                <w:rFonts w:ascii="ＭＳ ゴシック" w:eastAsia="ＭＳ ゴシック" w:hAnsi="ＭＳ ゴシック" w:hint="eastAsia"/>
                <w:szCs w:val="21"/>
              </w:rPr>
              <w:t>に向けた取組を</w:t>
            </w:r>
            <w:r w:rsidR="00894E48" w:rsidRPr="000638AC">
              <w:rPr>
                <w:rFonts w:ascii="ＭＳ ゴシック" w:eastAsia="ＭＳ ゴシック" w:hAnsi="ＭＳ ゴシック" w:hint="eastAsia"/>
                <w:szCs w:val="21"/>
              </w:rPr>
              <w:t>検討し</w:t>
            </w:r>
            <w:r w:rsidRPr="000638AC">
              <w:rPr>
                <w:rFonts w:ascii="ＭＳ ゴシック" w:eastAsia="ＭＳ ゴシック" w:hAnsi="ＭＳ ゴシック" w:hint="eastAsia"/>
                <w:szCs w:val="21"/>
              </w:rPr>
              <w:t>ます。</w:t>
            </w:r>
          </w:p>
          <w:p w14:paraId="7B83446B" w14:textId="509A7894" w:rsidR="00894E48" w:rsidRPr="000638AC" w:rsidRDefault="00894E48" w:rsidP="00894E48">
            <w:pPr>
              <w:rPr>
                <w:rFonts w:ascii="ＭＳ ゴシック" w:eastAsia="ＭＳ ゴシック" w:hAnsi="ＭＳ ゴシック"/>
                <w:szCs w:val="21"/>
              </w:rPr>
            </w:pPr>
          </w:p>
        </w:tc>
      </w:tr>
      <w:tr w:rsidR="008B47A9" w:rsidRPr="000638AC" w14:paraId="671F6CDF" w14:textId="77777777" w:rsidTr="00AA0BF2">
        <w:trPr>
          <w:trHeight w:val="1416"/>
        </w:trPr>
        <w:tc>
          <w:tcPr>
            <w:tcW w:w="562" w:type="dxa"/>
            <w:shd w:val="clear" w:color="auto" w:fill="auto"/>
            <w:vAlign w:val="center"/>
          </w:tcPr>
          <w:p w14:paraId="0F1B0748" w14:textId="1659684A" w:rsidR="008B47A9" w:rsidRPr="000638AC" w:rsidRDefault="00F01E94"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11</w:t>
            </w:r>
          </w:p>
        </w:tc>
        <w:tc>
          <w:tcPr>
            <w:tcW w:w="4578" w:type="dxa"/>
            <w:shd w:val="clear" w:color="auto" w:fill="auto"/>
          </w:tcPr>
          <w:p w14:paraId="25CF3B62" w14:textId="77777777" w:rsidR="008B47A9" w:rsidRPr="000638AC" w:rsidRDefault="008B47A9" w:rsidP="00483341">
            <w:pPr>
              <w:rPr>
                <w:rFonts w:ascii="ＭＳ ゴシック" w:eastAsia="ＭＳ ゴシック" w:hAnsi="ＭＳ ゴシック"/>
                <w:szCs w:val="21"/>
              </w:rPr>
            </w:pPr>
            <w:r w:rsidRPr="000638AC">
              <w:rPr>
                <w:rFonts w:ascii="ＭＳ ゴシック" w:eastAsia="ＭＳ ゴシック" w:hAnsi="ＭＳ ゴシック" w:hint="eastAsia"/>
                <w:szCs w:val="21"/>
              </w:rPr>
              <w:t>●心のバリアフリーについて</w:t>
            </w:r>
          </w:p>
          <w:p w14:paraId="1AF3130D" w14:textId="7B623D70" w:rsidR="008B47A9" w:rsidRPr="000638AC" w:rsidRDefault="008B47A9" w:rsidP="00686A13">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w:t>
            </w:r>
            <w:r w:rsidR="00686A13" w:rsidRPr="000638AC">
              <w:rPr>
                <w:rFonts w:ascii="ＭＳ ゴシック" w:eastAsia="ＭＳ ゴシック" w:hAnsi="ＭＳ ゴシック" w:hint="eastAsia"/>
                <w:szCs w:val="21"/>
              </w:rPr>
              <w:t>市民を対象とした</w:t>
            </w:r>
            <w:r w:rsidRPr="000638AC">
              <w:rPr>
                <w:rFonts w:ascii="ＭＳ ゴシック" w:eastAsia="ＭＳ ゴシック" w:hAnsi="ＭＳ ゴシック" w:hint="eastAsia"/>
                <w:szCs w:val="21"/>
              </w:rPr>
              <w:t>心のバリアフリーの推進よりも、まず</w:t>
            </w:r>
            <w:r w:rsidR="00686A13" w:rsidRPr="000638AC">
              <w:rPr>
                <w:rFonts w:ascii="ＭＳ ゴシック" w:eastAsia="ＭＳ ゴシック" w:hAnsi="ＭＳ ゴシック" w:hint="eastAsia"/>
                <w:szCs w:val="21"/>
              </w:rPr>
              <w:t>市が</w:t>
            </w:r>
            <w:r w:rsidRPr="000638AC">
              <w:rPr>
                <w:rFonts w:ascii="ＭＳ ゴシック" w:eastAsia="ＭＳ ゴシック" w:hAnsi="ＭＳ ゴシック" w:hint="eastAsia"/>
                <w:szCs w:val="21"/>
              </w:rPr>
              <w:t>十分な予算と人員の配置</w:t>
            </w:r>
            <w:r w:rsidR="00686A13" w:rsidRPr="000638AC">
              <w:rPr>
                <w:rFonts w:ascii="ＭＳ ゴシック" w:eastAsia="ＭＳ ゴシック" w:hAnsi="ＭＳ ゴシック" w:hint="eastAsia"/>
                <w:szCs w:val="21"/>
              </w:rPr>
              <w:t>をして</w:t>
            </w:r>
            <w:r w:rsidRPr="000638AC">
              <w:rPr>
                <w:rFonts w:ascii="ＭＳ ゴシック" w:eastAsia="ＭＳ ゴシック" w:hAnsi="ＭＳ ゴシック" w:hint="eastAsia"/>
                <w:szCs w:val="21"/>
              </w:rPr>
              <w:t>バリアフリー化を推進すべきである。</w:t>
            </w:r>
          </w:p>
        </w:tc>
        <w:tc>
          <w:tcPr>
            <w:tcW w:w="4488" w:type="dxa"/>
            <w:shd w:val="clear" w:color="auto" w:fill="auto"/>
          </w:tcPr>
          <w:p w14:paraId="05FC0A3A" w14:textId="77777777" w:rsidR="008B47A9" w:rsidRPr="000638AC" w:rsidRDefault="008B47A9" w:rsidP="000F1660">
            <w:pPr>
              <w:rPr>
                <w:rFonts w:ascii="ＭＳ ゴシック" w:eastAsia="ＭＳ ゴシック" w:hAnsi="ＭＳ ゴシック"/>
                <w:szCs w:val="21"/>
              </w:rPr>
            </w:pPr>
          </w:p>
          <w:p w14:paraId="7A2E8E8B" w14:textId="13E65048" w:rsidR="008B47A9" w:rsidRPr="000638AC" w:rsidRDefault="008B47A9" w:rsidP="00686A13">
            <w:pPr>
              <w:rPr>
                <w:rFonts w:ascii="ＭＳ ゴシック" w:eastAsia="ＭＳ ゴシック" w:hAnsi="ＭＳ ゴシック"/>
                <w:szCs w:val="21"/>
              </w:rPr>
            </w:pPr>
            <w:r w:rsidRPr="000638AC">
              <w:rPr>
                <w:rFonts w:ascii="ＭＳ ゴシック" w:eastAsia="ＭＳ ゴシック" w:hAnsi="ＭＳ ゴシック" w:hint="eastAsia"/>
                <w:szCs w:val="21"/>
              </w:rPr>
              <w:t>・ご意見について関係課と共有し、</w:t>
            </w:r>
            <w:r w:rsidR="00686A13" w:rsidRPr="000638AC">
              <w:rPr>
                <w:rFonts w:ascii="ＭＳ ゴシック" w:eastAsia="ＭＳ ゴシック" w:hAnsi="ＭＳ ゴシック" w:hint="eastAsia"/>
                <w:szCs w:val="21"/>
              </w:rPr>
              <w:t>ハード面とソフト面の両面から市として取り組むべき</w:t>
            </w:r>
            <w:r w:rsidR="000E2A72" w:rsidRPr="000638AC">
              <w:rPr>
                <w:rFonts w:ascii="ＭＳ ゴシック" w:eastAsia="ＭＳ ゴシック" w:hAnsi="ＭＳ ゴシック" w:hint="eastAsia"/>
                <w:szCs w:val="21"/>
              </w:rPr>
              <w:t>バリアフリー化を検討し</w:t>
            </w:r>
            <w:r w:rsidRPr="000638AC">
              <w:rPr>
                <w:rFonts w:ascii="ＭＳ ゴシック" w:eastAsia="ＭＳ ゴシック" w:hAnsi="ＭＳ ゴシック" w:hint="eastAsia"/>
                <w:szCs w:val="21"/>
              </w:rPr>
              <w:t>ます。</w:t>
            </w:r>
          </w:p>
        </w:tc>
      </w:tr>
      <w:tr w:rsidR="0052335A" w:rsidRPr="000638AC" w14:paraId="5EFF3457" w14:textId="77777777" w:rsidTr="002D7D43">
        <w:trPr>
          <w:trHeight w:val="256"/>
        </w:trPr>
        <w:tc>
          <w:tcPr>
            <w:tcW w:w="9628" w:type="dxa"/>
            <w:gridSpan w:val="3"/>
            <w:vAlign w:val="center"/>
          </w:tcPr>
          <w:p w14:paraId="0595CDA7" w14:textId="2220F9CE" w:rsidR="00DD74DC" w:rsidRPr="000638AC" w:rsidRDefault="00DD74DC" w:rsidP="00DD74DC">
            <w:pPr>
              <w:rPr>
                <w:rFonts w:ascii="ＭＳ ゴシック" w:eastAsia="ＭＳ ゴシック" w:hAnsi="ＭＳ ゴシック"/>
                <w:szCs w:val="21"/>
              </w:rPr>
            </w:pPr>
            <w:r w:rsidRPr="000638AC">
              <w:rPr>
                <w:rFonts w:ascii="ＭＳ ゴシック" w:eastAsia="ＭＳ ゴシック" w:hAnsi="ＭＳ ゴシック" w:hint="eastAsia"/>
                <w:szCs w:val="21"/>
              </w:rPr>
              <w:t>○「５　バリアフリー化のさらなる拡充に向けた検討」について</w:t>
            </w:r>
          </w:p>
        </w:tc>
      </w:tr>
      <w:tr w:rsidR="0052335A" w:rsidRPr="000638AC" w14:paraId="344A9BDC" w14:textId="77777777" w:rsidTr="00AA0BF2">
        <w:trPr>
          <w:trHeight w:val="1416"/>
        </w:trPr>
        <w:tc>
          <w:tcPr>
            <w:tcW w:w="562" w:type="dxa"/>
            <w:vAlign w:val="center"/>
          </w:tcPr>
          <w:p w14:paraId="536375AF" w14:textId="5E600259" w:rsidR="00ED7A2F" w:rsidRPr="000638AC" w:rsidRDefault="00ED7A2F"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１</w:t>
            </w:r>
          </w:p>
        </w:tc>
        <w:tc>
          <w:tcPr>
            <w:tcW w:w="4578" w:type="dxa"/>
          </w:tcPr>
          <w:p w14:paraId="0A8057EB" w14:textId="6F173928" w:rsidR="00ED7A2F" w:rsidRPr="000638AC" w:rsidRDefault="00ED7A2F" w:rsidP="007104AF">
            <w:pPr>
              <w:rPr>
                <w:rFonts w:ascii="ＭＳ ゴシック" w:eastAsia="ＭＳ ゴシック" w:hAnsi="ＭＳ ゴシック"/>
                <w:szCs w:val="21"/>
              </w:rPr>
            </w:pPr>
            <w:r w:rsidRPr="000638AC">
              <w:rPr>
                <w:rFonts w:ascii="ＭＳ ゴシック" w:eastAsia="ＭＳ ゴシック" w:hAnsi="ＭＳ ゴシック" w:hint="eastAsia"/>
                <w:szCs w:val="21"/>
              </w:rPr>
              <w:t>●学校のバリアフリー化について</w:t>
            </w:r>
          </w:p>
          <w:p w14:paraId="29A6A666" w14:textId="5B593E88" w:rsidR="00ED7A2F" w:rsidRPr="000638AC" w:rsidRDefault="00ED7A2F" w:rsidP="00850E5E">
            <w:pPr>
              <w:ind w:firstLineChars="100" w:firstLine="210"/>
              <w:rPr>
                <w:rFonts w:ascii="ＭＳ ゴシック" w:eastAsia="ＭＳ ゴシック" w:hAnsi="ＭＳ ゴシック"/>
                <w:szCs w:val="21"/>
              </w:rPr>
            </w:pPr>
            <w:r w:rsidRPr="000638AC">
              <w:rPr>
                <w:rFonts w:ascii="ＭＳ ゴシック" w:eastAsia="ＭＳ ゴシック" w:hAnsi="ＭＳ ゴシック" w:hint="eastAsia"/>
                <w:szCs w:val="21"/>
              </w:rPr>
              <w:t>学校は避難所等の役割もあるにも関わらず、バリアフリー整備が進んでおらず、スロープや手すりだけでなく、多目的トイレも非常に少ない。子どもたちがバリアフリー整備の進んだ施設を目の当たりすることで、将来就職してから、就職先でバリアフリー化を進める役割も担ってくれるのではないか。</w:t>
            </w:r>
          </w:p>
        </w:tc>
        <w:tc>
          <w:tcPr>
            <w:tcW w:w="4488" w:type="dxa"/>
            <w:vMerge w:val="restart"/>
          </w:tcPr>
          <w:p w14:paraId="181049B5" w14:textId="77777777" w:rsidR="00ED7A2F" w:rsidRPr="000638AC" w:rsidRDefault="00ED7A2F" w:rsidP="00FA28BA">
            <w:pPr>
              <w:rPr>
                <w:rFonts w:ascii="ＭＳ ゴシック" w:eastAsia="ＭＳ ゴシック" w:hAnsi="ＭＳ ゴシック"/>
                <w:szCs w:val="21"/>
              </w:rPr>
            </w:pPr>
          </w:p>
          <w:p w14:paraId="794A5923" w14:textId="107A68D4" w:rsidR="00ED7A2F" w:rsidRPr="000638AC" w:rsidRDefault="00ED7A2F" w:rsidP="00FA28BA">
            <w:pPr>
              <w:rPr>
                <w:rFonts w:ascii="ＭＳ ゴシック" w:eastAsia="ＭＳ ゴシック" w:hAnsi="ＭＳ ゴシック"/>
                <w:szCs w:val="21"/>
              </w:rPr>
            </w:pPr>
            <w:r w:rsidRPr="000638AC">
              <w:rPr>
                <w:rFonts w:ascii="ＭＳ ゴシック" w:eastAsia="ＭＳ ゴシック" w:hAnsi="ＭＳ ゴシック" w:hint="eastAsia"/>
                <w:szCs w:val="21"/>
              </w:rPr>
              <w:t>・ご意見について、本方針（案）33頁の記載内容も踏まえて教育委員会事務局等関係部局と共有し、連携して今後もバリアフリー化に関する検討を</w:t>
            </w:r>
            <w:r w:rsidR="000E2A72" w:rsidRPr="000638AC">
              <w:rPr>
                <w:rFonts w:ascii="ＭＳ ゴシック" w:eastAsia="ＭＳ ゴシック" w:hAnsi="ＭＳ ゴシック" w:hint="eastAsia"/>
                <w:szCs w:val="21"/>
              </w:rPr>
              <w:t>進め</w:t>
            </w:r>
            <w:r w:rsidRPr="000638AC">
              <w:rPr>
                <w:rFonts w:ascii="ＭＳ ゴシック" w:eastAsia="ＭＳ ゴシック" w:hAnsi="ＭＳ ゴシック" w:hint="eastAsia"/>
                <w:szCs w:val="21"/>
              </w:rPr>
              <w:t>ます。</w:t>
            </w:r>
          </w:p>
        </w:tc>
      </w:tr>
      <w:tr w:rsidR="0052335A" w:rsidRPr="000638AC" w14:paraId="26EDC3A6" w14:textId="77777777" w:rsidTr="00AA0BF2">
        <w:trPr>
          <w:trHeight w:val="1416"/>
        </w:trPr>
        <w:tc>
          <w:tcPr>
            <w:tcW w:w="562" w:type="dxa"/>
            <w:vAlign w:val="center"/>
          </w:tcPr>
          <w:p w14:paraId="3FD8F511" w14:textId="0E80AD4E" w:rsidR="00ED7A2F" w:rsidRPr="000638AC" w:rsidRDefault="00ED7A2F"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lastRenderedPageBreak/>
              <w:t>２</w:t>
            </w:r>
          </w:p>
        </w:tc>
        <w:tc>
          <w:tcPr>
            <w:tcW w:w="4578" w:type="dxa"/>
          </w:tcPr>
          <w:p w14:paraId="4C36B69F" w14:textId="77777777" w:rsidR="00ED7A2F" w:rsidRPr="000638AC" w:rsidRDefault="00ED7A2F" w:rsidP="007104AF">
            <w:pPr>
              <w:rPr>
                <w:rFonts w:ascii="ＭＳ ゴシック" w:eastAsia="ＭＳ ゴシック" w:hAnsi="ＭＳ ゴシック"/>
                <w:szCs w:val="21"/>
              </w:rPr>
            </w:pPr>
            <w:r w:rsidRPr="000638AC">
              <w:rPr>
                <w:rFonts w:ascii="ＭＳ ゴシック" w:eastAsia="ＭＳ ゴシック" w:hAnsi="ＭＳ ゴシック" w:hint="eastAsia"/>
                <w:szCs w:val="21"/>
              </w:rPr>
              <w:t>●学校のバリアフリー化について</w:t>
            </w:r>
          </w:p>
          <w:p w14:paraId="2795F2BA" w14:textId="40B10820" w:rsidR="00ED7A2F" w:rsidRPr="000638AC" w:rsidRDefault="00ED7A2F" w:rsidP="000E12DE">
            <w:pPr>
              <w:ind w:firstLineChars="100" w:firstLine="210"/>
              <w:rPr>
                <w:rFonts w:ascii="ＭＳ ゴシック" w:eastAsia="ＭＳ ゴシック" w:hAnsi="ＭＳ ゴシック"/>
                <w:szCs w:val="21"/>
              </w:rPr>
            </w:pPr>
            <w:r w:rsidRPr="000638AC">
              <w:rPr>
                <w:rFonts w:ascii="ＭＳ ゴシック" w:eastAsia="ＭＳ ゴシック" w:hAnsi="ＭＳ ゴシック" w:hint="eastAsia"/>
                <w:szCs w:val="21"/>
              </w:rPr>
              <w:t>児童数・生徒数・保護者数を考えても、公立学校の多目的トイレの数が非常に少なく、３人待ちになった時に、間に合わないことも起こりえると思う。</w:t>
            </w:r>
          </w:p>
          <w:p w14:paraId="013E5782" w14:textId="657DBEEC" w:rsidR="00ED7A2F" w:rsidRPr="000638AC" w:rsidRDefault="00ED7A2F" w:rsidP="00850E5E">
            <w:pPr>
              <w:ind w:firstLineChars="100" w:firstLine="210"/>
              <w:rPr>
                <w:rFonts w:ascii="ＭＳ ゴシック" w:eastAsia="ＭＳ ゴシック" w:hAnsi="ＭＳ ゴシック"/>
                <w:szCs w:val="21"/>
              </w:rPr>
            </w:pPr>
            <w:r w:rsidRPr="000638AC">
              <w:rPr>
                <w:rFonts w:ascii="ＭＳ ゴシック" w:eastAsia="ＭＳ ゴシック" w:hAnsi="ＭＳ ゴシック" w:hint="eastAsia"/>
                <w:szCs w:val="21"/>
              </w:rPr>
              <w:t>まずは、学校のトイレのバリアフリー化や多目的トイレの増設を進めるべきではないか。</w:t>
            </w:r>
          </w:p>
        </w:tc>
        <w:tc>
          <w:tcPr>
            <w:tcW w:w="4488" w:type="dxa"/>
            <w:vMerge/>
          </w:tcPr>
          <w:p w14:paraId="4FAFD0E5" w14:textId="26D90C96" w:rsidR="00ED7A2F" w:rsidRPr="000638AC" w:rsidRDefault="00ED7A2F" w:rsidP="00C63C0B">
            <w:pPr>
              <w:rPr>
                <w:rFonts w:ascii="ＭＳ ゴシック" w:eastAsia="ＭＳ ゴシック" w:hAnsi="ＭＳ ゴシック"/>
                <w:szCs w:val="21"/>
              </w:rPr>
            </w:pPr>
          </w:p>
        </w:tc>
      </w:tr>
      <w:tr w:rsidR="0052335A" w:rsidRPr="000638AC" w14:paraId="53A2EC66" w14:textId="77777777" w:rsidTr="00AA0BF2">
        <w:trPr>
          <w:trHeight w:val="3229"/>
        </w:trPr>
        <w:tc>
          <w:tcPr>
            <w:tcW w:w="562" w:type="dxa"/>
            <w:vAlign w:val="center"/>
          </w:tcPr>
          <w:p w14:paraId="7FBED852" w14:textId="7E190F13" w:rsidR="00ED7A2F" w:rsidRPr="000638AC" w:rsidRDefault="00ED7A2F"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３</w:t>
            </w:r>
          </w:p>
        </w:tc>
        <w:tc>
          <w:tcPr>
            <w:tcW w:w="4578" w:type="dxa"/>
          </w:tcPr>
          <w:p w14:paraId="58DCCE66" w14:textId="77777777" w:rsidR="00ED7A2F" w:rsidRPr="000638AC" w:rsidRDefault="00ED7A2F" w:rsidP="00356ACD">
            <w:pPr>
              <w:rPr>
                <w:rFonts w:ascii="ＭＳ ゴシック" w:eastAsia="ＭＳ ゴシック" w:hAnsi="ＭＳ ゴシック"/>
                <w:szCs w:val="21"/>
              </w:rPr>
            </w:pPr>
            <w:r w:rsidRPr="000638AC">
              <w:rPr>
                <w:rFonts w:ascii="ＭＳ ゴシック" w:eastAsia="ＭＳ ゴシック" w:hAnsi="ＭＳ ゴシック" w:hint="eastAsia"/>
                <w:szCs w:val="21"/>
              </w:rPr>
              <w:t>●学校のバリアフリー化について</w:t>
            </w:r>
          </w:p>
          <w:p w14:paraId="577DB4BA" w14:textId="00389F60" w:rsidR="00ED7A2F" w:rsidRPr="000638AC" w:rsidRDefault="00ED7A2F" w:rsidP="00C801BB">
            <w:pPr>
              <w:ind w:firstLineChars="100" w:firstLine="210"/>
              <w:rPr>
                <w:rFonts w:ascii="ＭＳ ゴシック" w:eastAsia="ＭＳ ゴシック" w:hAnsi="ＭＳ ゴシック"/>
                <w:szCs w:val="21"/>
              </w:rPr>
            </w:pPr>
            <w:r w:rsidRPr="000638AC">
              <w:rPr>
                <w:rFonts w:ascii="ＭＳ ゴシック" w:eastAsia="ＭＳ ゴシック" w:hAnsi="ＭＳ ゴシック" w:hint="eastAsia"/>
                <w:szCs w:val="21"/>
              </w:rPr>
              <w:t>堺市移動等円滑化促進方針はとても素晴らしいと思うが、堺市内の知的障害者の特別支援学校が、百舌鳥支援学校と上神谷支援学校の２校だけでは、堺市内にある各小学校と比べても遠すぎると思う。本方針の中に、各区に特別支援学校を増設することも、障害児の移動等円滑化促進として、盛り込んでほしい。</w:t>
            </w:r>
          </w:p>
        </w:tc>
        <w:tc>
          <w:tcPr>
            <w:tcW w:w="4488" w:type="dxa"/>
            <w:vMerge/>
          </w:tcPr>
          <w:p w14:paraId="0C8B35FD" w14:textId="2578A3B4" w:rsidR="00ED7A2F" w:rsidRPr="000638AC" w:rsidRDefault="00ED7A2F" w:rsidP="00C63C0B">
            <w:pPr>
              <w:rPr>
                <w:rFonts w:ascii="ＭＳ ゴシック" w:eastAsia="ＭＳ ゴシック" w:hAnsi="ＭＳ ゴシック"/>
                <w:szCs w:val="21"/>
              </w:rPr>
            </w:pPr>
          </w:p>
        </w:tc>
      </w:tr>
      <w:tr w:rsidR="0052335A" w:rsidRPr="000638AC" w14:paraId="6502A406" w14:textId="77777777" w:rsidTr="00AA0BF2">
        <w:trPr>
          <w:trHeight w:val="3229"/>
        </w:trPr>
        <w:tc>
          <w:tcPr>
            <w:tcW w:w="562" w:type="dxa"/>
            <w:vAlign w:val="center"/>
          </w:tcPr>
          <w:p w14:paraId="5D186AAC" w14:textId="7D18004A" w:rsidR="00ED7A2F" w:rsidRPr="000638AC" w:rsidRDefault="00ED7A2F"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４</w:t>
            </w:r>
          </w:p>
        </w:tc>
        <w:tc>
          <w:tcPr>
            <w:tcW w:w="4578" w:type="dxa"/>
          </w:tcPr>
          <w:p w14:paraId="6261CCB1" w14:textId="77777777" w:rsidR="00ED7A2F" w:rsidRPr="000638AC" w:rsidRDefault="00ED7A2F" w:rsidP="00356ACD">
            <w:pPr>
              <w:rPr>
                <w:rFonts w:ascii="ＭＳ ゴシック" w:eastAsia="ＭＳ ゴシック" w:hAnsi="ＭＳ ゴシック"/>
                <w:szCs w:val="21"/>
              </w:rPr>
            </w:pPr>
            <w:r w:rsidRPr="000638AC">
              <w:rPr>
                <w:rFonts w:ascii="ＭＳ ゴシック" w:eastAsia="ＭＳ ゴシック" w:hAnsi="ＭＳ ゴシック" w:hint="eastAsia"/>
                <w:szCs w:val="21"/>
              </w:rPr>
              <w:t>●学校のバリアフリー化について</w:t>
            </w:r>
          </w:p>
          <w:p w14:paraId="4F9DA4A8" w14:textId="77777777" w:rsidR="00ED7A2F" w:rsidRPr="000638AC" w:rsidRDefault="00ED7A2F" w:rsidP="00356ACD">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避難所、在宅避難の支援拠点となる学校のバリアフリー化及びユニバ―サルデザイン化は必要不可欠である。</w:t>
            </w:r>
          </w:p>
          <w:p w14:paraId="0CC1428C" w14:textId="3FC80A74" w:rsidR="00ED7A2F" w:rsidRPr="000638AC" w:rsidRDefault="00ED7A2F" w:rsidP="00356ACD">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マンホールトイレの整備や体育館の耐震化等と併せて、オストメイト用のトイレや、現在の設備では避難が難しい人への支援も考えてほしい。</w:t>
            </w:r>
          </w:p>
        </w:tc>
        <w:tc>
          <w:tcPr>
            <w:tcW w:w="4488" w:type="dxa"/>
            <w:vMerge/>
          </w:tcPr>
          <w:p w14:paraId="6D22A436" w14:textId="77777777" w:rsidR="00ED7A2F" w:rsidRPr="000638AC" w:rsidRDefault="00ED7A2F" w:rsidP="00C63C0B">
            <w:pPr>
              <w:rPr>
                <w:rFonts w:ascii="ＭＳ ゴシック" w:eastAsia="ＭＳ ゴシック" w:hAnsi="ＭＳ ゴシック"/>
                <w:szCs w:val="21"/>
              </w:rPr>
            </w:pPr>
          </w:p>
        </w:tc>
      </w:tr>
      <w:tr w:rsidR="0052335A" w:rsidRPr="000638AC" w14:paraId="17DA6490" w14:textId="77777777" w:rsidTr="00AA0BF2">
        <w:trPr>
          <w:trHeight w:val="1794"/>
        </w:trPr>
        <w:tc>
          <w:tcPr>
            <w:tcW w:w="562" w:type="dxa"/>
            <w:vAlign w:val="center"/>
          </w:tcPr>
          <w:p w14:paraId="56A05D32" w14:textId="741946FA" w:rsidR="004A6EEF" w:rsidRPr="000638AC" w:rsidRDefault="00ED7A2F"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５</w:t>
            </w:r>
          </w:p>
        </w:tc>
        <w:tc>
          <w:tcPr>
            <w:tcW w:w="4578" w:type="dxa"/>
          </w:tcPr>
          <w:p w14:paraId="1D82F01D" w14:textId="77777777" w:rsidR="004A6EEF" w:rsidRPr="000638AC" w:rsidRDefault="004A6EEF" w:rsidP="00356ACD">
            <w:pPr>
              <w:rPr>
                <w:rFonts w:ascii="ＭＳ ゴシック" w:eastAsia="ＭＳ ゴシック" w:hAnsi="ＭＳ ゴシック"/>
                <w:szCs w:val="21"/>
              </w:rPr>
            </w:pPr>
            <w:r w:rsidRPr="000638AC">
              <w:rPr>
                <w:rFonts w:ascii="ＭＳ ゴシック" w:eastAsia="ＭＳ ゴシック" w:hAnsi="ＭＳ ゴシック" w:hint="eastAsia"/>
                <w:szCs w:val="21"/>
              </w:rPr>
              <w:t>●福祉移送サービスについて</w:t>
            </w:r>
          </w:p>
          <w:p w14:paraId="61241829" w14:textId="2FF8AC3C" w:rsidR="004A6EEF" w:rsidRPr="000638AC" w:rsidRDefault="004A6EEF" w:rsidP="00356ACD">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歩くことができても１人で外出できない障害者はいるため、</w:t>
            </w:r>
            <w:r w:rsidR="0089794D" w:rsidRPr="000638AC">
              <w:rPr>
                <w:rFonts w:ascii="ＭＳ ゴシック" w:eastAsia="ＭＳ ゴシック" w:hAnsi="ＭＳ ゴシック" w:hint="eastAsia"/>
                <w:szCs w:val="21"/>
              </w:rPr>
              <w:t>重度障害者だけでなく軽度・中度の障害者にも手厚い移送サービスが必要である。</w:t>
            </w:r>
          </w:p>
        </w:tc>
        <w:tc>
          <w:tcPr>
            <w:tcW w:w="4488" w:type="dxa"/>
          </w:tcPr>
          <w:p w14:paraId="0AFC9283" w14:textId="77777777" w:rsidR="004A6EEF" w:rsidRPr="000638AC" w:rsidRDefault="004A6EEF" w:rsidP="00C63C0B">
            <w:pPr>
              <w:rPr>
                <w:rFonts w:ascii="ＭＳ ゴシック" w:eastAsia="ＭＳ ゴシック" w:hAnsi="ＭＳ ゴシック"/>
                <w:szCs w:val="21"/>
              </w:rPr>
            </w:pPr>
          </w:p>
          <w:p w14:paraId="40BFC44C" w14:textId="41F870D0" w:rsidR="0089794D" w:rsidRPr="000638AC" w:rsidRDefault="0089794D" w:rsidP="00686A13">
            <w:pPr>
              <w:rPr>
                <w:rFonts w:ascii="ＭＳ ゴシック" w:eastAsia="ＭＳ ゴシック" w:hAnsi="ＭＳ ゴシック"/>
                <w:szCs w:val="21"/>
              </w:rPr>
            </w:pPr>
            <w:r w:rsidRPr="000638AC">
              <w:rPr>
                <w:rFonts w:ascii="ＭＳ ゴシック" w:eastAsia="ＭＳ ゴシック" w:hAnsi="ＭＳ ゴシック" w:hint="eastAsia"/>
                <w:szCs w:val="21"/>
              </w:rPr>
              <w:t>・ご意見について関係課と共有し、</w:t>
            </w:r>
            <w:r w:rsidR="00686A13" w:rsidRPr="000638AC">
              <w:rPr>
                <w:rFonts w:ascii="ＭＳ ゴシック" w:eastAsia="ＭＳ ゴシック" w:hAnsi="ＭＳ ゴシック" w:hint="eastAsia"/>
                <w:szCs w:val="21"/>
              </w:rPr>
              <w:t>移動制約のある方に対する</w:t>
            </w:r>
            <w:r w:rsidRPr="000638AC">
              <w:rPr>
                <w:rFonts w:ascii="ＭＳ ゴシック" w:eastAsia="ＭＳ ゴシック" w:hAnsi="ＭＳ ゴシック" w:hint="eastAsia"/>
                <w:szCs w:val="21"/>
              </w:rPr>
              <w:t>取組</w:t>
            </w:r>
            <w:r w:rsidR="00686A13" w:rsidRPr="000638AC">
              <w:rPr>
                <w:rFonts w:ascii="ＭＳ ゴシック" w:eastAsia="ＭＳ ゴシック" w:hAnsi="ＭＳ ゴシック" w:hint="eastAsia"/>
                <w:szCs w:val="21"/>
              </w:rPr>
              <w:t>や必要性</w:t>
            </w:r>
            <w:r w:rsidRPr="000638AC">
              <w:rPr>
                <w:rFonts w:ascii="ＭＳ ゴシック" w:eastAsia="ＭＳ ゴシック" w:hAnsi="ＭＳ ゴシック" w:hint="eastAsia"/>
                <w:szCs w:val="21"/>
              </w:rPr>
              <w:t>を</w:t>
            </w:r>
            <w:r w:rsidR="00894E48" w:rsidRPr="000638AC">
              <w:rPr>
                <w:rFonts w:ascii="ＭＳ ゴシック" w:eastAsia="ＭＳ ゴシック" w:hAnsi="ＭＳ ゴシック" w:hint="eastAsia"/>
                <w:szCs w:val="21"/>
              </w:rPr>
              <w:t>検討し</w:t>
            </w:r>
            <w:r w:rsidRPr="000638AC">
              <w:rPr>
                <w:rFonts w:ascii="ＭＳ ゴシック" w:eastAsia="ＭＳ ゴシック" w:hAnsi="ＭＳ ゴシック" w:hint="eastAsia"/>
                <w:szCs w:val="21"/>
              </w:rPr>
              <w:t>ます。</w:t>
            </w:r>
          </w:p>
        </w:tc>
      </w:tr>
      <w:tr w:rsidR="0052335A" w:rsidRPr="000638AC" w14:paraId="7A775F1B" w14:textId="77777777" w:rsidTr="00AA0BF2">
        <w:trPr>
          <w:trHeight w:val="1794"/>
        </w:trPr>
        <w:tc>
          <w:tcPr>
            <w:tcW w:w="562" w:type="dxa"/>
            <w:vAlign w:val="center"/>
          </w:tcPr>
          <w:p w14:paraId="35FD2E67" w14:textId="2C69ABD5" w:rsidR="0089794D" w:rsidRPr="000638AC" w:rsidRDefault="00ED7A2F"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６</w:t>
            </w:r>
          </w:p>
        </w:tc>
        <w:tc>
          <w:tcPr>
            <w:tcW w:w="4578" w:type="dxa"/>
          </w:tcPr>
          <w:p w14:paraId="46889D8C" w14:textId="77777777" w:rsidR="0089794D" w:rsidRPr="000638AC" w:rsidRDefault="0089794D" w:rsidP="00356ACD">
            <w:pPr>
              <w:rPr>
                <w:rFonts w:ascii="ＭＳ ゴシック" w:eastAsia="ＭＳ ゴシック" w:hAnsi="ＭＳ ゴシック"/>
                <w:szCs w:val="21"/>
              </w:rPr>
            </w:pPr>
            <w:r w:rsidRPr="000638AC">
              <w:rPr>
                <w:rFonts w:ascii="ＭＳ ゴシック" w:eastAsia="ＭＳ ゴシック" w:hAnsi="ＭＳ ゴシック" w:hint="eastAsia"/>
                <w:szCs w:val="21"/>
              </w:rPr>
              <w:t>●災害時、緊急時における要配慮者への対応について</w:t>
            </w:r>
          </w:p>
          <w:p w14:paraId="5396A05F" w14:textId="27D0EA8D" w:rsidR="0089794D" w:rsidRPr="000638AC" w:rsidRDefault="0089794D" w:rsidP="00356ACD">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小学校区あるいは中学校区を単位とし、</w:t>
            </w:r>
            <w:r w:rsidR="00C801BB" w:rsidRPr="000638AC">
              <w:rPr>
                <w:rFonts w:ascii="ＭＳ ゴシック" w:eastAsia="ＭＳ ゴシック" w:hAnsi="ＭＳ ゴシック" w:hint="eastAsia"/>
                <w:szCs w:val="21"/>
              </w:rPr>
              <w:t>障害者児を含め、</w:t>
            </w:r>
            <w:r w:rsidRPr="000638AC">
              <w:rPr>
                <w:rFonts w:ascii="ＭＳ ゴシック" w:eastAsia="ＭＳ ゴシック" w:hAnsi="ＭＳ ゴシック" w:hint="eastAsia"/>
                <w:szCs w:val="21"/>
              </w:rPr>
              <w:t>地域の中で「玄関先まで</w:t>
            </w:r>
            <w:r w:rsidR="00C801BB" w:rsidRPr="000638AC">
              <w:rPr>
                <w:rFonts w:ascii="ＭＳ ゴシック" w:eastAsia="ＭＳ ゴシック" w:hAnsi="ＭＳ ゴシック" w:hint="eastAsia"/>
                <w:szCs w:val="21"/>
              </w:rPr>
              <w:t>の避難」を訓練として実施してほしい。「玄関先までの避難」とは、「寝ている場所から玄関まで移動し、靴を履いて外へ出るまで」を指す。訓練を実施することで、玄関までに障害物はないか、</w:t>
            </w:r>
            <w:r w:rsidR="00C801BB" w:rsidRPr="000638AC">
              <w:rPr>
                <w:rFonts w:ascii="ＭＳ ゴシック" w:eastAsia="ＭＳ ゴシック" w:hAnsi="ＭＳ ゴシック" w:hint="eastAsia"/>
                <w:szCs w:val="21"/>
              </w:rPr>
              <w:lastRenderedPageBreak/>
              <w:t>車いす利用者はどのくらいの時間がかかるか、本人も周囲の人も知ることができ、災害時、緊急時の助け合いに繋がる。</w:t>
            </w:r>
          </w:p>
          <w:p w14:paraId="4CE9F4B1" w14:textId="04486CD4" w:rsidR="00C801BB" w:rsidRPr="000638AC" w:rsidRDefault="00ED7A2F" w:rsidP="00C801BB">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そのための事前取組として、小中学生が要配慮者の状況を把握する</w:t>
            </w:r>
            <w:r w:rsidR="00C801BB" w:rsidRPr="000638AC">
              <w:rPr>
                <w:rFonts w:ascii="ＭＳ ゴシック" w:eastAsia="ＭＳ ゴシック" w:hAnsi="ＭＳ ゴシック" w:hint="eastAsia"/>
                <w:szCs w:val="21"/>
              </w:rPr>
              <w:t>取組を実施することで、地域での役割を実感してもらうことに繋がる。</w:t>
            </w:r>
          </w:p>
        </w:tc>
        <w:tc>
          <w:tcPr>
            <w:tcW w:w="4488" w:type="dxa"/>
          </w:tcPr>
          <w:p w14:paraId="71185D0E" w14:textId="77777777" w:rsidR="0089794D" w:rsidRPr="000638AC" w:rsidRDefault="0089794D" w:rsidP="00C63C0B">
            <w:pPr>
              <w:rPr>
                <w:rFonts w:ascii="ＭＳ ゴシック" w:eastAsia="ＭＳ ゴシック" w:hAnsi="ＭＳ ゴシック"/>
                <w:szCs w:val="21"/>
              </w:rPr>
            </w:pPr>
          </w:p>
          <w:p w14:paraId="69229092" w14:textId="77777777" w:rsidR="002528DC" w:rsidRPr="000638AC" w:rsidRDefault="002528DC" w:rsidP="002528DC">
            <w:pPr>
              <w:rPr>
                <w:rFonts w:ascii="ＭＳ ゴシック" w:eastAsia="ＭＳ ゴシック" w:hAnsi="ＭＳ ゴシック"/>
                <w:szCs w:val="21"/>
              </w:rPr>
            </w:pPr>
            <w:r w:rsidRPr="000638AC">
              <w:rPr>
                <w:rFonts w:ascii="ＭＳ ゴシック" w:eastAsia="ＭＳ ゴシック" w:hAnsi="ＭＳ ゴシック" w:hint="eastAsia"/>
                <w:szCs w:val="21"/>
              </w:rPr>
              <w:t>・災害リスクは、災害の種別や個々の住んでいる住宅事情によっても異なってくることから、避難行動要支援者への支援を含め、適切な避難行動や事前準備への周知啓発等が重要です。</w:t>
            </w:r>
          </w:p>
          <w:p w14:paraId="465D0AE2" w14:textId="2D319144" w:rsidR="00C801BB" w:rsidRPr="000638AC" w:rsidRDefault="002528DC" w:rsidP="000E2A72">
            <w:pPr>
              <w:ind w:firstLineChars="100" w:firstLine="210"/>
              <w:rPr>
                <w:rFonts w:ascii="ＭＳ ゴシック" w:eastAsia="ＭＳ ゴシック" w:hAnsi="ＭＳ ゴシック"/>
                <w:szCs w:val="21"/>
              </w:rPr>
            </w:pPr>
            <w:r w:rsidRPr="000638AC">
              <w:rPr>
                <w:rFonts w:ascii="ＭＳ ゴシック" w:eastAsia="ＭＳ ゴシック" w:hAnsi="ＭＳ ゴシック" w:hint="eastAsia"/>
                <w:szCs w:val="21"/>
              </w:rPr>
              <w:t>このような中、玄関先までの避難を目的とした「避難訓練」については、自助共助の取組</w:t>
            </w:r>
            <w:r w:rsidRPr="000638AC">
              <w:rPr>
                <w:rFonts w:ascii="ＭＳ ゴシック" w:eastAsia="ＭＳ ゴシック" w:hAnsi="ＭＳ ゴシック" w:hint="eastAsia"/>
                <w:szCs w:val="21"/>
              </w:rPr>
              <w:lastRenderedPageBreak/>
              <w:t>として市内の一部の校区で実施されています。これらの</w:t>
            </w:r>
            <w:r w:rsidR="000E2A72" w:rsidRPr="000638AC">
              <w:rPr>
                <w:rFonts w:ascii="ＭＳ ゴシック" w:eastAsia="ＭＳ ゴシック" w:hAnsi="ＭＳ ゴシック" w:hint="eastAsia"/>
                <w:szCs w:val="21"/>
              </w:rPr>
              <w:t>取組</w:t>
            </w:r>
            <w:r w:rsidRPr="000638AC">
              <w:rPr>
                <w:rFonts w:ascii="ＭＳ ゴシック" w:eastAsia="ＭＳ ゴシック" w:hAnsi="ＭＳ ゴシック" w:hint="eastAsia"/>
                <w:szCs w:val="21"/>
              </w:rPr>
              <w:t>を通じて、避難行動要支援者の避難支援のネットワークが広がるよう、関係課と連携しながら、様々な機会を通じて、自主防災組織等地域の方々への理解促進に取り組みます。</w:t>
            </w:r>
          </w:p>
        </w:tc>
      </w:tr>
      <w:tr w:rsidR="0052335A" w:rsidRPr="000638AC" w14:paraId="014066F8" w14:textId="77777777" w:rsidTr="00AA0BF2">
        <w:trPr>
          <w:trHeight w:val="1794"/>
        </w:trPr>
        <w:tc>
          <w:tcPr>
            <w:tcW w:w="562" w:type="dxa"/>
            <w:vAlign w:val="center"/>
          </w:tcPr>
          <w:p w14:paraId="55F5D2C2" w14:textId="05455473" w:rsidR="00ED7A2F" w:rsidRPr="000638AC" w:rsidRDefault="00ED7A2F"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lastRenderedPageBreak/>
              <w:t>７</w:t>
            </w:r>
          </w:p>
        </w:tc>
        <w:tc>
          <w:tcPr>
            <w:tcW w:w="4578" w:type="dxa"/>
          </w:tcPr>
          <w:p w14:paraId="14BA05F2" w14:textId="47794581" w:rsidR="00ED7A2F" w:rsidRPr="000638AC" w:rsidRDefault="00ED7A2F" w:rsidP="00356ACD">
            <w:pPr>
              <w:rPr>
                <w:rFonts w:ascii="ＭＳ ゴシック" w:eastAsia="ＭＳ ゴシック" w:hAnsi="ＭＳ ゴシック"/>
                <w:szCs w:val="21"/>
              </w:rPr>
            </w:pPr>
            <w:r w:rsidRPr="000638AC">
              <w:rPr>
                <w:rFonts w:ascii="ＭＳ ゴシック" w:eastAsia="ＭＳ ゴシック" w:hAnsi="ＭＳ ゴシック" w:hint="eastAsia"/>
                <w:szCs w:val="21"/>
              </w:rPr>
              <w:t>●新しい生活様式</w:t>
            </w:r>
            <w:r w:rsidR="007051A5" w:rsidRPr="000638AC">
              <w:rPr>
                <w:rFonts w:ascii="ＭＳ ゴシック" w:eastAsia="ＭＳ ゴシック" w:hAnsi="ＭＳ ゴシック" w:hint="eastAsia"/>
                <w:szCs w:val="21"/>
              </w:rPr>
              <w:t>における避難所での</w:t>
            </w:r>
            <w:r w:rsidRPr="000638AC">
              <w:rPr>
                <w:rFonts w:ascii="ＭＳ ゴシック" w:eastAsia="ＭＳ ゴシック" w:hAnsi="ＭＳ ゴシック" w:hint="eastAsia"/>
                <w:szCs w:val="21"/>
              </w:rPr>
              <w:t>対応について</w:t>
            </w:r>
          </w:p>
          <w:p w14:paraId="1F288D22" w14:textId="77777777" w:rsidR="00ED7A2F" w:rsidRPr="000638AC" w:rsidRDefault="00ED7A2F" w:rsidP="00356ACD">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障害者本人や家族がこれまで訴えてきた避難生活の改善</w:t>
            </w:r>
            <w:r w:rsidR="007051A5" w:rsidRPr="000638AC">
              <w:rPr>
                <w:rFonts w:ascii="ＭＳ ゴシック" w:eastAsia="ＭＳ ゴシック" w:hAnsi="ＭＳ ゴシック" w:hint="eastAsia"/>
                <w:szCs w:val="21"/>
              </w:rPr>
              <w:t>をより一層推進してほしい。</w:t>
            </w:r>
          </w:p>
          <w:p w14:paraId="1348CCFC" w14:textId="77777777" w:rsidR="007051A5" w:rsidRPr="000638AC" w:rsidRDefault="007051A5"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飛沫防止のためのマスク等が必要であることは承知であるが、手話が必要な</w:t>
            </w:r>
            <w:r w:rsidR="00894E48" w:rsidRPr="000638AC">
              <w:rPr>
                <w:rFonts w:ascii="ＭＳ ゴシック" w:eastAsia="ＭＳ ゴシック" w:hAnsi="ＭＳ ゴシック" w:hint="eastAsia"/>
                <w:szCs w:val="21"/>
              </w:rPr>
              <w:t>聴覚障害</w:t>
            </w:r>
            <w:r w:rsidRPr="000638AC">
              <w:rPr>
                <w:rFonts w:ascii="ＭＳ ゴシック" w:eastAsia="ＭＳ ゴシック" w:hAnsi="ＭＳ ゴシック" w:hint="eastAsia"/>
                <w:szCs w:val="21"/>
              </w:rPr>
              <w:t>者であれば口元が見える工夫が必要なことや、アルコールやマスクを使用することが難しい人がいることへ理解の促進も必要である。</w:t>
            </w:r>
          </w:p>
          <w:p w14:paraId="52A34B38" w14:textId="2F19FE98" w:rsidR="00894E48" w:rsidRPr="000638AC" w:rsidRDefault="00894E48" w:rsidP="00894E48">
            <w:pPr>
              <w:rPr>
                <w:rFonts w:ascii="ＭＳ ゴシック" w:eastAsia="ＭＳ ゴシック" w:hAnsi="ＭＳ ゴシック"/>
                <w:szCs w:val="21"/>
              </w:rPr>
            </w:pPr>
          </w:p>
        </w:tc>
        <w:tc>
          <w:tcPr>
            <w:tcW w:w="4488" w:type="dxa"/>
          </w:tcPr>
          <w:p w14:paraId="415F1057" w14:textId="77777777" w:rsidR="00ED7A2F" w:rsidRPr="000638AC" w:rsidRDefault="00ED7A2F" w:rsidP="00C63C0B">
            <w:pPr>
              <w:rPr>
                <w:rFonts w:ascii="ＭＳ ゴシック" w:eastAsia="ＭＳ ゴシック" w:hAnsi="ＭＳ ゴシック"/>
                <w:szCs w:val="21"/>
              </w:rPr>
            </w:pPr>
          </w:p>
          <w:p w14:paraId="0D8ACA7F" w14:textId="68552D62" w:rsidR="002528DC" w:rsidRPr="000638AC" w:rsidRDefault="000E2A72" w:rsidP="002528DC">
            <w:pPr>
              <w:rPr>
                <w:rFonts w:ascii="ＭＳ ゴシック" w:eastAsia="ＭＳ ゴシック" w:hAnsi="ＭＳ ゴシック"/>
                <w:szCs w:val="21"/>
              </w:rPr>
            </w:pPr>
            <w:r w:rsidRPr="000638AC">
              <w:rPr>
                <w:rFonts w:ascii="ＭＳ ゴシック" w:eastAsia="ＭＳ ゴシック" w:hAnsi="ＭＳ ゴシック" w:hint="eastAsia"/>
                <w:szCs w:val="21"/>
              </w:rPr>
              <w:t>・本市では、避難所におけるすべての避難所生活者の生活改善に係る取</w:t>
            </w:r>
            <w:r w:rsidR="002528DC" w:rsidRPr="000638AC">
              <w:rPr>
                <w:rFonts w:ascii="ＭＳ ゴシック" w:eastAsia="ＭＳ ゴシック" w:hAnsi="ＭＳ ゴシック" w:hint="eastAsia"/>
                <w:szCs w:val="21"/>
              </w:rPr>
              <w:t>組を推進しており、堺市避難所運営マニュアルにおいては、要配慮者への対応として、障害のある方への配慮のポイントを具体的に示しています。</w:t>
            </w:r>
          </w:p>
          <w:p w14:paraId="208725B5" w14:textId="29379665" w:rsidR="002528DC" w:rsidRPr="000638AC" w:rsidRDefault="002528DC" w:rsidP="002528DC">
            <w:pPr>
              <w:ind w:firstLineChars="100" w:firstLine="210"/>
              <w:rPr>
                <w:rFonts w:ascii="ＭＳ ゴシック" w:eastAsia="ＭＳ ゴシック" w:hAnsi="ＭＳ ゴシック"/>
                <w:szCs w:val="21"/>
              </w:rPr>
            </w:pPr>
            <w:r w:rsidRPr="000638AC">
              <w:rPr>
                <w:rFonts w:ascii="ＭＳ ゴシック" w:eastAsia="ＭＳ ゴシック" w:hAnsi="ＭＳ ゴシック" w:hint="eastAsia"/>
                <w:szCs w:val="21"/>
              </w:rPr>
              <w:t>特にコロナ禍における避難所での感染防止策では、運営マニュアルを別途作成のうえ</w:t>
            </w:r>
            <w:r w:rsidR="00745E55" w:rsidRPr="000638AC">
              <w:rPr>
                <w:rFonts w:ascii="ＭＳ ゴシック" w:eastAsia="ＭＳ ゴシック" w:hAnsi="ＭＳ ゴシック" w:hint="eastAsia"/>
                <w:szCs w:val="21"/>
              </w:rPr>
              <w:t>、マスクやアルコール消毒液、段ボールベッドやパーテーションのほか、受付時に対応職員が使用するフェイスシールドなどを配備しました。</w:t>
            </w:r>
          </w:p>
          <w:p w14:paraId="5D898F04" w14:textId="4FFBDEA1" w:rsidR="007051A5" w:rsidRPr="000638AC" w:rsidRDefault="002528DC" w:rsidP="000E2A72">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今後も、災害発生時に適切な避難所運営が行われるよう、市職員への研修や訓練を行</w:t>
            </w:r>
            <w:r w:rsidR="000E2A72" w:rsidRPr="000638AC">
              <w:rPr>
                <w:rFonts w:ascii="ＭＳ ゴシック" w:eastAsia="ＭＳ ゴシック" w:hAnsi="ＭＳ ゴシック" w:hint="eastAsia"/>
                <w:szCs w:val="21"/>
              </w:rPr>
              <w:t>います。また、</w:t>
            </w:r>
            <w:r w:rsidRPr="000638AC">
              <w:rPr>
                <w:rFonts w:ascii="ＭＳ ゴシック" w:eastAsia="ＭＳ ゴシック" w:hAnsi="ＭＳ ゴシック" w:hint="eastAsia"/>
                <w:szCs w:val="21"/>
              </w:rPr>
              <w:t>関係部局と連携のうえ、地域への情報発信や防災訓練の促進に取り組</w:t>
            </w:r>
            <w:r w:rsidR="000E2A72" w:rsidRPr="000638AC">
              <w:rPr>
                <w:rFonts w:ascii="ＭＳ ゴシック" w:eastAsia="ＭＳ ゴシック" w:hAnsi="ＭＳ ゴシック" w:hint="eastAsia"/>
                <w:szCs w:val="21"/>
              </w:rPr>
              <w:t>みま</w:t>
            </w:r>
            <w:r w:rsidRPr="000638AC">
              <w:rPr>
                <w:rFonts w:ascii="ＭＳ ゴシック" w:eastAsia="ＭＳ ゴシック" w:hAnsi="ＭＳ ゴシック" w:hint="eastAsia"/>
                <w:szCs w:val="21"/>
              </w:rPr>
              <w:t>す。</w:t>
            </w:r>
          </w:p>
        </w:tc>
      </w:tr>
      <w:tr w:rsidR="0052335A" w:rsidRPr="000638AC" w14:paraId="0D138D8A" w14:textId="77777777" w:rsidTr="002D7D43">
        <w:trPr>
          <w:trHeight w:val="300"/>
        </w:trPr>
        <w:tc>
          <w:tcPr>
            <w:tcW w:w="9628" w:type="dxa"/>
            <w:gridSpan w:val="3"/>
            <w:vAlign w:val="center"/>
          </w:tcPr>
          <w:p w14:paraId="757E65C8" w14:textId="6F820BCC" w:rsidR="00E43342" w:rsidRPr="000638AC" w:rsidRDefault="00C63C0B" w:rsidP="007104AF">
            <w:pPr>
              <w:rPr>
                <w:rFonts w:ascii="ＭＳ ゴシック" w:eastAsia="ＭＳ ゴシック" w:hAnsi="ＭＳ ゴシック"/>
                <w:szCs w:val="21"/>
              </w:rPr>
            </w:pPr>
            <w:r w:rsidRPr="000638AC">
              <w:rPr>
                <w:rFonts w:ascii="ＭＳ ゴシック" w:eastAsia="ＭＳ ゴシック" w:hAnsi="ＭＳ ゴシック" w:hint="eastAsia"/>
                <w:szCs w:val="21"/>
              </w:rPr>
              <w:t>〇方針</w:t>
            </w:r>
            <w:r w:rsidR="00E43342" w:rsidRPr="000638AC">
              <w:rPr>
                <w:rFonts w:ascii="ＭＳ ゴシック" w:eastAsia="ＭＳ ゴシック" w:hAnsi="ＭＳ ゴシック" w:hint="eastAsia"/>
                <w:szCs w:val="21"/>
              </w:rPr>
              <w:t>全般</w:t>
            </w:r>
            <w:r w:rsidR="005D1C0B" w:rsidRPr="000638AC">
              <w:rPr>
                <w:rFonts w:ascii="ＭＳ ゴシック" w:eastAsia="ＭＳ ゴシック" w:hAnsi="ＭＳ ゴシック" w:hint="eastAsia"/>
                <w:szCs w:val="21"/>
              </w:rPr>
              <w:t>、その他</w:t>
            </w:r>
            <w:r w:rsidR="00E43342" w:rsidRPr="000638AC">
              <w:rPr>
                <w:rFonts w:ascii="ＭＳ ゴシック" w:eastAsia="ＭＳ ゴシック" w:hAnsi="ＭＳ ゴシック" w:hint="eastAsia"/>
                <w:szCs w:val="21"/>
              </w:rPr>
              <w:t>について</w:t>
            </w:r>
          </w:p>
        </w:tc>
      </w:tr>
      <w:tr w:rsidR="0052335A" w:rsidRPr="000638AC" w14:paraId="6501DE02" w14:textId="77777777" w:rsidTr="00AA0BF2">
        <w:trPr>
          <w:trHeight w:val="1416"/>
        </w:trPr>
        <w:tc>
          <w:tcPr>
            <w:tcW w:w="562" w:type="dxa"/>
            <w:vAlign w:val="center"/>
          </w:tcPr>
          <w:p w14:paraId="6501DDFB" w14:textId="77777777" w:rsidR="00AD2685" w:rsidRPr="000638AC" w:rsidRDefault="00AD2685"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１</w:t>
            </w:r>
          </w:p>
        </w:tc>
        <w:tc>
          <w:tcPr>
            <w:tcW w:w="4578" w:type="dxa"/>
          </w:tcPr>
          <w:p w14:paraId="503F28A2" w14:textId="12A86510" w:rsidR="004F49A3" w:rsidRPr="000638AC" w:rsidRDefault="00E43342" w:rsidP="007104AF">
            <w:pPr>
              <w:rPr>
                <w:rFonts w:ascii="ＭＳ ゴシック" w:eastAsia="ＭＳ ゴシック" w:hAnsi="ＭＳ ゴシック"/>
                <w:szCs w:val="21"/>
              </w:rPr>
            </w:pPr>
            <w:r w:rsidRPr="000638AC">
              <w:rPr>
                <w:rFonts w:ascii="ＭＳ ゴシック" w:eastAsia="ＭＳ ゴシック" w:hAnsi="ＭＳ ゴシック" w:hint="eastAsia"/>
                <w:szCs w:val="21"/>
              </w:rPr>
              <w:t>●</w:t>
            </w:r>
            <w:r w:rsidR="00483341" w:rsidRPr="000638AC">
              <w:rPr>
                <w:rFonts w:ascii="ＭＳ ゴシック" w:eastAsia="ＭＳ ゴシック" w:hAnsi="ＭＳ ゴシック" w:hint="eastAsia"/>
                <w:szCs w:val="21"/>
              </w:rPr>
              <w:t>バリアフリーに関する情報提供について</w:t>
            </w:r>
          </w:p>
          <w:p w14:paraId="6501DE00" w14:textId="4CB39B19" w:rsidR="00EE072A" w:rsidRPr="000638AC" w:rsidRDefault="00FA28BA" w:rsidP="007104AF">
            <w:pPr>
              <w:ind w:firstLineChars="100" w:firstLine="210"/>
              <w:rPr>
                <w:rFonts w:ascii="ＭＳ ゴシック" w:eastAsia="ＭＳ ゴシック" w:hAnsi="ＭＳ ゴシック"/>
                <w:szCs w:val="21"/>
              </w:rPr>
            </w:pPr>
            <w:r w:rsidRPr="000638AC">
              <w:rPr>
                <w:rFonts w:ascii="ＭＳ ゴシック" w:eastAsia="ＭＳ ゴシック" w:hAnsi="ＭＳ ゴシック" w:hint="eastAsia"/>
                <w:szCs w:val="21"/>
              </w:rPr>
              <w:t>各区又は市ホームページでの施設のバリアフリー情報を</w:t>
            </w:r>
            <w:r w:rsidR="00483341" w:rsidRPr="000638AC">
              <w:rPr>
                <w:rFonts w:ascii="ＭＳ ゴシック" w:eastAsia="ＭＳ ゴシック" w:hAnsi="ＭＳ ゴシック" w:hint="eastAsia"/>
                <w:szCs w:val="21"/>
              </w:rPr>
              <w:t>掲載</w:t>
            </w:r>
            <w:r w:rsidRPr="000638AC">
              <w:rPr>
                <w:rFonts w:ascii="ＭＳ ゴシック" w:eastAsia="ＭＳ ゴシック" w:hAnsi="ＭＳ ゴシック" w:hint="eastAsia"/>
                <w:szCs w:val="21"/>
              </w:rPr>
              <w:t>してはどうか。</w:t>
            </w:r>
          </w:p>
        </w:tc>
        <w:tc>
          <w:tcPr>
            <w:tcW w:w="4488" w:type="dxa"/>
          </w:tcPr>
          <w:p w14:paraId="4D275245" w14:textId="77777777" w:rsidR="00F27046" w:rsidRPr="000638AC" w:rsidRDefault="00F27046" w:rsidP="00F27046">
            <w:pPr>
              <w:rPr>
                <w:rFonts w:ascii="ＭＳ ゴシック" w:eastAsia="ＭＳ ゴシック" w:hAnsi="ＭＳ ゴシック"/>
                <w:szCs w:val="21"/>
              </w:rPr>
            </w:pPr>
          </w:p>
          <w:p w14:paraId="5CD5DA76" w14:textId="77777777" w:rsidR="00686A13" w:rsidRPr="000638AC" w:rsidRDefault="003C5AFC" w:rsidP="00F27046">
            <w:pPr>
              <w:rPr>
                <w:rFonts w:ascii="ＭＳ ゴシック" w:eastAsia="ＭＳ ゴシック" w:hAnsi="ＭＳ ゴシック"/>
                <w:szCs w:val="21"/>
              </w:rPr>
            </w:pPr>
            <w:r w:rsidRPr="000638AC">
              <w:rPr>
                <w:rFonts w:ascii="ＭＳ ゴシック" w:eastAsia="ＭＳ ゴシック" w:hAnsi="ＭＳ ゴシック" w:hint="eastAsia"/>
                <w:szCs w:val="21"/>
              </w:rPr>
              <w:t>・公共施設のバリアフリー</w:t>
            </w:r>
            <w:r w:rsidR="002D7D43" w:rsidRPr="000638AC">
              <w:rPr>
                <w:rFonts w:ascii="ＭＳ ゴシック" w:eastAsia="ＭＳ ゴシック" w:hAnsi="ＭＳ ゴシック" w:hint="eastAsia"/>
                <w:szCs w:val="21"/>
              </w:rPr>
              <w:t>に関する</w:t>
            </w:r>
            <w:r w:rsidRPr="000638AC">
              <w:rPr>
                <w:rFonts w:ascii="ＭＳ ゴシック" w:eastAsia="ＭＳ ゴシック" w:hAnsi="ＭＳ ゴシック" w:hint="eastAsia"/>
                <w:szCs w:val="21"/>
              </w:rPr>
              <w:t>情報については</w:t>
            </w:r>
            <w:r w:rsidR="00B959E3" w:rsidRPr="000638AC">
              <w:rPr>
                <w:rFonts w:ascii="ＭＳ ゴシック" w:eastAsia="ＭＳ ゴシック" w:hAnsi="ＭＳ ゴシック" w:hint="eastAsia"/>
                <w:szCs w:val="21"/>
              </w:rPr>
              <w:t>本</w:t>
            </w:r>
            <w:r w:rsidRPr="000638AC">
              <w:rPr>
                <w:rFonts w:ascii="ＭＳ ゴシック" w:eastAsia="ＭＳ ゴシック" w:hAnsi="ＭＳ ゴシック" w:hint="eastAsia"/>
                <w:szCs w:val="21"/>
              </w:rPr>
              <w:t>市</w:t>
            </w:r>
            <w:r w:rsidR="00FA28BA" w:rsidRPr="000638AC">
              <w:rPr>
                <w:rFonts w:ascii="ＭＳ ゴシック" w:eastAsia="ＭＳ ゴシック" w:hAnsi="ＭＳ ゴシック" w:hint="eastAsia"/>
                <w:szCs w:val="21"/>
              </w:rPr>
              <w:t>ホームページ</w:t>
            </w:r>
          </w:p>
          <w:p w14:paraId="0CF40B98" w14:textId="1CF42255" w:rsidR="003C5AFC" w:rsidRPr="000638AC" w:rsidRDefault="002D7D43" w:rsidP="00F27046">
            <w:pPr>
              <w:rPr>
                <w:rFonts w:ascii="ＭＳ ゴシック" w:eastAsia="ＭＳ ゴシック" w:hAnsi="ＭＳ ゴシック"/>
                <w:szCs w:val="21"/>
              </w:rPr>
            </w:pPr>
            <w:r w:rsidRPr="000638AC">
              <w:rPr>
                <w:rFonts w:ascii="ＭＳ ゴシック" w:eastAsia="ＭＳ ゴシック" w:hAnsi="ＭＳ ゴシック" w:hint="eastAsia"/>
                <w:szCs w:val="21"/>
              </w:rPr>
              <w:t>（h</w:t>
            </w:r>
            <w:r w:rsidRPr="000638AC">
              <w:rPr>
                <w:rFonts w:ascii="ＭＳ ゴシック" w:eastAsia="ＭＳ ゴシック" w:hAnsi="ＭＳ ゴシック"/>
                <w:szCs w:val="21"/>
              </w:rPr>
              <w:t>ttp://www.city.sakai.lg.jp/kenko/fukushikaigo/shogaifukushi/syakai_sanka/barrier_free/index.html</w:t>
            </w:r>
            <w:r w:rsidR="00FA28BA" w:rsidRPr="000638AC">
              <w:rPr>
                <w:rFonts w:ascii="ＭＳ ゴシック" w:eastAsia="ＭＳ ゴシック" w:hAnsi="ＭＳ ゴシック" w:hint="eastAsia"/>
                <w:szCs w:val="21"/>
              </w:rPr>
              <w:t>）</w:t>
            </w:r>
            <w:r w:rsidR="003C5AFC" w:rsidRPr="000638AC">
              <w:rPr>
                <w:rFonts w:ascii="ＭＳ ゴシック" w:eastAsia="ＭＳ ゴシック" w:hAnsi="ＭＳ ゴシック" w:hint="eastAsia"/>
                <w:szCs w:val="21"/>
              </w:rPr>
              <w:t>に掲載</w:t>
            </w:r>
            <w:r w:rsidR="00FA28BA" w:rsidRPr="000638AC">
              <w:rPr>
                <w:rFonts w:ascii="ＭＳ ゴシック" w:eastAsia="ＭＳ ゴシック" w:hAnsi="ＭＳ ゴシック" w:hint="eastAsia"/>
                <w:szCs w:val="21"/>
              </w:rPr>
              <w:t>しておりますので、ご参照ください。</w:t>
            </w:r>
          </w:p>
          <w:p w14:paraId="6501DE01" w14:textId="5F564DD0" w:rsidR="00F27046" w:rsidRPr="000638AC" w:rsidRDefault="00F27046" w:rsidP="00F27046">
            <w:pPr>
              <w:rPr>
                <w:rFonts w:ascii="ＭＳ ゴシック" w:eastAsia="ＭＳ ゴシック" w:hAnsi="ＭＳ ゴシック"/>
                <w:szCs w:val="21"/>
              </w:rPr>
            </w:pPr>
          </w:p>
        </w:tc>
      </w:tr>
      <w:tr w:rsidR="0052335A" w:rsidRPr="000638AC" w14:paraId="3D086C95" w14:textId="77777777" w:rsidTr="00AA0BF2">
        <w:trPr>
          <w:trHeight w:val="1416"/>
        </w:trPr>
        <w:tc>
          <w:tcPr>
            <w:tcW w:w="562" w:type="dxa"/>
            <w:vAlign w:val="center"/>
          </w:tcPr>
          <w:p w14:paraId="5ED89685" w14:textId="4C5A37D9" w:rsidR="00894E48" w:rsidRPr="000638AC" w:rsidRDefault="00894E48" w:rsidP="007104AF">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２</w:t>
            </w:r>
          </w:p>
        </w:tc>
        <w:tc>
          <w:tcPr>
            <w:tcW w:w="4578" w:type="dxa"/>
          </w:tcPr>
          <w:p w14:paraId="5D9597C5" w14:textId="77777777" w:rsidR="00894E48" w:rsidRPr="000638AC" w:rsidRDefault="00894E48" w:rsidP="007104AF">
            <w:pPr>
              <w:rPr>
                <w:rFonts w:ascii="ＭＳ ゴシック" w:eastAsia="ＭＳ ゴシック" w:hAnsi="ＭＳ ゴシック"/>
                <w:szCs w:val="21"/>
              </w:rPr>
            </w:pPr>
            <w:r w:rsidRPr="000638AC">
              <w:rPr>
                <w:rFonts w:ascii="ＭＳ ゴシック" w:eastAsia="ＭＳ ゴシック" w:hAnsi="ＭＳ ゴシック" w:hint="eastAsia"/>
                <w:szCs w:val="21"/>
              </w:rPr>
              <w:t>●重点整備地区以外のバリアフリー化について</w:t>
            </w:r>
          </w:p>
          <w:p w14:paraId="2FF7E4EC" w14:textId="77777777" w:rsidR="00894E48" w:rsidRPr="000638AC" w:rsidRDefault="00894E48" w:rsidP="007104AF">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エレベーター及び立体歩道橋、歩道の舗装の整備を実施してほしい。（車いす使用者が楽に走行できるような整備や、緑道における勾配の緩和など）</w:t>
            </w:r>
          </w:p>
          <w:p w14:paraId="36134E2C" w14:textId="09843528" w:rsidR="00894E48" w:rsidRPr="000638AC" w:rsidRDefault="00894E48" w:rsidP="007104AF">
            <w:pPr>
              <w:rPr>
                <w:rFonts w:ascii="ＭＳ ゴシック" w:eastAsia="ＭＳ ゴシック" w:hAnsi="ＭＳ ゴシック"/>
                <w:szCs w:val="21"/>
              </w:rPr>
            </w:pPr>
          </w:p>
        </w:tc>
        <w:tc>
          <w:tcPr>
            <w:tcW w:w="4488" w:type="dxa"/>
            <w:vMerge w:val="restart"/>
          </w:tcPr>
          <w:p w14:paraId="626177D6" w14:textId="18EC459B" w:rsidR="00894E48" w:rsidRPr="000638AC" w:rsidRDefault="00894E48" w:rsidP="002D7D43">
            <w:pPr>
              <w:pStyle w:val="aa"/>
              <w:rPr>
                <w:rFonts w:ascii="ＭＳ ゴシック" w:eastAsia="ＭＳ ゴシック" w:hAnsi="ＭＳ ゴシック"/>
                <w:szCs w:val="21"/>
              </w:rPr>
            </w:pPr>
          </w:p>
          <w:p w14:paraId="3681A78A" w14:textId="77777777" w:rsidR="00D54008" w:rsidRPr="000638AC" w:rsidRDefault="00D54008" w:rsidP="00D54008">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・本方針（案）は6頁に記載のとおり、全市域を対象とした、今後求められるバリアフリー化の取組を推進するための指針です。</w:t>
            </w:r>
          </w:p>
          <w:p w14:paraId="1DAAD05E" w14:textId="6A3C44DB" w:rsidR="00894E48" w:rsidRPr="000638AC" w:rsidRDefault="00D54008" w:rsidP="000E2A72">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・重点整備地区以外の道路等のバリアフリー化につきましても、本方針（案）27頁に記載のとおり、高齢者や障害者をはじめ、す</w:t>
            </w:r>
            <w:r w:rsidR="000E2A72" w:rsidRPr="000638AC">
              <w:rPr>
                <w:rFonts w:ascii="ＭＳ ゴシック" w:eastAsia="ＭＳ ゴシック" w:hAnsi="ＭＳ ゴシック" w:hint="eastAsia"/>
                <w:szCs w:val="21"/>
              </w:rPr>
              <w:t>べての</w:t>
            </w:r>
            <w:r w:rsidR="000E2A72" w:rsidRPr="000638AC">
              <w:rPr>
                <w:rFonts w:ascii="ＭＳ ゴシック" w:eastAsia="ＭＳ ゴシック" w:hAnsi="ＭＳ ゴシック" w:hint="eastAsia"/>
                <w:szCs w:val="21"/>
              </w:rPr>
              <w:lastRenderedPageBreak/>
              <w:t>歩行者が安全で快適に通行できるような</w:t>
            </w:r>
            <w:r w:rsidRPr="000638AC">
              <w:rPr>
                <w:rFonts w:ascii="ＭＳ ゴシック" w:eastAsia="ＭＳ ゴシック" w:hAnsi="ＭＳ ゴシック" w:hint="eastAsia"/>
                <w:szCs w:val="21"/>
              </w:rPr>
              <w:t>歩行空間の確保に努めます。</w:t>
            </w:r>
          </w:p>
        </w:tc>
      </w:tr>
      <w:tr w:rsidR="0052335A" w:rsidRPr="000638AC" w14:paraId="51168537" w14:textId="77777777" w:rsidTr="00AA0BF2">
        <w:trPr>
          <w:trHeight w:val="1416"/>
        </w:trPr>
        <w:tc>
          <w:tcPr>
            <w:tcW w:w="562" w:type="dxa"/>
            <w:vAlign w:val="center"/>
          </w:tcPr>
          <w:p w14:paraId="5E59601D" w14:textId="69C0F323" w:rsidR="00894E48" w:rsidRPr="000638AC" w:rsidRDefault="00894E48"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lastRenderedPageBreak/>
              <w:t>３</w:t>
            </w:r>
          </w:p>
        </w:tc>
        <w:tc>
          <w:tcPr>
            <w:tcW w:w="4578" w:type="dxa"/>
          </w:tcPr>
          <w:p w14:paraId="71F93A96" w14:textId="77777777" w:rsidR="00894E48" w:rsidRPr="000638AC" w:rsidRDefault="00894E48"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●道路のバリアフリー化について</w:t>
            </w:r>
          </w:p>
          <w:p w14:paraId="25C92D20" w14:textId="01498F52" w:rsidR="00894E48" w:rsidRPr="000638AC" w:rsidRDefault="00894E48"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鉄道駅だけでなく、バス停周辺のバリアフリー化についても推進してほしい。</w:t>
            </w:r>
          </w:p>
        </w:tc>
        <w:tc>
          <w:tcPr>
            <w:tcW w:w="4488" w:type="dxa"/>
            <w:vMerge/>
          </w:tcPr>
          <w:p w14:paraId="31D4F061" w14:textId="6A6B5C9B" w:rsidR="00894E48" w:rsidRPr="000638AC" w:rsidRDefault="00894E48" w:rsidP="00894E48">
            <w:pPr>
              <w:pStyle w:val="aa"/>
              <w:rPr>
                <w:rFonts w:ascii="ＭＳ ゴシック" w:eastAsia="ＭＳ ゴシック" w:hAnsi="ＭＳ ゴシック"/>
                <w:szCs w:val="21"/>
              </w:rPr>
            </w:pPr>
          </w:p>
        </w:tc>
      </w:tr>
      <w:tr w:rsidR="0052335A" w:rsidRPr="000638AC" w14:paraId="5817FD36" w14:textId="77777777" w:rsidTr="00AA0BF2">
        <w:trPr>
          <w:trHeight w:val="1416"/>
        </w:trPr>
        <w:tc>
          <w:tcPr>
            <w:tcW w:w="562" w:type="dxa"/>
            <w:vAlign w:val="center"/>
          </w:tcPr>
          <w:p w14:paraId="66A58ED3" w14:textId="511DCD19" w:rsidR="00894E48" w:rsidRPr="000638AC" w:rsidRDefault="00894E48"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４</w:t>
            </w:r>
          </w:p>
        </w:tc>
        <w:tc>
          <w:tcPr>
            <w:tcW w:w="4578" w:type="dxa"/>
          </w:tcPr>
          <w:p w14:paraId="28549E16" w14:textId="05F1564B" w:rsidR="00894E48" w:rsidRPr="000638AC" w:rsidRDefault="00894E48"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●方針全般について</w:t>
            </w:r>
          </w:p>
          <w:p w14:paraId="5D17572F" w14:textId="41A8E19B" w:rsidR="00894E48" w:rsidRPr="000638AC" w:rsidRDefault="0052335A"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w:t>
            </w:r>
            <w:r w:rsidR="00894E48" w:rsidRPr="000638AC">
              <w:rPr>
                <w:rFonts w:ascii="ＭＳ ゴシック" w:eastAsia="ＭＳ ゴシック" w:hAnsi="ＭＳ ゴシック" w:hint="eastAsia"/>
                <w:szCs w:val="21"/>
              </w:rPr>
              <w:t>内容がバリアフリーのことだったので、勉強になった。特に団地等では様々な人が住んでいて高齢者も多いため、これからもバリアフリーを進めてほしい。応援いたします。</w:t>
            </w:r>
          </w:p>
          <w:p w14:paraId="78651E13" w14:textId="518321A2" w:rsidR="00894E48" w:rsidRPr="000638AC" w:rsidRDefault="00894E48" w:rsidP="00894E48">
            <w:pPr>
              <w:rPr>
                <w:rFonts w:ascii="ＭＳ ゴシック" w:eastAsia="ＭＳ ゴシック" w:hAnsi="ＭＳ ゴシック"/>
                <w:szCs w:val="21"/>
              </w:rPr>
            </w:pPr>
          </w:p>
        </w:tc>
        <w:tc>
          <w:tcPr>
            <w:tcW w:w="4488" w:type="dxa"/>
          </w:tcPr>
          <w:p w14:paraId="19DC7071" w14:textId="77777777" w:rsidR="00894E48" w:rsidRPr="000638AC" w:rsidRDefault="00894E48" w:rsidP="00894E48">
            <w:pPr>
              <w:pStyle w:val="aa"/>
              <w:rPr>
                <w:rFonts w:ascii="ＭＳ ゴシック" w:eastAsia="ＭＳ ゴシック" w:hAnsi="ＭＳ ゴシック"/>
                <w:szCs w:val="21"/>
              </w:rPr>
            </w:pPr>
          </w:p>
          <w:p w14:paraId="750154F3" w14:textId="7E998944" w:rsidR="00894E48" w:rsidRPr="000638AC" w:rsidRDefault="00894E48" w:rsidP="00894E48">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・本方針（案）の名称となっている「移動等円滑化促進」が「バリアフリー化」の取組としてご理解いただくことが困難であったものと思料いたしますので、</w:t>
            </w:r>
            <w:r w:rsidR="000E2A72" w:rsidRPr="000638AC">
              <w:rPr>
                <w:rFonts w:ascii="ＭＳ ゴシック" w:eastAsia="ＭＳ ゴシック" w:hAnsi="ＭＳ ゴシック" w:hint="eastAsia"/>
                <w:szCs w:val="21"/>
              </w:rPr>
              <w:t>副題等を設定することでより分かりやすいものとなるよう検討し</w:t>
            </w:r>
            <w:r w:rsidRPr="000638AC">
              <w:rPr>
                <w:rFonts w:ascii="ＭＳ ゴシック" w:eastAsia="ＭＳ ゴシック" w:hAnsi="ＭＳ ゴシック" w:hint="eastAsia"/>
                <w:szCs w:val="21"/>
              </w:rPr>
              <w:t>ます。</w:t>
            </w:r>
          </w:p>
          <w:p w14:paraId="4D7BA6CC" w14:textId="49F6CDE3" w:rsidR="00894E48" w:rsidRPr="000638AC" w:rsidRDefault="00894E48" w:rsidP="00894E48">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・また、ご意</w:t>
            </w:r>
            <w:r w:rsidR="000E2A72" w:rsidRPr="000638AC">
              <w:rPr>
                <w:rFonts w:ascii="ＭＳ ゴシック" w:eastAsia="ＭＳ ゴシック" w:hAnsi="ＭＳ ゴシック" w:hint="eastAsia"/>
                <w:szCs w:val="21"/>
              </w:rPr>
              <w:t>見について関係課と共有し、バリアフリー化に向けた取組を進め</w:t>
            </w:r>
            <w:r w:rsidRPr="000638AC">
              <w:rPr>
                <w:rFonts w:ascii="ＭＳ ゴシック" w:eastAsia="ＭＳ ゴシック" w:hAnsi="ＭＳ ゴシック" w:hint="eastAsia"/>
                <w:szCs w:val="21"/>
              </w:rPr>
              <w:t>ます。</w:t>
            </w:r>
          </w:p>
          <w:p w14:paraId="5A3FAE8B" w14:textId="5F7959EC" w:rsidR="00894E48" w:rsidRPr="000638AC" w:rsidRDefault="00894E48" w:rsidP="00894E48">
            <w:pPr>
              <w:pStyle w:val="aa"/>
              <w:rPr>
                <w:rFonts w:ascii="ＭＳ ゴシック" w:eastAsia="ＭＳ ゴシック" w:hAnsi="ＭＳ ゴシック"/>
                <w:szCs w:val="21"/>
              </w:rPr>
            </w:pPr>
          </w:p>
        </w:tc>
      </w:tr>
      <w:tr w:rsidR="0052335A" w:rsidRPr="000638AC" w14:paraId="6380747D" w14:textId="77777777" w:rsidTr="00AA0BF2">
        <w:trPr>
          <w:trHeight w:val="1416"/>
        </w:trPr>
        <w:tc>
          <w:tcPr>
            <w:tcW w:w="562" w:type="dxa"/>
            <w:vAlign w:val="center"/>
          </w:tcPr>
          <w:p w14:paraId="248796F7" w14:textId="739CFCC4" w:rsidR="00894E48" w:rsidRPr="000638AC" w:rsidRDefault="00894E48"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５</w:t>
            </w:r>
          </w:p>
        </w:tc>
        <w:tc>
          <w:tcPr>
            <w:tcW w:w="4578" w:type="dxa"/>
          </w:tcPr>
          <w:p w14:paraId="580D8D48" w14:textId="77777777" w:rsidR="00894E48" w:rsidRPr="000638AC" w:rsidRDefault="00894E48"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●方針全般について</w:t>
            </w:r>
          </w:p>
          <w:p w14:paraId="0DEAF9B5" w14:textId="77777777" w:rsidR="00894E48" w:rsidRPr="000638AC" w:rsidRDefault="00894E48" w:rsidP="00894E48">
            <w:pPr>
              <w:ind w:firstLineChars="100" w:firstLine="210"/>
              <w:rPr>
                <w:rFonts w:ascii="ＭＳ ゴシック" w:eastAsia="ＭＳ ゴシック" w:hAnsi="ＭＳ ゴシック"/>
                <w:szCs w:val="21"/>
              </w:rPr>
            </w:pPr>
            <w:r w:rsidRPr="000638AC">
              <w:rPr>
                <w:rFonts w:ascii="ＭＳ ゴシック" w:eastAsia="ＭＳ ゴシック" w:hAnsi="ＭＳ ゴシック" w:hint="eastAsia"/>
                <w:szCs w:val="21"/>
              </w:rPr>
              <w:t>堺市として、住民密着の行政を今後も行ってほしい。その上で、本方針が活かされてくると思う。堺市としての良さをこれからも大切にしてください。</w:t>
            </w:r>
          </w:p>
          <w:p w14:paraId="00B73536" w14:textId="67F71B9B" w:rsidR="00894E48" w:rsidRPr="000638AC" w:rsidRDefault="00894E48" w:rsidP="00894E48">
            <w:pPr>
              <w:ind w:firstLineChars="100" w:firstLine="210"/>
              <w:rPr>
                <w:rFonts w:ascii="ＭＳ ゴシック" w:eastAsia="ＭＳ ゴシック" w:hAnsi="ＭＳ ゴシック"/>
                <w:szCs w:val="21"/>
              </w:rPr>
            </w:pPr>
          </w:p>
        </w:tc>
        <w:tc>
          <w:tcPr>
            <w:tcW w:w="4488" w:type="dxa"/>
          </w:tcPr>
          <w:p w14:paraId="4A9B8465" w14:textId="77777777" w:rsidR="00894E48" w:rsidRPr="000638AC" w:rsidRDefault="00894E48" w:rsidP="00894E48">
            <w:pPr>
              <w:pStyle w:val="aa"/>
              <w:rPr>
                <w:rFonts w:ascii="ＭＳ ゴシック" w:eastAsia="ＭＳ ゴシック" w:hAnsi="ＭＳ ゴシック"/>
                <w:szCs w:val="21"/>
              </w:rPr>
            </w:pPr>
          </w:p>
          <w:p w14:paraId="0F8103EE" w14:textId="2095C655" w:rsidR="00894E48" w:rsidRPr="000638AC" w:rsidRDefault="00894E48" w:rsidP="00686A13">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・ご意見</w:t>
            </w:r>
            <w:r w:rsidR="00686A13" w:rsidRPr="000638AC">
              <w:rPr>
                <w:rFonts w:ascii="ＭＳ ゴシック" w:eastAsia="ＭＳ ゴシック" w:hAnsi="ＭＳ ゴシック" w:hint="eastAsia"/>
                <w:szCs w:val="21"/>
              </w:rPr>
              <w:t>として承り、</w:t>
            </w:r>
            <w:r w:rsidRPr="000638AC">
              <w:rPr>
                <w:rFonts w:ascii="ＭＳ ゴシック" w:eastAsia="ＭＳ ゴシック" w:hAnsi="ＭＳ ゴシック" w:hint="eastAsia"/>
                <w:szCs w:val="21"/>
              </w:rPr>
              <w:t>関係課と共有</w:t>
            </w:r>
            <w:r w:rsidR="00686A13" w:rsidRPr="000638AC">
              <w:rPr>
                <w:rFonts w:ascii="ＭＳ ゴシック" w:eastAsia="ＭＳ ゴシック" w:hAnsi="ＭＳ ゴシック" w:hint="eastAsia"/>
                <w:szCs w:val="21"/>
              </w:rPr>
              <w:t>いたします。</w:t>
            </w:r>
          </w:p>
        </w:tc>
      </w:tr>
      <w:tr w:rsidR="00EB4703" w:rsidRPr="000638AC" w14:paraId="1649033B" w14:textId="77777777" w:rsidTr="00AA0BF2">
        <w:trPr>
          <w:trHeight w:val="1416"/>
        </w:trPr>
        <w:tc>
          <w:tcPr>
            <w:tcW w:w="562" w:type="dxa"/>
            <w:vAlign w:val="center"/>
          </w:tcPr>
          <w:p w14:paraId="2F97DC36" w14:textId="5AE4DC51" w:rsidR="00EB4703" w:rsidRPr="000638AC" w:rsidRDefault="00EB4703"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６</w:t>
            </w:r>
          </w:p>
        </w:tc>
        <w:tc>
          <w:tcPr>
            <w:tcW w:w="4578" w:type="dxa"/>
          </w:tcPr>
          <w:p w14:paraId="40B741E4" w14:textId="77777777" w:rsidR="00EB4703" w:rsidRPr="000638AC" w:rsidRDefault="00EB4703"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●方針全般について</w:t>
            </w:r>
          </w:p>
          <w:p w14:paraId="6FE7CE18" w14:textId="4209CC86" w:rsidR="00EB4703" w:rsidRPr="000638AC" w:rsidRDefault="00EB4703"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「高齢者や障害者を含めたすべての人々を対象として『移動しやすさ』」を掲げ、「移動等の円滑化促進方針」「バリアフリー化」を打ち出していることに異論は</w:t>
            </w:r>
            <w:r w:rsidR="00456C86" w:rsidRPr="000638AC">
              <w:rPr>
                <w:rFonts w:ascii="ＭＳ ゴシック" w:eastAsia="ＭＳ ゴシック" w:hAnsi="ＭＳ ゴシック" w:hint="eastAsia"/>
                <w:szCs w:val="21"/>
              </w:rPr>
              <w:t>ない</w:t>
            </w:r>
            <w:r w:rsidRPr="000638AC">
              <w:rPr>
                <w:rFonts w:ascii="ＭＳ ゴシック" w:eastAsia="ＭＳ ゴシック" w:hAnsi="ＭＳ ゴシック" w:hint="eastAsia"/>
                <w:szCs w:val="21"/>
              </w:rPr>
              <w:t>。</w:t>
            </w:r>
          </w:p>
        </w:tc>
        <w:tc>
          <w:tcPr>
            <w:tcW w:w="4488" w:type="dxa"/>
          </w:tcPr>
          <w:p w14:paraId="146AC89D" w14:textId="77777777" w:rsidR="00EB4703" w:rsidRPr="000638AC" w:rsidRDefault="00EB4703" w:rsidP="00894E48">
            <w:pPr>
              <w:pStyle w:val="aa"/>
              <w:rPr>
                <w:rFonts w:ascii="ＭＳ ゴシック" w:eastAsia="ＭＳ ゴシック" w:hAnsi="ＭＳ ゴシック"/>
                <w:szCs w:val="21"/>
              </w:rPr>
            </w:pPr>
          </w:p>
          <w:p w14:paraId="2ADA5DB0" w14:textId="27FCEBBA" w:rsidR="00456C86" w:rsidRPr="000638AC" w:rsidRDefault="00456C86" w:rsidP="00460437">
            <w:pPr>
              <w:rPr>
                <w:rFonts w:ascii="ＭＳ ゴシック" w:eastAsia="ＭＳ ゴシック" w:hAnsi="ＭＳ ゴシック"/>
                <w:szCs w:val="21"/>
              </w:rPr>
            </w:pPr>
            <w:r w:rsidRPr="000638AC">
              <w:rPr>
                <w:rFonts w:ascii="ＭＳ ゴシック" w:eastAsia="ＭＳ ゴシック" w:hAnsi="ＭＳ ゴシック" w:hint="eastAsia"/>
                <w:szCs w:val="21"/>
              </w:rPr>
              <w:t>・</w:t>
            </w:r>
            <w:r w:rsidR="00686A13" w:rsidRPr="000638AC">
              <w:rPr>
                <w:rFonts w:ascii="ＭＳ ゴシック" w:eastAsia="ＭＳ ゴシック" w:hAnsi="ＭＳ ゴシック" w:hint="eastAsia"/>
                <w:szCs w:val="21"/>
              </w:rPr>
              <w:t>ご意見として承り、</w:t>
            </w:r>
            <w:r w:rsidR="00460437" w:rsidRPr="000638AC">
              <w:rPr>
                <w:rFonts w:ascii="ＭＳ ゴシック" w:eastAsia="ＭＳ ゴシック" w:hAnsi="ＭＳ ゴシック" w:hint="eastAsia"/>
                <w:szCs w:val="21"/>
              </w:rPr>
              <w:t>「障害」は個人の心身機能の障害と社会的障壁の相互作用によって創り出されているものであ</w:t>
            </w:r>
            <w:r w:rsidR="00D571A7" w:rsidRPr="000638AC">
              <w:rPr>
                <w:rFonts w:ascii="ＭＳ ゴシック" w:eastAsia="ＭＳ ゴシック" w:hAnsi="ＭＳ ゴシック" w:hint="eastAsia"/>
                <w:szCs w:val="21"/>
              </w:rPr>
              <w:t>り</w:t>
            </w:r>
            <w:r w:rsidR="00460437" w:rsidRPr="000638AC">
              <w:rPr>
                <w:rFonts w:ascii="ＭＳ ゴシック" w:eastAsia="ＭＳ ゴシック" w:hAnsi="ＭＳ ゴシック" w:hint="eastAsia"/>
                <w:szCs w:val="21"/>
              </w:rPr>
              <w:t>、社会的障壁を取り除くのは社会の責務であるという「障害の社会モデル」の考え方に基づき、市として、すべての人々の「移動しやすさ」、「社会参加のしやすさ」をめざした取組を推進できるよう、</w:t>
            </w:r>
            <w:r w:rsidR="00686A13" w:rsidRPr="000638AC">
              <w:rPr>
                <w:rFonts w:ascii="ＭＳ ゴシック" w:eastAsia="ＭＳ ゴシック" w:hAnsi="ＭＳ ゴシック" w:hint="eastAsia"/>
                <w:szCs w:val="21"/>
              </w:rPr>
              <w:t>関係課と共有いたします</w:t>
            </w:r>
            <w:r w:rsidRPr="000638AC">
              <w:rPr>
                <w:rFonts w:ascii="ＭＳ ゴシック" w:eastAsia="ＭＳ ゴシック" w:hAnsi="ＭＳ ゴシック" w:hint="eastAsia"/>
                <w:szCs w:val="21"/>
              </w:rPr>
              <w:t>。</w:t>
            </w:r>
          </w:p>
        </w:tc>
      </w:tr>
      <w:tr w:rsidR="00825797" w:rsidRPr="000638AC" w14:paraId="3860062F" w14:textId="77777777" w:rsidTr="00AA0BF2">
        <w:trPr>
          <w:trHeight w:val="1416"/>
        </w:trPr>
        <w:tc>
          <w:tcPr>
            <w:tcW w:w="562" w:type="dxa"/>
            <w:vAlign w:val="center"/>
          </w:tcPr>
          <w:p w14:paraId="6ADC9713" w14:textId="06668732" w:rsidR="00825797" w:rsidRPr="000638AC" w:rsidRDefault="00825797"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７</w:t>
            </w:r>
          </w:p>
        </w:tc>
        <w:tc>
          <w:tcPr>
            <w:tcW w:w="4578" w:type="dxa"/>
          </w:tcPr>
          <w:p w14:paraId="26CA0465" w14:textId="77777777" w:rsidR="00825797" w:rsidRPr="000638AC" w:rsidRDefault="00825797"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●具体的な施策について</w:t>
            </w:r>
          </w:p>
          <w:p w14:paraId="7409A4F2" w14:textId="77777777" w:rsidR="00825797" w:rsidRPr="000638AC" w:rsidRDefault="00825797"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移動は生活に不可欠」「すべての人々の移動を保障する」ということを明確にしておく必要がある。市民がいろんな活動をするうえでは、「移動」が円滑にできてこそである。「移動の保障」は堺のまちづくりの土台だと考える。</w:t>
            </w:r>
          </w:p>
          <w:p w14:paraId="2B9C9D54" w14:textId="3F9F97CC" w:rsidR="00825797" w:rsidRPr="000638AC" w:rsidRDefault="00825797" w:rsidP="009958A9">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具体的な施策として、「おでかけ応援バスカード」の利用対象者が65歳以上の高齢者のみとなっているが、障害者や、妊婦・乳幼児・子</w:t>
            </w:r>
            <w:r w:rsidRPr="000638AC">
              <w:rPr>
                <w:rFonts w:ascii="ＭＳ ゴシック" w:eastAsia="ＭＳ ゴシック" w:hAnsi="ＭＳ ゴシック" w:hint="eastAsia"/>
                <w:szCs w:val="21"/>
              </w:rPr>
              <w:lastRenderedPageBreak/>
              <w:t>育て中の親、生活保護受給者はなぜ対象から除外されているのか。</w:t>
            </w:r>
          </w:p>
        </w:tc>
        <w:tc>
          <w:tcPr>
            <w:tcW w:w="4488" w:type="dxa"/>
            <w:vMerge w:val="restart"/>
          </w:tcPr>
          <w:p w14:paraId="3FE39DFA" w14:textId="77777777" w:rsidR="00825797" w:rsidRPr="000638AC" w:rsidRDefault="00825797" w:rsidP="00894E48">
            <w:pPr>
              <w:pStyle w:val="aa"/>
              <w:rPr>
                <w:rFonts w:ascii="ＭＳ ゴシック" w:eastAsia="ＭＳ ゴシック" w:hAnsi="ＭＳ ゴシック"/>
                <w:szCs w:val="21"/>
              </w:rPr>
            </w:pPr>
          </w:p>
          <w:p w14:paraId="7B2D2F09" w14:textId="5FE90A76" w:rsidR="00345EDA" w:rsidRPr="000638AC" w:rsidRDefault="00345EDA" w:rsidP="00345EDA">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おでかけ応援制度は、家に閉じこもりがちな高齢者の社会参加と健康増進を促し、また公共交通機関の利用促進による維持確保を図ることを目的に、市内路線バスと阪堺電車に６５歳以上の堺市民の方が１乗車１００円でご利用できる制度です。</w:t>
            </w:r>
          </w:p>
          <w:p w14:paraId="0F727099" w14:textId="412B71EE" w:rsidR="00345EDA" w:rsidRPr="000638AC" w:rsidRDefault="00345EDA" w:rsidP="00345EDA">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w:t>
            </w:r>
            <w:r w:rsidR="002528DC" w:rsidRPr="000638AC">
              <w:rPr>
                <w:rFonts w:ascii="ＭＳ ゴシック" w:eastAsia="ＭＳ ゴシック" w:hAnsi="ＭＳ ゴシック" w:hint="eastAsia"/>
                <w:szCs w:val="21"/>
              </w:rPr>
              <w:t>JRや私鉄各社において、利用者に応じた旅客運賃の割引制度を設けています。バスにつ</w:t>
            </w:r>
            <w:r w:rsidR="002528DC" w:rsidRPr="000638AC">
              <w:rPr>
                <w:rFonts w:ascii="ＭＳ ゴシック" w:eastAsia="ＭＳ ゴシック" w:hAnsi="ＭＳ ゴシック" w:hint="eastAsia"/>
                <w:szCs w:val="21"/>
              </w:rPr>
              <w:lastRenderedPageBreak/>
              <w:t>きましても、バス会社によって適用が異なる場合がありますが、割引制度があります。</w:t>
            </w:r>
          </w:p>
          <w:p w14:paraId="3ABE8BAE" w14:textId="5C1BE181" w:rsidR="002528DC" w:rsidRPr="000638AC" w:rsidRDefault="002528DC" w:rsidP="00345EDA">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また、障害者の介護者について、本人の障害の程度によって割引が受けられる場合がありますので、詳しくは各交通機関にお問い合わせください。</w:t>
            </w:r>
          </w:p>
          <w:p w14:paraId="262FAE2B" w14:textId="4E24DB8F" w:rsidR="002528DC" w:rsidRPr="000638AC" w:rsidRDefault="002528DC" w:rsidP="00345EDA">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w:t>
            </w:r>
            <w:r w:rsidR="00A11427" w:rsidRPr="000638AC">
              <w:rPr>
                <w:rFonts w:ascii="ＭＳ ゴシック" w:eastAsia="ＭＳ ゴシック" w:hAnsi="ＭＳ ゴシック" w:hint="eastAsia"/>
                <w:szCs w:val="21"/>
              </w:rPr>
              <w:t>ご意</w:t>
            </w:r>
            <w:r w:rsidR="000E2A72" w:rsidRPr="000638AC">
              <w:rPr>
                <w:rFonts w:ascii="ＭＳ ゴシック" w:eastAsia="ＭＳ ゴシック" w:hAnsi="ＭＳ ゴシック" w:hint="eastAsia"/>
                <w:szCs w:val="21"/>
              </w:rPr>
              <w:t>見について関係課と共有し、バリアフリー化に関する検討を進め</w:t>
            </w:r>
            <w:r w:rsidR="00A11427" w:rsidRPr="000638AC">
              <w:rPr>
                <w:rFonts w:ascii="ＭＳ ゴシック" w:eastAsia="ＭＳ ゴシック" w:hAnsi="ＭＳ ゴシック" w:hint="eastAsia"/>
                <w:szCs w:val="21"/>
              </w:rPr>
              <w:t>ます。</w:t>
            </w:r>
          </w:p>
          <w:p w14:paraId="324C68DF" w14:textId="74288E9B" w:rsidR="00825797" w:rsidRPr="000638AC" w:rsidRDefault="00825797" w:rsidP="00345EDA">
            <w:pPr>
              <w:pStyle w:val="aa"/>
              <w:rPr>
                <w:rFonts w:ascii="ＭＳ ゴシック" w:eastAsia="ＭＳ ゴシック" w:hAnsi="ＭＳ ゴシック"/>
                <w:szCs w:val="21"/>
              </w:rPr>
            </w:pPr>
          </w:p>
        </w:tc>
      </w:tr>
      <w:tr w:rsidR="00825797" w:rsidRPr="000638AC" w14:paraId="62CE16D1" w14:textId="77777777" w:rsidTr="00AA0BF2">
        <w:trPr>
          <w:trHeight w:val="1416"/>
        </w:trPr>
        <w:tc>
          <w:tcPr>
            <w:tcW w:w="562" w:type="dxa"/>
            <w:vAlign w:val="center"/>
          </w:tcPr>
          <w:p w14:paraId="21CF688F" w14:textId="631AB44C" w:rsidR="00825797" w:rsidRPr="000638AC" w:rsidRDefault="00825797"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lastRenderedPageBreak/>
              <w:t>８</w:t>
            </w:r>
          </w:p>
        </w:tc>
        <w:tc>
          <w:tcPr>
            <w:tcW w:w="4578" w:type="dxa"/>
          </w:tcPr>
          <w:p w14:paraId="3FCE82EC" w14:textId="77777777" w:rsidR="00825797" w:rsidRPr="000638AC" w:rsidRDefault="00825797"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●具体的な施策について</w:t>
            </w:r>
          </w:p>
          <w:p w14:paraId="5C95A384" w14:textId="77777777" w:rsidR="00825797" w:rsidRPr="000638AC" w:rsidRDefault="00825797"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「移動の保障」を明確にしてほしい。</w:t>
            </w:r>
          </w:p>
          <w:p w14:paraId="2CEB0B72" w14:textId="3702E832" w:rsidR="00825797" w:rsidRPr="000638AC" w:rsidRDefault="00825797"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具体的な施策として、交通弱者の「交通利用域」に配慮したバス路線網の充実、コミュニティバスの検討、「おでかけ応援バスカード」の利用対象者に障害者や妊婦・乳児・子育て中の親、生活保護受給者の追加を要望する。</w:t>
            </w:r>
          </w:p>
        </w:tc>
        <w:tc>
          <w:tcPr>
            <w:tcW w:w="4488" w:type="dxa"/>
            <w:vMerge/>
          </w:tcPr>
          <w:p w14:paraId="5022D18E" w14:textId="11D0C767" w:rsidR="00825797" w:rsidRPr="000638AC" w:rsidRDefault="00825797" w:rsidP="00894E48">
            <w:pPr>
              <w:pStyle w:val="aa"/>
              <w:rPr>
                <w:rFonts w:ascii="ＭＳ ゴシック" w:eastAsia="ＭＳ ゴシック" w:hAnsi="ＭＳ ゴシック"/>
                <w:szCs w:val="21"/>
              </w:rPr>
            </w:pPr>
          </w:p>
        </w:tc>
      </w:tr>
      <w:tr w:rsidR="00825797" w:rsidRPr="000638AC" w14:paraId="45CA303B" w14:textId="77777777" w:rsidTr="00AA0BF2">
        <w:trPr>
          <w:trHeight w:val="1416"/>
        </w:trPr>
        <w:tc>
          <w:tcPr>
            <w:tcW w:w="562" w:type="dxa"/>
            <w:vAlign w:val="center"/>
          </w:tcPr>
          <w:p w14:paraId="2BDBAEF4" w14:textId="3FF2650A" w:rsidR="00825797" w:rsidRPr="000638AC" w:rsidRDefault="00825797"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９</w:t>
            </w:r>
          </w:p>
        </w:tc>
        <w:tc>
          <w:tcPr>
            <w:tcW w:w="4578" w:type="dxa"/>
          </w:tcPr>
          <w:p w14:paraId="5AD7254C" w14:textId="77777777" w:rsidR="00825797" w:rsidRPr="000638AC" w:rsidRDefault="00825797" w:rsidP="00825797">
            <w:pPr>
              <w:rPr>
                <w:rFonts w:ascii="ＭＳ ゴシック" w:eastAsia="ＭＳ ゴシック" w:hAnsi="ＭＳ ゴシック"/>
                <w:szCs w:val="21"/>
              </w:rPr>
            </w:pPr>
            <w:r w:rsidRPr="000638AC">
              <w:rPr>
                <w:rFonts w:ascii="ＭＳ ゴシック" w:eastAsia="ＭＳ ゴシック" w:hAnsi="ＭＳ ゴシック" w:hint="eastAsia"/>
                <w:szCs w:val="21"/>
              </w:rPr>
              <w:t>●具体的な施策について</w:t>
            </w:r>
          </w:p>
          <w:p w14:paraId="25D3A0A2" w14:textId="0ABEB4D2" w:rsidR="00825797" w:rsidRPr="000638AC" w:rsidRDefault="00825797" w:rsidP="00825797">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「おでかけ応援バスカード」の利用対象者について、障害者やシングルマザー、生活保護受給者、学生等にも対象を拡大してほしい。</w:t>
            </w:r>
          </w:p>
        </w:tc>
        <w:tc>
          <w:tcPr>
            <w:tcW w:w="4488" w:type="dxa"/>
            <w:vMerge/>
          </w:tcPr>
          <w:p w14:paraId="42C62019" w14:textId="77777777" w:rsidR="00825797" w:rsidRPr="000638AC" w:rsidRDefault="00825797" w:rsidP="00894E48">
            <w:pPr>
              <w:pStyle w:val="aa"/>
              <w:rPr>
                <w:rFonts w:ascii="ＭＳ ゴシック" w:eastAsia="ＭＳ ゴシック" w:hAnsi="ＭＳ ゴシック"/>
                <w:szCs w:val="21"/>
              </w:rPr>
            </w:pPr>
          </w:p>
        </w:tc>
      </w:tr>
      <w:tr w:rsidR="00121C28" w:rsidRPr="000638AC" w14:paraId="7339F8EE" w14:textId="77777777" w:rsidTr="00AA0BF2">
        <w:trPr>
          <w:trHeight w:val="1416"/>
        </w:trPr>
        <w:tc>
          <w:tcPr>
            <w:tcW w:w="562" w:type="dxa"/>
            <w:vAlign w:val="center"/>
          </w:tcPr>
          <w:p w14:paraId="5F6C09C1" w14:textId="139B40D1" w:rsidR="00121C28" w:rsidRPr="000638AC" w:rsidRDefault="00407926"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1</w:t>
            </w:r>
            <w:r w:rsidRPr="000638AC">
              <w:rPr>
                <w:rFonts w:ascii="ＭＳ ゴシック" w:eastAsia="ＭＳ ゴシック" w:hAnsi="ＭＳ ゴシック"/>
                <w:szCs w:val="21"/>
              </w:rPr>
              <w:t>0</w:t>
            </w:r>
          </w:p>
        </w:tc>
        <w:tc>
          <w:tcPr>
            <w:tcW w:w="4578" w:type="dxa"/>
          </w:tcPr>
          <w:p w14:paraId="0336A620" w14:textId="77777777" w:rsidR="00121C28" w:rsidRPr="000638AC" w:rsidRDefault="00121C28"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●具体的な施策について</w:t>
            </w:r>
          </w:p>
          <w:p w14:paraId="759F4A63" w14:textId="77777777" w:rsidR="00121C28" w:rsidRPr="000638AC" w:rsidRDefault="000D7F19"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・おでかけ応援バスカードの利用対象者を長期休み中の小中学生等にも拡大してほしい。</w:t>
            </w:r>
          </w:p>
          <w:p w14:paraId="4EBF1F2F" w14:textId="3214F77C" w:rsidR="00AA0BF2" w:rsidRPr="000638AC" w:rsidRDefault="000D7F19" w:rsidP="00686A13">
            <w:pPr>
              <w:rPr>
                <w:rFonts w:ascii="ＭＳ ゴシック" w:eastAsia="ＭＳ ゴシック" w:hAnsi="ＭＳ ゴシック"/>
                <w:szCs w:val="21"/>
              </w:rPr>
            </w:pPr>
            <w:r w:rsidRPr="000638AC">
              <w:rPr>
                <w:rFonts w:ascii="ＭＳ ゴシック" w:eastAsia="ＭＳ ゴシック" w:hAnsi="ＭＳ ゴシック" w:hint="eastAsia"/>
                <w:szCs w:val="21"/>
              </w:rPr>
              <w:t>・ソフィア堺への深井駅</w:t>
            </w:r>
            <w:r w:rsidR="00AA0BF2" w:rsidRPr="000638AC">
              <w:rPr>
                <w:rFonts w:ascii="ＭＳ ゴシック" w:eastAsia="ＭＳ ゴシック" w:hAnsi="ＭＳ ゴシック" w:hint="eastAsia"/>
                <w:szCs w:val="21"/>
              </w:rPr>
              <w:t>及び津久野駅からのバス路線を整備してほしい。</w:t>
            </w:r>
          </w:p>
        </w:tc>
        <w:tc>
          <w:tcPr>
            <w:tcW w:w="4488" w:type="dxa"/>
          </w:tcPr>
          <w:p w14:paraId="1543E742" w14:textId="77777777" w:rsidR="00121C28" w:rsidRPr="000638AC" w:rsidRDefault="00121C28" w:rsidP="00894E48">
            <w:pPr>
              <w:pStyle w:val="aa"/>
              <w:rPr>
                <w:rFonts w:ascii="ＭＳ ゴシック" w:eastAsia="ＭＳ ゴシック" w:hAnsi="ＭＳ ゴシック"/>
                <w:szCs w:val="21"/>
              </w:rPr>
            </w:pPr>
          </w:p>
          <w:p w14:paraId="151C2166" w14:textId="5C0F1128" w:rsidR="00AA0BF2" w:rsidRPr="000638AC" w:rsidRDefault="004E1A84" w:rsidP="00894E48">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・ご意見として承り、事業者と共有いたします。</w:t>
            </w:r>
          </w:p>
        </w:tc>
      </w:tr>
      <w:tr w:rsidR="00AA0BF2" w:rsidRPr="000638AC" w14:paraId="7EB4890F" w14:textId="77777777" w:rsidTr="00AA0BF2">
        <w:trPr>
          <w:trHeight w:val="1416"/>
        </w:trPr>
        <w:tc>
          <w:tcPr>
            <w:tcW w:w="562" w:type="dxa"/>
            <w:vAlign w:val="center"/>
          </w:tcPr>
          <w:p w14:paraId="4F72442C" w14:textId="2A40B866" w:rsidR="00407926" w:rsidRPr="000638AC" w:rsidRDefault="00407926" w:rsidP="00407926">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11</w:t>
            </w:r>
          </w:p>
        </w:tc>
        <w:tc>
          <w:tcPr>
            <w:tcW w:w="4578" w:type="dxa"/>
          </w:tcPr>
          <w:p w14:paraId="2D6BDDAB" w14:textId="77777777" w:rsidR="00AA0BF2" w:rsidRPr="000638AC" w:rsidRDefault="00B14A7C"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●方針全般について</w:t>
            </w:r>
          </w:p>
          <w:p w14:paraId="49486427" w14:textId="77777777" w:rsidR="00B14A7C" w:rsidRPr="000638AC" w:rsidRDefault="00B14A7C"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高齢者に加え、障害者、子ども、外国人や観光客のための施設のバリアフリー化や、「心のバリアフリー」、鉄道駅の無人化への対応に</w:t>
            </w:r>
            <w:r w:rsidR="0095078C" w:rsidRPr="000638AC">
              <w:rPr>
                <w:rFonts w:ascii="ＭＳ ゴシック" w:eastAsia="ＭＳ ゴシック" w:hAnsi="ＭＳ ゴシック" w:hint="eastAsia"/>
                <w:szCs w:val="21"/>
              </w:rPr>
              <w:t>言及していることは評価できる。</w:t>
            </w:r>
          </w:p>
          <w:p w14:paraId="741D348B" w14:textId="35A13BBC" w:rsidR="0095078C" w:rsidRPr="000638AC" w:rsidRDefault="0095078C"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段差や、車いす移動が可能な道幅など、配慮のあるまちづくりがされることはありがたく、必要なことであると思うが、「移動の円滑化」は狭義の「バリアフリー」にとどまるものではないと考える。</w:t>
            </w:r>
          </w:p>
          <w:p w14:paraId="6DAE193C" w14:textId="07B5920D" w:rsidR="0095078C" w:rsidRPr="000638AC" w:rsidRDefault="0095078C"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移動の円滑化」で一番大事なことは、経済的な事情も含め、自由に、行きたいところに、便利にアクセスできることが市民の権利であるという視点であると考える。この点で、本方針（案）はその一部分にしか焦点があてられておらず、市民のねがい・権利の確保・充実に全面的に応えたものとなっていないと思う。</w:t>
            </w:r>
          </w:p>
        </w:tc>
        <w:tc>
          <w:tcPr>
            <w:tcW w:w="4488" w:type="dxa"/>
          </w:tcPr>
          <w:p w14:paraId="4755B7A4" w14:textId="77777777" w:rsidR="00AA0BF2" w:rsidRPr="000638AC" w:rsidRDefault="00AA0BF2" w:rsidP="00894E48">
            <w:pPr>
              <w:pStyle w:val="aa"/>
              <w:rPr>
                <w:rFonts w:ascii="ＭＳ ゴシック" w:eastAsia="ＭＳ ゴシック" w:hAnsi="ＭＳ ゴシック"/>
                <w:szCs w:val="21"/>
              </w:rPr>
            </w:pPr>
          </w:p>
          <w:p w14:paraId="4B0AF70D" w14:textId="38CB760B" w:rsidR="00686A13" w:rsidRPr="000638AC" w:rsidRDefault="00686A13" w:rsidP="00686A13">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・ご意見について関係課と共有し、ご</w:t>
            </w:r>
            <w:r w:rsidR="000E2A72" w:rsidRPr="000638AC">
              <w:rPr>
                <w:rFonts w:ascii="ＭＳ ゴシック" w:eastAsia="ＭＳ ゴシック" w:hAnsi="ＭＳ ゴシック" w:hint="eastAsia"/>
                <w:szCs w:val="21"/>
              </w:rPr>
              <w:t>指摘いただいた点を踏まえ、バリアフリー化に関する検討を進め</w:t>
            </w:r>
            <w:r w:rsidRPr="000638AC">
              <w:rPr>
                <w:rFonts w:ascii="ＭＳ ゴシック" w:eastAsia="ＭＳ ゴシック" w:hAnsi="ＭＳ ゴシック" w:hint="eastAsia"/>
                <w:szCs w:val="21"/>
              </w:rPr>
              <w:t>ます。</w:t>
            </w:r>
          </w:p>
        </w:tc>
      </w:tr>
      <w:tr w:rsidR="00AA1EC5" w:rsidRPr="000638AC" w14:paraId="647E42A2" w14:textId="77777777" w:rsidTr="00AA0BF2">
        <w:trPr>
          <w:trHeight w:val="1416"/>
        </w:trPr>
        <w:tc>
          <w:tcPr>
            <w:tcW w:w="562" w:type="dxa"/>
            <w:vAlign w:val="center"/>
          </w:tcPr>
          <w:p w14:paraId="00E2B8DA" w14:textId="5E5EFC4D" w:rsidR="00AA1EC5" w:rsidRPr="000638AC" w:rsidRDefault="00407926"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lastRenderedPageBreak/>
              <w:t>12</w:t>
            </w:r>
          </w:p>
        </w:tc>
        <w:tc>
          <w:tcPr>
            <w:tcW w:w="4578" w:type="dxa"/>
          </w:tcPr>
          <w:p w14:paraId="4A6C166D" w14:textId="77777777" w:rsidR="00AA1EC5" w:rsidRPr="000638AC" w:rsidRDefault="00AA1EC5"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●具体的な施策について</w:t>
            </w:r>
          </w:p>
          <w:p w14:paraId="27854B50" w14:textId="0959BA5F" w:rsidR="00AA1EC5" w:rsidRPr="000638AC" w:rsidRDefault="00AA1EC5" w:rsidP="00362404">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公共交通機関について、便利に安い料金で移動できることをより重視すべき。堺市内全域において、特に東西間の移動の不便さや、乗り継ぎ回数が多いことにより交通費が</w:t>
            </w:r>
            <w:r w:rsidR="00362404" w:rsidRPr="000638AC">
              <w:rPr>
                <w:rFonts w:ascii="ＭＳ ゴシック" w:eastAsia="ＭＳ ゴシック" w:hAnsi="ＭＳ ゴシック" w:hint="eastAsia"/>
                <w:szCs w:val="21"/>
              </w:rPr>
              <w:t>高額になることは、車での移動が困難な人など</w:t>
            </w:r>
            <w:r w:rsidR="00825797" w:rsidRPr="000638AC">
              <w:rPr>
                <w:rFonts w:ascii="ＭＳ ゴシック" w:eastAsia="ＭＳ ゴシック" w:hAnsi="ＭＳ ゴシック" w:hint="eastAsia"/>
                <w:szCs w:val="21"/>
              </w:rPr>
              <w:t>にとって、移動のための大きな障害となるの</w:t>
            </w:r>
            <w:r w:rsidR="00362404" w:rsidRPr="000638AC">
              <w:rPr>
                <w:rFonts w:ascii="ＭＳ ゴシック" w:eastAsia="ＭＳ ゴシック" w:hAnsi="ＭＳ ゴシック" w:hint="eastAsia"/>
                <w:szCs w:val="21"/>
              </w:rPr>
              <w:t>ではないか。特にバスについて、乗り換えても値段が変わらない等、より便利に、より安い料金で利用できるようにしてほしい。</w:t>
            </w:r>
          </w:p>
          <w:p w14:paraId="14DA2823" w14:textId="128E8C8E" w:rsidR="00362404" w:rsidRPr="000638AC" w:rsidRDefault="00362404" w:rsidP="00362404">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基本的に民営であることは理解しているが、「おでかけ応援バスカード」をより充実させる等、市民の移動の権利を守る観点からも、事業者への助成の拡大を検討してほしい。</w:t>
            </w:r>
          </w:p>
        </w:tc>
        <w:tc>
          <w:tcPr>
            <w:tcW w:w="4488" w:type="dxa"/>
          </w:tcPr>
          <w:p w14:paraId="3757D1E3" w14:textId="77777777" w:rsidR="00AA1EC5" w:rsidRPr="000638AC" w:rsidRDefault="00AA1EC5" w:rsidP="00894E48">
            <w:pPr>
              <w:pStyle w:val="aa"/>
              <w:rPr>
                <w:rFonts w:ascii="ＭＳ ゴシック" w:eastAsia="ＭＳ ゴシック" w:hAnsi="ＭＳ ゴシック"/>
                <w:szCs w:val="21"/>
              </w:rPr>
            </w:pPr>
          </w:p>
          <w:p w14:paraId="10428F40" w14:textId="2441BF83" w:rsidR="00407926" w:rsidRPr="000638AC" w:rsidRDefault="004E1A84" w:rsidP="00894E48">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路線バスの料金設定は、道路運送法に基づき事業者が国の認可を受け、認可運賃以内で設定されています。また、おでかけ応援制度は、高齢者の社会参加と健康増進を促し、公共交通機関の利用促進による維持確保を図ることを目的に、市内路線バスと阪堺電車に６５歳以上の堺市民の方が１乗車１００円でご利用できる制度となっておりますのでご理解いただきますようお願いします。</w:t>
            </w:r>
          </w:p>
        </w:tc>
      </w:tr>
      <w:tr w:rsidR="00E62A48" w:rsidRPr="000638AC" w14:paraId="3C248B14" w14:textId="77777777" w:rsidTr="00AA0BF2">
        <w:trPr>
          <w:trHeight w:val="1416"/>
        </w:trPr>
        <w:tc>
          <w:tcPr>
            <w:tcW w:w="562" w:type="dxa"/>
            <w:vAlign w:val="center"/>
          </w:tcPr>
          <w:p w14:paraId="45B4081C" w14:textId="294464AC" w:rsidR="00E62A48" w:rsidRPr="000638AC" w:rsidRDefault="00E62A48"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13</w:t>
            </w:r>
          </w:p>
        </w:tc>
        <w:tc>
          <w:tcPr>
            <w:tcW w:w="4578" w:type="dxa"/>
          </w:tcPr>
          <w:p w14:paraId="5817848F" w14:textId="77777777" w:rsidR="00E62A48" w:rsidRPr="000638AC" w:rsidRDefault="00E62A48"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●具体的な施策について</w:t>
            </w:r>
          </w:p>
          <w:p w14:paraId="1C4D9FAC" w14:textId="77777777" w:rsidR="00E62A48" w:rsidRPr="000638AC" w:rsidRDefault="00E62A48"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歩行者や自転車、障害者が安全に移動できる方策をとってほしい。</w:t>
            </w:r>
          </w:p>
          <w:p w14:paraId="388EDB21" w14:textId="77777777" w:rsidR="00E62A48" w:rsidRPr="000638AC" w:rsidRDefault="00E62A48"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車いすが通れない幅の歩道や、歩道と車道の区別がない道路が多くあり、バスや普通車とのすれ違いに危険を感じる。</w:t>
            </w:r>
          </w:p>
          <w:p w14:paraId="26A7FBA8" w14:textId="4B696D52" w:rsidR="00E62A48" w:rsidRPr="000638AC" w:rsidRDefault="00E62A48"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すぐに解決できないこともあるとは思うが、少しでも改善してもらいたい。</w:t>
            </w:r>
          </w:p>
        </w:tc>
        <w:tc>
          <w:tcPr>
            <w:tcW w:w="4488" w:type="dxa"/>
          </w:tcPr>
          <w:p w14:paraId="57B7DF35" w14:textId="77777777" w:rsidR="00E62A48" w:rsidRPr="000638AC" w:rsidRDefault="00E62A48" w:rsidP="00894E48">
            <w:pPr>
              <w:pStyle w:val="aa"/>
              <w:rPr>
                <w:rFonts w:ascii="ＭＳ ゴシック" w:eastAsia="ＭＳ ゴシック" w:hAnsi="ＭＳ ゴシック"/>
                <w:szCs w:val="21"/>
              </w:rPr>
            </w:pPr>
          </w:p>
          <w:p w14:paraId="156E1B93" w14:textId="49FFAD8F" w:rsidR="00407926" w:rsidRPr="000638AC" w:rsidRDefault="00407926" w:rsidP="00894E48">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・ご意見について関係課と共有し、本方針（案）27頁に記載のとおり、高齢者や障害者をはじめ、すべての歩行者が安全で快適に通行できるよう、道</w:t>
            </w:r>
            <w:r w:rsidR="000E2A72" w:rsidRPr="000638AC">
              <w:rPr>
                <w:rFonts w:ascii="ＭＳ ゴシック" w:eastAsia="ＭＳ ゴシック" w:hAnsi="ＭＳ ゴシック" w:hint="eastAsia"/>
                <w:szCs w:val="21"/>
              </w:rPr>
              <w:t>路のバリアフリー化等による安全・安心な歩行空間の確保に努め</w:t>
            </w:r>
            <w:r w:rsidRPr="000638AC">
              <w:rPr>
                <w:rFonts w:ascii="ＭＳ ゴシック" w:eastAsia="ＭＳ ゴシック" w:hAnsi="ＭＳ ゴシック" w:hint="eastAsia"/>
                <w:szCs w:val="21"/>
              </w:rPr>
              <w:t>ます。</w:t>
            </w:r>
          </w:p>
        </w:tc>
      </w:tr>
      <w:tr w:rsidR="00E62A48" w:rsidRPr="000638AC" w14:paraId="404C3F0A" w14:textId="77777777" w:rsidTr="00AA0BF2">
        <w:trPr>
          <w:trHeight w:val="1416"/>
        </w:trPr>
        <w:tc>
          <w:tcPr>
            <w:tcW w:w="562" w:type="dxa"/>
            <w:vAlign w:val="center"/>
          </w:tcPr>
          <w:p w14:paraId="5B1307E8" w14:textId="2E789AAB" w:rsidR="00E62A48" w:rsidRPr="000638AC" w:rsidRDefault="00E62A48"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14</w:t>
            </w:r>
          </w:p>
        </w:tc>
        <w:tc>
          <w:tcPr>
            <w:tcW w:w="4578" w:type="dxa"/>
          </w:tcPr>
          <w:p w14:paraId="3B4675C0" w14:textId="77777777" w:rsidR="00E62A48" w:rsidRPr="000638AC" w:rsidRDefault="00E62A48"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●具体的な施策について</w:t>
            </w:r>
          </w:p>
          <w:p w14:paraId="04232680" w14:textId="0A3149A6" w:rsidR="00E62A48" w:rsidRPr="000638AC" w:rsidRDefault="00E62A48" w:rsidP="00E62A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運転手の過労等による事故が起こらないよう、事業者に対して指導するのみにとどまるのではなく、適切な助成を含め、</w:t>
            </w:r>
            <w:r w:rsidR="00407926" w:rsidRPr="000638AC">
              <w:rPr>
                <w:rFonts w:ascii="ＭＳ ゴシック" w:eastAsia="ＭＳ ゴシック" w:hAnsi="ＭＳ ゴシック" w:hint="eastAsia"/>
                <w:szCs w:val="21"/>
              </w:rPr>
              <w:t>事業者が安全に公共交通機関を運営</w:t>
            </w:r>
            <w:r w:rsidRPr="000638AC">
              <w:rPr>
                <w:rFonts w:ascii="ＭＳ ゴシック" w:eastAsia="ＭＳ ゴシック" w:hAnsi="ＭＳ ゴシック" w:hint="eastAsia"/>
                <w:szCs w:val="21"/>
              </w:rPr>
              <w:t>するための施策を展開してもらいたい。</w:t>
            </w:r>
          </w:p>
        </w:tc>
        <w:tc>
          <w:tcPr>
            <w:tcW w:w="4488" w:type="dxa"/>
          </w:tcPr>
          <w:p w14:paraId="264B53FF" w14:textId="77777777" w:rsidR="00E62A48" w:rsidRPr="000638AC" w:rsidRDefault="00E62A48" w:rsidP="00894E48">
            <w:pPr>
              <w:pStyle w:val="aa"/>
              <w:rPr>
                <w:rFonts w:ascii="ＭＳ ゴシック" w:eastAsia="ＭＳ ゴシック" w:hAnsi="ＭＳ ゴシック"/>
                <w:szCs w:val="21"/>
              </w:rPr>
            </w:pPr>
          </w:p>
          <w:p w14:paraId="5388C076" w14:textId="3020D5F5" w:rsidR="00407926" w:rsidRPr="000638AC" w:rsidRDefault="004E1A84" w:rsidP="00894E48">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・安全な運行や従業員の健康管理については公共交通機関の責務であることから、ご意見については、公共交通機関にお伝えします。</w:t>
            </w:r>
          </w:p>
        </w:tc>
      </w:tr>
      <w:tr w:rsidR="00E62A48" w:rsidRPr="000638AC" w14:paraId="1B67079F" w14:textId="77777777" w:rsidTr="00AA0BF2">
        <w:trPr>
          <w:trHeight w:val="1416"/>
        </w:trPr>
        <w:tc>
          <w:tcPr>
            <w:tcW w:w="562" w:type="dxa"/>
            <w:vAlign w:val="center"/>
          </w:tcPr>
          <w:p w14:paraId="1AE3FE4B" w14:textId="100C834D" w:rsidR="00E62A48" w:rsidRPr="000638AC" w:rsidRDefault="00E62A48"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15</w:t>
            </w:r>
          </w:p>
        </w:tc>
        <w:tc>
          <w:tcPr>
            <w:tcW w:w="4578" w:type="dxa"/>
          </w:tcPr>
          <w:p w14:paraId="2781F157" w14:textId="77777777" w:rsidR="00E62A48" w:rsidRPr="000638AC" w:rsidRDefault="00E62A48"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●具体的な施策について</w:t>
            </w:r>
          </w:p>
          <w:p w14:paraId="6D407337" w14:textId="77777777" w:rsidR="004B3F05" w:rsidRPr="000638AC" w:rsidRDefault="004B3F05"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バスのダイヤの定時出発の推進など、バスの利便性を高めるため、適切な助成を含めて検討し、事業者との協議を進めてほしい。</w:t>
            </w:r>
          </w:p>
          <w:p w14:paraId="379F46D5" w14:textId="2317F137" w:rsidR="004B3F05" w:rsidRPr="000638AC" w:rsidRDefault="004B3F05"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また、電車についてもダイヤの改善や、快速電車の停車駅の増設等の施策が推進されるよう、事業者との協議を進めてほしい。</w:t>
            </w:r>
          </w:p>
        </w:tc>
        <w:tc>
          <w:tcPr>
            <w:tcW w:w="4488" w:type="dxa"/>
          </w:tcPr>
          <w:p w14:paraId="127937CB" w14:textId="77777777" w:rsidR="00E62A48" w:rsidRPr="000638AC" w:rsidRDefault="00E62A48" w:rsidP="00894E48">
            <w:pPr>
              <w:pStyle w:val="aa"/>
              <w:rPr>
                <w:rFonts w:ascii="ＭＳ ゴシック" w:eastAsia="ＭＳ ゴシック" w:hAnsi="ＭＳ ゴシック"/>
                <w:szCs w:val="21"/>
              </w:rPr>
            </w:pPr>
          </w:p>
          <w:p w14:paraId="746D2D12" w14:textId="41E93E64" w:rsidR="00407926" w:rsidRPr="000638AC" w:rsidRDefault="004E1A84" w:rsidP="00894E48">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・事業者は定期的なダイヤの見直しにより、定時性の確保に取り組んでいます。ご意見について事業者と共有させていただきます。</w:t>
            </w:r>
          </w:p>
        </w:tc>
      </w:tr>
      <w:tr w:rsidR="004B3F05" w:rsidRPr="000638AC" w14:paraId="74F707B3" w14:textId="77777777" w:rsidTr="00AA0BF2">
        <w:trPr>
          <w:trHeight w:val="1416"/>
        </w:trPr>
        <w:tc>
          <w:tcPr>
            <w:tcW w:w="562" w:type="dxa"/>
            <w:vAlign w:val="center"/>
          </w:tcPr>
          <w:p w14:paraId="658A18C9" w14:textId="75D5B535" w:rsidR="004B3F05" w:rsidRPr="000638AC" w:rsidRDefault="004B3F05"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lastRenderedPageBreak/>
              <w:t>16</w:t>
            </w:r>
          </w:p>
        </w:tc>
        <w:tc>
          <w:tcPr>
            <w:tcW w:w="4578" w:type="dxa"/>
          </w:tcPr>
          <w:p w14:paraId="7CDF887C" w14:textId="77777777" w:rsidR="004B3F05" w:rsidRPr="000638AC" w:rsidRDefault="004B3F05"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●具体的な施策について</w:t>
            </w:r>
          </w:p>
          <w:p w14:paraId="114DED43" w14:textId="77777777" w:rsidR="004B3F05" w:rsidRPr="000638AC" w:rsidRDefault="004B3F05"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w:t>
            </w:r>
            <w:r w:rsidR="00662D52" w:rsidRPr="000638AC">
              <w:rPr>
                <w:rFonts w:ascii="ＭＳ ゴシック" w:eastAsia="ＭＳ ゴシック" w:hAnsi="ＭＳ ゴシック" w:hint="eastAsia"/>
                <w:szCs w:val="21"/>
              </w:rPr>
              <w:t>多目的トイレについて、「みんなのトイレ」や「誰でも使えます」等と表示されていることで、障害者のための設備でありながら、健常者が使用している場面が多い。その結果、車いす使用者等が待たされることとなってしまっているのは遺憾である。</w:t>
            </w:r>
          </w:p>
          <w:p w14:paraId="7DE5B653" w14:textId="265BC796" w:rsidR="00662D52" w:rsidRPr="000638AC" w:rsidRDefault="00662D52"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多目的トイレは、車いす使用者や高齢者、子ども連れ、介助を必要とする人等、使用者を制限する必要がある。</w:t>
            </w:r>
          </w:p>
        </w:tc>
        <w:tc>
          <w:tcPr>
            <w:tcW w:w="4488" w:type="dxa"/>
          </w:tcPr>
          <w:p w14:paraId="3940A0AB" w14:textId="77777777" w:rsidR="004B3F05" w:rsidRPr="000638AC" w:rsidRDefault="004B3F05" w:rsidP="00894E48">
            <w:pPr>
              <w:pStyle w:val="aa"/>
              <w:rPr>
                <w:rFonts w:ascii="ＭＳ ゴシック" w:eastAsia="ＭＳ ゴシック" w:hAnsi="ＭＳ ゴシック"/>
                <w:szCs w:val="21"/>
              </w:rPr>
            </w:pPr>
          </w:p>
          <w:p w14:paraId="70909026" w14:textId="5437FE1A" w:rsidR="00641C9D" w:rsidRPr="000638AC" w:rsidRDefault="00641C9D" w:rsidP="00894E48">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・ご意見について関係課と共有し、ご</w:t>
            </w:r>
            <w:r w:rsidR="000E2A72" w:rsidRPr="000638AC">
              <w:rPr>
                <w:rFonts w:ascii="ＭＳ ゴシック" w:eastAsia="ＭＳ ゴシック" w:hAnsi="ＭＳ ゴシック" w:hint="eastAsia"/>
                <w:szCs w:val="21"/>
              </w:rPr>
              <w:t>指摘いただいた点を踏まえ、バリアフリー化に関する検討を進め</w:t>
            </w:r>
            <w:r w:rsidRPr="000638AC">
              <w:rPr>
                <w:rFonts w:ascii="ＭＳ ゴシック" w:eastAsia="ＭＳ ゴシック" w:hAnsi="ＭＳ ゴシック" w:hint="eastAsia"/>
                <w:szCs w:val="21"/>
              </w:rPr>
              <w:t>ます。</w:t>
            </w:r>
          </w:p>
        </w:tc>
      </w:tr>
      <w:tr w:rsidR="00662D52" w:rsidRPr="000638AC" w14:paraId="7B76D4A4" w14:textId="77777777" w:rsidTr="00AA0BF2">
        <w:trPr>
          <w:trHeight w:val="1416"/>
        </w:trPr>
        <w:tc>
          <w:tcPr>
            <w:tcW w:w="562" w:type="dxa"/>
            <w:vAlign w:val="center"/>
          </w:tcPr>
          <w:p w14:paraId="7E88B221" w14:textId="5B904205" w:rsidR="00662D52" w:rsidRPr="000638AC" w:rsidRDefault="00662D52"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17</w:t>
            </w:r>
          </w:p>
        </w:tc>
        <w:tc>
          <w:tcPr>
            <w:tcW w:w="4578" w:type="dxa"/>
          </w:tcPr>
          <w:p w14:paraId="124B7E71" w14:textId="77777777" w:rsidR="00662D52" w:rsidRPr="000638AC" w:rsidRDefault="00662D52"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●具体的な施策について</w:t>
            </w:r>
          </w:p>
          <w:p w14:paraId="4CD7B438" w14:textId="77777777" w:rsidR="00662D52" w:rsidRPr="000638AC" w:rsidRDefault="00662D52"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車いす用トイレについて、公共交通機関、行政施設、大規模商業施設等に整備されていると思うが、不足していると感じる。</w:t>
            </w:r>
          </w:p>
          <w:p w14:paraId="5D269C31" w14:textId="576B25CA" w:rsidR="00662D52" w:rsidRPr="000638AC" w:rsidRDefault="00662D52"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特に行政施設については休日は閉まっていることが多いので、休日でも使用できるよう工夫してほしい。</w:t>
            </w:r>
          </w:p>
        </w:tc>
        <w:tc>
          <w:tcPr>
            <w:tcW w:w="4488" w:type="dxa"/>
          </w:tcPr>
          <w:p w14:paraId="56BF2244" w14:textId="77777777" w:rsidR="00662D52" w:rsidRPr="000638AC" w:rsidRDefault="00662D52" w:rsidP="00894E48">
            <w:pPr>
              <w:pStyle w:val="aa"/>
              <w:rPr>
                <w:rFonts w:ascii="ＭＳ ゴシック" w:eastAsia="ＭＳ ゴシック" w:hAnsi="ＭＳ ゴシック"/>
                <w:szCs w:val="21"/>
              </w:rPr>
            </w:pPr>
          </w:p>
          <w:p w14:paraId="2D42EC7A" w14:textId="315CF944" w:rsidR="00641C9D" w:rsidRPr="000638AC" w:rsidRDefault="00641C9D" w:rsidP="00894E48">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・ご意見について関係課と共有し、ご</w:t>
            </w:r>
            <w:r w:rsidR="000E2A72" w:rsidRPr="000638AC">
              <w:rPr>
                <w:rFonts w:ascii="ＭＳ ゴシック" w:eastAsia="ＭＳ ゴシック" w:hAnsi="ＭＳ ゴシック" w:hint="eastAsia"/>
                <w:szCs w:val="21"/>
              </w:rPr>
              <w:t>指摘いただいた点を踏まえ、バリアフリー化に関する検討を進め</w:t>
            </w:r>
            <w:r w:rsidRPr="000638AC">
              <w:rPr>
                <w:rFonts w:ascii="ＭＳ ゴシック" w:eastAsia="ＭＳ ゴシック" w:hAnsi="ＭＳ ゴシック" w:hint="eastAsia"/>
                <w:szCs w:val="21"/>
              </w:rPr>
              <w:t>ます。</w:t>
            </w:r>
          </w:p>
        </w:tc>
      </w:tr>
      <w:tr w:rsidR="00662D52" w:rsidRPr="000638AC" w14:paraId="3CF7CFEE" w14:textId="77777777" w:rsidTr="00AA0BF2">
        <w:trPr>
          <w:trHeight w:val="1416"/>
        </w:trPr>
        <w:tc>
          <w:tcPr>
            <w:tcW w:w="562" w:type="dxa"/>
            <w:vAlign w:val="center"/>
          </w:tcPr>
          <w:p w14:paraId="5D5D596E" w14:textId="0AE20343" w:rsidR="00662D52" w:rsidRPr="000638AC" w:rsidRDefault="00662D52"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18</w:t>
            </w:r>
          </w:p>
        </w:tc>
        <w:tc>
          <w:tcPr>
            <w:tcW w:w="4578" w:type="dxa"/>
          </w:tcPr>
          <w:p w14:paraId="2E8ED353" w14:textId="77777777" w:rsidR="00662D52" w:rsidRPr="000638AC" w:rsidRDefault="00662D52"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●具体的な施策について</w:t>
            </w:r>
          </w:p>
          <w:p w14:paraId="613CB3A4" w14:textId="24A1719B" w:rsidR="00662D52" w:rsidRPr="000638AC" w:rsidRDefault="00662D52"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歩道と車道の段差や、狭い歩道、傾斜が大きい等、車いすで通行する際に危険な箇所が多い。特に電動車いす使用者がそのような歩道を一人で通行する際には転倒の可能性が高い。このような点から、車いす使用者が車道を通行していることがある。交通事故の危険性があるため、</w:t>
            </w:r>
            <w:r w:rsidR="00397C67" w:rsidRPr="000638AC">
              <w:rPr>
                <w:rFonts w:ascii="ＭＳ ゴシック" w:eastAsia="ＭＳ ゴシック" w:hAnsi="ＭＳ ゴシック" w:hint="eastAsia"/>
                <w:szCs w:val="21"/>
              </w:rPr>
              <w:t>速やかに是正してほしい。</w:t>
            </w:r>
          </w:p>
        </w:tc>
        <w:tc>
          <w:tcPr>
            <w:tcW w:w="4488" w:type="dxa"/>
          </w:tcPr>
          <w:p w14:paraId="49F790DA" w14:textId="77777777" w:rsidR="00662D52" w:rsidRPr="000638AC" w:rsidRDefault="00662D52" w:rsidP="00894E48">
            <w:pPr>
              <w:pStyle w:val="aa"/>
              <w:rPr>
                <w:rFonts w:ascii="ＭＳ ゴシック" w:eastAsia="ＭＳ ゴシック" w:hAnsi="ＭＳ ゴシック"/>
                <w:szCs w:val="21"/>
              </w:rPr>
            </w:pPr>
          </w:p>
          <w:p w14:paraId="70C47CE2" w14:textId="7189860A" w:rsidR="00407926" w:rsidRPr="000638AC" w:rsidRDefault="00407926" w:rsidP="00894E48">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・ご意見について関係課と共有し、本方針（案）27頁に記載のとおり、高齢者や障害者をはじめ、すべての歩行者が安全で快適に通行できるよう、道</w:t>
            </w:r>
            <w:r w:rsidR="000E2A72" w:rsidRPr="000638AC">
              <w:rPr>
                <w:rFonts w:ascii="ＭＳ ゴシック" w:eastAsia="ＭＳ ゴシック" w:hAnsi="ＭＳ ゴシック" w:hint="eastAsia"/>
                <w:szCs w:val="21"/>
              </w:rPr>
              <w:t>路のバリアフリー化等による安全・安心な歩行空間の確保に努め</w:t>
            </w:r>
            <w:r w:rsidRPr="000638AC">
              <w:rPr>
                <w:rFonts w:ascii="ＭＳ ゴシック" w:eastAsia="ＭＳ ゴシック" w:hAnsi="ＭＳ ゴシック" w:hint="eastAsia"/>
                <w:szCs w:val="21"/>
              </w:rPr>
              <w:t>ます。</w:t>
            </w:r>
          </w:p>
        </w:tc>
      </w:tr>
      <w:tr w:rsidR="00397C67" w:rsidRPr="000638AC" w14:paraId="6F4360BE" w14:textId="77777777" w:rsidTr="00AA0BF2">
        <w:trPr>
          <w:trHeight w:val="1416"/>
        </w:trPr>
        <w:tc>
          <w:tcPr>
            <w:tcW w:w="562" w:type="dxa"/>
            <w:vAlign w:val="center"/>
          </w:tcPr>
          <w:p w14:paraId="5092808B" w14:textId="77CB065D" w:rsidR="00397C67" w:rsidRPr="000638AC" w:rsidRDefault="00397C67"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19</w:t>
            </w:r>
          </w:p>
        </w:tc>
        <w:tc>
          <w:tcPr>
            <w:tcW w:w="4578" w:type="dxa"/>
          </w:tcPr>
          <w:p w14:paraId="4D0055EE" w14:textId="77777777" w:rsidR="00397C67" w:rsidRPr="000638AC" w:rsidRDefault="00397C67"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●具体的な施策について</w:t>
            </w:r>
          </w:p>
          <w:p w14:paraId="1F5A3395" w14:textId="4C7F187E" w:rsidR="00397C67" w:rsidRPr="000638AC" w:rsidRDefault="00397C67"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歩道や鉄道駅のホームにおけるスマートフォンを見ながらの通行が多い。特に障害者にとって危険であり、衝突につながりかねないので、この点についてソフト面におけるバリアフリー化の観点からも、積極的な啓発が必要である。</w:t>
            </w:r>
          </w:p>
        </w:tc>
        <w:tc>
          <w:tcPr>
            <w:tcW w:w="4488" w:type="dxa"/>
          </w:tcPr>
          <w:p w14:paraId="6645DDDE" w14:textId="77777777" w:rsidR="00397C67" w:rsidRPr="000638AC" w:rsidRDefault="00397C67" w:rsidP="00894E48">
            <w:pPr>
              <w:pStyle w:val="aa"/>
              <w:rPr>
                <w:rFonts w:ascii="ＭＳ ゴシック" w:eastAsia="ＭＳ ゴシック" w:hAnsi="ＭＳ ゴシック"/>
                <w:szCs w:val="21"/>
              </w:rPr>
            </w:pPr>
          </w:p>
          <w:p w14:paraId="6279A1DC" w14:textId="7EE76F19" w:rsidR="00407926" w:rsidRPr="000638AC" w:rsidRDefault="00407926" w:rsidP="00407926">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・本方針（案）24頁に記載のとおり、ハード整備だけでなく、バリアフリー化施設を利用する人による配慮や高齢者、障害者等の移動等に手助けすること等の支援が重要であるという認識について</w:t>
            </w:r>
            <w:r w:rsidR="000E2A72" w:rsidRPr="000638AC">
              <w:rPr>
                <w:rFonts w:ascii="ＭＳ ゴシック" w:eastAsia="ＭＳ ゴシック" w:hAnsi="ＭＳ ゴシック" w:hint="eastAsia"/>
                <w:szCs w:val="21"/>
              </w:rPr>
              <w:t>効果的な手法を検討し</w:t>
            </w:r>
            <w:r w:rsidRPr="000638AC">
              <w:rPr>
                <w:rFonts w:ascii="ＭＳ ゴシック" w:eastAsia="ＭＳ ゴシック" w:hAnsi="ＭＳ ゴシック" w:hint="eastAsia"/>
                <w:szCs w:val="21"/>
              </w:rPr>
              <w:t>ます。</w:t>
            </w:r>
          </w:p>
        </w:tc>
      </w:tr>
      <w:tr w:rsidR="008B47A9" w:rsidRPr="000638AC" w14:paraId="55408996" w14:textId="77777777" w:rsidTr="00AA0BF2">
        <w:trPr>
          <w:trHeight w:val="1416"/>
        </w:trPr>
        <w:tc>
          <w:tcPr>
            <w:tcW w:w="562" w:type="dxa"/>
            <w:vAlign w:val="center"/>
          </w:tcPr>
          <w:p w14:paraId="355DF5B7" w14:textId="782966E1" w:rsidR="008B47A9" w:rsidRPr="000638AC" w:rsidRDefault="008B47A9" w:rsidP="00894E48">
            <w:pPr>
              <w:jc w:val="center"/>
              <w:rPr>
                <w:rFonts w:ascii="ＭＳ ゴシック" w:eastAsia="ＭＳ ゴシック" w:hAnsi="ＭＳ ゴシック"/>
                <w:szCs w:val="21"/>
              </w:rPr>
            </w:pPr>
            <w:r w:rsidRPr="000638AC">
              <w:rPr>
                <w:rFonts w:ascii="ＭＳ ゴシック" w:eastAsia="ＭＳ ゴシック" w:hAnsi="ＭＳ ゴシック" w:hint="eastAsia"/>
                <w:szCs w:val="21"/>
              </w:rPr>
              <w:t>20</w:t>
            </w:r>
          </w:p>
        </w:tc>
        <w:tc>
          <w:tcPr>
            <w:tcW w:w="4578" w:type="dxa"/>
          </w:tcPr>
          <w:p w14:paraId="226EFA78" w14:textId="77777777" w:rsidR="008B47A9" w:rsidRPr="000638AC" w:rsidRDefault="008B47A9"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●具体的な施策について</w:t>
            </w:r>
          </w:p>
          <w:p w14:paraId="70A83602" w14:textId="59EF5CBA" w:rsidR="008B47A9" w:rsidRPr="000638AC" w:rsidRDefault="008B47A9" w:rsidP="00894E48">
            <w:pPr>
              <w:rPr>
                <w:rFonts w:ascii="ＭＳ ゴシック" w:eastAsia="ＭＳ ゴシック" w:hAnsi="ＭＳ ゴシック"/>
                <w:szCs w:val="21"/>
              </w:rPr>
            </w:pPr>
            <w:r w:rsidRPr="000638AC">
              <w:rPr>
                <w:rFonts w:ascii="ＭＳ ゴシック" w:eastAsia="ＭＳ ゴシック" w:hAnsi="ＭＳ ゴシック" w:hint="eastAsia"/>
                <w:szCs w:val="21"/>
              </w:rPr>
              <w:t xml:space="preserve">　交通弱者と呼ばれる人々は、主にバスを利用して移動しています。安全に利用するためには停留所や乗降時の補助等の対策が必要であるため、事業者との協議を行ってほしい。</w:t>
            </w:r>
          </w:p>
        </w:tc>
        <w:tc>
          <w:tcPr>
            <w:tcW w:w="4488" w:type="dxa"/>
          </w:tcPr>
          <w:p w14:paraId="6F120E35" w14:textId="77777777" w:rsidR="008B47A9" w:rsidRPr="000638AC" w:rsidRDefault="008B47A9" w:rsidP="00894E48">
            <w:pPr>
              <w:pStyle w:val="aa"/>
              <w:rPr>
                <w:rFonts w:ascii="ＭＳ ゴシック" w:eastAsia="ＭＳ ゴシック" w:hAnsi="ＭＳ ゴシック"/>
                <w:szCs w:val="21"/>
              </w:rPr>
            </w:pPr>
          </w:p>
          <w:p w14:paraId="002CE457" w14:textId="509B2427" w:rsidR="008B47A9" w:rsidRPr="000638AC" w:rsidRDefault="004E1A84" w:rsidP="00894E48">
            <w:pPr>
              <w:pStyle w:val="aa"/>
              <w:rPr>
                <w:rFonts w:ascii="ＭＳ ゴシック" w:eastAsia="ＭＳ ゴシック" w:hAnsi="ＭＳ ゴシック"/>
                <w:szCs w:val="21"/>
              </w:rPr>
            </w:pPr>
            <w:r w:rsidRPr="000638AC">
              <w:rPr>
                <w:rFonts w:ascii="ＭＳ ゴシック" w:eastAsia="ＭＳ ゴシック" w:hAnsi="ＭＳ ゴシック" w:hint="eastAsia"/>
                <w:szCs w:val="21"/>
              </w:rPr>
              <w:t>・本市では、すべての人が乗り降りしやすいノンステップバスの導入に対してバス事業者に補助を行っています。ご意見について事業者と共有させていただきます。</w:t>
            </w:r>
          </w:p>
        </w:tc>
      </w:tr>
    </w:tbl>
    <w:p w14:paraId="6501DE31" w14:textId="722253F8" w:rsidR="004C14BA" w:rsidRPr="0052335A" w:rsidRDefault="00641C9D" w:rsidP="00641C9D">
      <w:pPr>
        <w:jc w:val="right"/>
        <w:rPr>
          <w:rFonts w:ascii="ＭＳ ゴシック" w:eastAsia="ＭＳ ゴシック" w:hAnsi="ＭＳ ゴシック"/>
        </w:rPr>
      </w:pPr>
      <w:r>
        <w:rPr>
          <w:rFonts w:ascii="ＭＳ ゴシック" w:eastAsia="ＭＳ ゴシック" w:hAnsi="ＭＳ ゴシック" w:hint="eastAsia"/>
        </w:rPr>
        <w:t>（以上）</w:t>
      </w:r>
    </w:p>
    <w:sectPr w:rsidR="004C14BA" w:rsidRPr="0052335A" w:rsidSect="00545323">
      <w:headerReference w:type="default" r:id="rId11"/>
      <w:footerReference w:type="default" r:id="rId12"/>
      <w:pgSz w:w="11906" w:h="16838" w:code="9"/>
      <w:pgMar w:top="1418" w:right="1134" w:bottom="1418" w:left="1134" w:header="567" w:footer="992" w:gutter="0"/>
      <w:pgNumType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5E7D2" w14:textId="77777777" w:rsidR="00E62A48" w:rsidRDefault="00E62A48" w:rsidP="00DC441A">
      <w:r>
        <w:separator/>
      </w:r>
    </w:p>
  </w:endnote>
  <w:endnote w:type="continuationSeparator" w:id="0">
    <w:p w14:paraId="60986E44" w14:textId="77777777" w:rsidR="00E62A48" w:rsidRDefault="00E62A48" w:rsidP="00DC4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020879"/>
      <w:docPartObj>
        <w:docPartGallery w:val="Page Numbers (Bottom of Page)"/>
        <w:docPartUnique/>
      </w:docPartObj>
    </w:sdtPr>
    <w:sdtEndPr/>
    <w:sdtContent>
      <w:p w14:paraId="2B1AC356" w14:textId="6437CBC4" w:rsidR="00E62A48" w:rsidRDefault="00E62A48">
        <w:pPr>
          <w:pStyle w:val="a6"/>
          <w:jc w:val="center"/>
        </w:pPr>
        <w:r>
          <w:fldChar w:fldCharType="begin"/>
        </w:r>
        <w:r>
          <w:instrText>PAGE   \* MERGEFORMAT</w:instrText>
        </w:r>
        <w:r>
          <w:fldChar w:fldCharType="separate"/>
        </w:r>
        <w:r w:rsidR="000638AC" w:rsidRPr="000638AC">
          <w:rPr>
            <w:noProof/>
            <w:lang w:val="ja-JP"/>
          </w:rPr>
          <w:t>1</w:t>
        </w:r>
        <w:r>
          <w:fldChar w:fldCharType="end"/>
        </w:r>
      </w:p>
    </w:sdtContent>
  </w:sdt>
  <w:p w14:paraId="28471849" w14:textId="77777777" w:rsidR="00E62A48" w:rsidRDefault="00E62A4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2D689" w14:textId="77777777" w:rsidR="00E62A48" w:rsidRDefault="00E62A48" w:rsidP="00DC441A">
      <w:r>
        <w:separator/>
      </w:r>
    </w:p>
  </w:footnote>
  <w:footnote w:type="continuationSeparator" w:id="0">
    <w:p w14:paraId="2ED89682" w14:textId="77777777" w:rsidR="00E62A48" w:rsidRDefault="00E62A48" w:rsidP="00DC44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71077" w14:textId="55B61026" w:rsidR="00E62A48" w:rsidRPr="0021764E" w:rsidRDefault="00E62A48" w:rsidP="004E43DC">
    <w:pPr>
      <w:pStyle w:val="a4"/>
      <w:tabs>
        <w:tab w:val="center" w:pos="4819"/>
        <w:tab w:val="left" w:pos="8534"/>
      </w:tabs>
      <w:jc w:val="center"/>
      <w:rPr>
        <w:rFonts w:ascii="ＭＳ 明朝" w:hAnsi="ＭＳ 明朝"/>
        <w:kern w:val="0"/>
        <w:sz w:val="28"/>
        <w:szCs w:val="21"/>
      </w:rPr>
    </w:pPr>
    <w:r>
      <w:rPr>
        <w:rFonts w:ascii="ＭＳ ゴシック" w:eastAsia="ＭＳ ゴシック" w:hAnsi="ＭＳ ゴシック" w:hint="eastAsia"/>
        <w:b/>
        <w:kern w:val="0"/>
        <w:sz w:val="28"/>
        <w:szCs w:val="21"/>
      </w:rPr>
      <w:t xml:space="preserve">　　　　　　　　　　　　　　</w:t>
    </w:r>
    <w:r w:rsidR="000E2A72">
      <w:rPr>
        <w:rFonts w:ascii="ＭＳ ゴシック" w:eastAsia="ＭＳ ゴシック" w:hAnsi="ＭＳ ゴシック" w:hint="eastAsia"/>
        <w:b/>
        <w:kern w:val="0"/>
        <w:sz w:val="28"/>
        <w:szCs w:val="21"/>
      </w:rPr>
      <w:t xml:space="preserve">　　　</w:t>
    </w:r>
    <w:r>
      <w:rPr>
        <w:rFonts w:ascii="ＭＳ ゴシック" w:eastAsia="ＭＳ ゴシック" w:hAnsi="ＭＳ ゴシック" w:hint="eastAsia"/>
        <w:b/>
        <w:kern w:val="0"/>
        <w:sz w:val="28"/>
        <w:szCs w:val="21"/>
      </w:rPr>
      <w:t xml:space="preserve">　　　　　　　　　　</w:t>
    </w:r>
    <w:r w:rsidRPr="00982043">
      <w:rPr>
        <w:rFonts w:ascii="ＭＳ ゴシック" w:eastAsia="ＭＳ ゴシック" w:hAnsi="ＭＳ ゴシック" w:hint="eastAsia"/>
        <w:b/>
        <w:kern w:val="0"/>
        <w:sz w:val="28"/>
        <w:szCs w:val="21"/>
        <w:bdr w:val="single" w:sz="4" w:space="0" w:color="auto"/>
      </w:rPr>
      <w:t xml:space="preserve">　</w:t>
    </w:r>
    <w:r w:rsidR="00982043" w:rsidRPr="00982043">
      <w:rPr>
        <w:rFonts w:ascii="ＭＳ ゴシック" w:eastAsia="ＭＳ ゴシック" w:hAnsi="ＭＳ ゴシック" w:hint="eastAsia"/>
        <w:b/>
        <w:kern w:val="0"/>
        <w:sz w:val="28"/>
        <w:szCs w:val="21"/>
        <w:bdr w:val="single" w:sz="4" w:space="0" w:color="auto"/>
      </w:rPr>
      <w:t>資料</w:t>
    </w:r>
    <w:r w:rsidRPr="00982043">
      <w:rPr>
        <w:rFonts w:ascii="ＭＳ ゴシック" w:eastAsia="ＭＳ ゴシック" w:hAnsi="ＭＳ ゴシック" w:hint="eastAsia"/>
        <w:b/>
        <w:kern w:val="0"/>
        <w:sz w:val="28"/>
        <w:szCs w:val="21"/>
        <w:bdr w:val="single" w:sz="4" w:space="0" w:color="auto"/>
      </w:rPr>
      <w:t xml:space="preserve">１　</w:t>
    </w:r>
    <w:r>
      <w:rPr>
        <w:rFonts w:ascii="ＭＳ ゴシック" w:eastAsia="ＭＳ ゴシック" w:hAnsi="ＭＳ ゴシック" w:hint="eastAsia"/>
        <w:b/>
        <w:kern w:val="0"/>
        <w:sz w:val="28"/>
        <w:szCs w:val="21"/>
      </w:rPr>
      <w:t xml:space="preserve">　　　　　　　　　　　　　　　　　　　　　　　　　　　　</w:t>
    </w:r>
  </w:p>
  <w:p w14:paraId="6501DE38" w14:textId="7776026C" w:rsidR="00E62A48" w:rsidRPr="00C130DA" w:rsidRDefault="00E62A48" w:rsidP="00C130DA">
    <w:pPr>
      <w:pStyle w:val="a4"/>
      <w:tabs>
        <w:tab w:val="center" w:pos="4819"/>
        <w:tab w:val="left" w:pos="8534"/>
      </w:tabs>
      <w:jc w:val="left"/>
      <w:rPr>
        <w:sz w:val="26"/>
        <w:szCs w:val="26"/>
      </w:rPr>
    </w:pPr>
    <w:r>
      <w:rPr>
        <w:rFonts w:ascii="ＭＳ ゴシック" w:eastAsia="ＭＳ ゴシック" w:hAnsi="ＭＳ ゴシック" w:hint="eastAsia"/>
        <w:b/>
        <w:kern w:val="0"/>
        <w:sz w:val="26"/>
        <w:szCs w:val="26"/>
      </w:rPr>
      <w:t>「堺市移動等円滑化促進方針」</w:t>
    </w:r>
    <w:r w:rsidRPr="00C130DA">
      <w:rPr>
        <w:rFonts w:ascii="ＭＳ ゴシック" w:eastAsia="ＭＳ ゴシック" w:hAnsi="ＭＳ ゴシック" w:hint="eastAsia"/>
        <w:b/>
        <w:kern w:val="0"/>
        <w:sz w:val="26"/>
        <w:szCs w:val="26"/>
      </w:rPr>
      <w:t>(案)についてのご意見の要旨と本市の考え方</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7DF"/>
    <w:multiLevelType w:val="hybridMultilevel"/>
    <w:tmpl w:val="A65CC13A"/>
    <w:lvl w:ilvl="0" w:tplc="A544C7E2">
      <w:start w:val="9"/>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D5173B"/>
    <w:multiLevelType w:val="hybridMultilevel"/>
    <w:tmpl w:val="A3EE6B0A"/>
    <w:lvl w:ilvl="0" w:tplc="13E80C9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870BFB"/>
    <w:multiLevelType w:val="hybridMultilevel"/>
    <w:tmpl w:val="2C38B146"/>
    <w:lvl w:ilvl="0" w:tplc="07D253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D66EDD"/>
    <w:multiLevelType w:val="hybridMultilevel"/>
    <w:tmpl w:val="39F020BC"/>
    <w:lvl w:ilvl="0" w:tplc="116A54CA">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31D47CE"/>
    <w:multiLevelType w:val="hybridMultilevel"/>
    <w:tmpl w:val="4DC61656"/>
    <w:lvl w:ilvl="0" w:tplc="B658C4D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E0E1568"/>
    <w:multiLevelType w:val="hybridMultilevel"/>
    <w:tmpl w:val="0B262122"/>
    <w:lvl w:ilvl="0" w:tplc="9EB2C28C">
      <w:start w:val="9"/>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3771390"/>
    <w:multiLevelType w:val="hybridMultilevel"/>
    <w:tmpl w:val="92CE4D08"/>
    <w:lvl w:ilvl="0" w:tplc="15E8B7E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E01617A"/>
    <w:multiLevelType w:val="hybridMultilevel"/>
    <w:tmpl w:val="AEBC0136"/>
    <w:lvl w:ilvl="0" w:tplc="A45873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6992053"/>
    <w:multiLevelType w:val="hybridMultilevel"/>
    <w:tmpl w:val="DE04DA72"/>
    <w:lvl w:ilvl="0" w:tplc="05EA1B46">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7833CAC"/>
    <w:multiLevelType w:val="hybridMultilevel"/>
    <w:tmpl w:val="5CEA0910"/>
    <w:lvl w:ilvl="0" w:tplc="15FEF5C0">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47B468C"/>
    <w:multiLevelType w:val="hybridMultilevel"/>
    <w:tmpl w:val="12F2243C"/>
    <w:lvl w:ilvl="0" w:tplc="81F4E54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36436A1"/>
    <w:multiLevelType w:val="hybridMultilevel"/>
    <w:tmpl w:val="E8B86D6E"/>
    <w:lvl w:ilvl="0" w:tplc="768C4BD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5DA3C01"/>
    <w:multiLevelType w:val="hybridMultilevel"/>
    <w:tmpl w:val="D3F01C4E"/>
    <w:lvl w:ilvl="0" w:tplc="62945E5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7AD2410"/>
    <w:multiLevelType w:val="hybridMultilevel"/>
    <w:tmpl w:val="88BAED24"/>
    <w:lvl w:ilvl="0" w:tplc="1500184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A7D7C3D"/>
    <w:multiLevelType w:val="hybridMultilevel"/>
    <w:tmpl w:val="AA0E5232"/>
    <w:lvl w:ilvl="0" w:tplc="0FE2A0F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C6C3851"/>
    <w:multiLevelType w:val="hybridMultilevel"/>
    <w:tmpl w:val="57F8281C"/>
    <w:lvl w:ilvl="0" w:tplc="0102F22E">
      <w:start w:val="1"/>
      <w:numFmt w:val="aiueoFullWidth"/>
      <w:lvlText w:val="%1）"/>
      <w:lvlJc w:val="left"/>
      <w:pPr>
        <w:tabs>
          <w:tab w:val="num" w:pos="570"/>
        </w:tabs>
        <w:ind w:left="570" w:hanging="360"/>
      </w:pPr>
      <w:rPr>
        <w:rFonts w:ascii="ＭＳ ゴシック" w:eastAsia="ＭＳ ゴシック" w:hAnsi="ＭＳ ゴシック"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6DCE3EDC"/>
    <w:multiLevelType w:val="hybridMultilevel"/>
    <w:tmpl w:val="5C942788"/>
    <w:lvl w:ilvl="0" w:tplc="FC4CB01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DCB317A"/>
    <w:multiLevelType w:val="hybridMultilevel"/>
    <w:tmpl w:val="5BC64782"/>
    <w:lvl w:ilvl="0" w:tplc="4FA289DC">
      <w:start w:val="10"/>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1"/>
  </w:num>
  <w:num w:numId="3">
    <w:abstractNumId w:val="7"/>
  </w:num>
  <w:num w:numId="4">
    <w:abstractNumId w:val="12"/>
  </w:num>
  <w:num w:numId="5">
    <w:abstractNumId w:val="6"/>
  </w:num>
  <w:num w:numId="6">
    <w:abstractNumId w:val="17"/>
  </w:num>
  <w:num w:numId="7">
    <w:abstractNumId w:val="5"/>
  </w:num>
  <w:num w:numId="8">
    <w:abstractNumId w:val="0"/>
  </w:num>
  <w:num w:numId="9">
    <w:abstractNumId w:val="16"/>
  </w:num>
  <w:num w:numId="10">
    <w:abstractNumId w:val="1"/>
  </w:num>
  <w:num w:numId="11">
    <w:abstractNumId w:val="4"/>
  </w:num>
  <w:num w:numId="12">
    <w:abstractNumId w:val="9"/>
  </w:num>
  <w:num w:numId="13">
    <w:abstractNumId w:val="2"/>
  </w:num>
  <w:num w:numId="14">
    <w:abstractNumId w:val="14"/>
  </w:num>
  <w:num w:numId="15">
    <w:abstractNumId w:val="13"/>
  </w:num>
  <w:num w:numId="16">
    <w:abstractNumId w:val="10"/>
  </w:num>
  <w:num w:numId="17">
    <w:abstractNumId w:val="1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685"/>
    <w:rsid w:val="00002E8E"/>
    <w:rsid w:val="00007BAD"/>
    <w:rsid w:val="00016420"/>
    <w:rsid w:val="000360BD"/>
    <w:rsid w:val="00037DA5"/>
    <w:rsid w:val="0004185B"/>
    <w:rsid w:val="000448B5"/>
    <w:rsid w:val="00045513"/>
    <w:rsid w:val="000638AC"/>
    <w:rsid w:val="00065BC7"/>
    <w:rsid w:val="00076525"/>
    <w:rsid w:val="000812AE"/>
    <w:rsid w:val="00091B52"/>
    <w:rsid w:val="000A138E"/>
    <w:rsid w:val="000A422F"/>
    <w:rsid w:val="000A7977"/>
    <w:rsid w:val="000A7F53"/>
    <w:rsid w:val="000D4600"/>
    <w:rsid w:val="000D48CB"/>
    <w:rsid w:val="000D7F19"/>
    <w:rsid w:val="000E12DE"/>
    <w:rsid w:val="000E2A72"/>
    <w:rsid w:val="000E3F9B"/>
    <w:rsid w:val="000F1660"/>
    <w:rsid w:val="00102104"/>
    <w:rsid w:val="00115FC1"/>
    <w:rsid w:val="001219BE"/>
    <w:rsid w:val="00121C28"/>
    <w:rsid w:val="00126E14"/>
    <w:rsid w:val="00131E09"/>
    <w:rsid w:val="00132058"/>
    <w:rsid w:val="00140C83"/>
    <w:rsid w:val="00152AF9"/>
    <w:rsid w:val="0015642E"/>
    <w:rsid w:val="00160674"/>
    <w:rsid w:val="00166874"/>
    <w:rsid w:val="0016741C"/>
    <w:rsid w:val="00167AED"/>
    <w:rsid w:val="00176EA7"/>
    <w:rsid w:val="00177C6F"/>
    <w:rsid w:val="001A4C4A"/>
    <w:rsid w:val="001A6007"/>
    <w:rsid w:val="001B0521"/>
    <w:rsid w:val="001B09F3"/>
    <w:rsid w:val="001B4E13"/>
    <w:rsid w:val="001D18D4"/>
    <w:rsid w:val="001D6104"/>
    <w:rsid w:val="002021C1"/>
    <w:rsid w:val="00216902"/>
    <w:rsid w:val="0021764E"/>
    <w:rsid w:val="002242A4"/>
    <w:rsid w:val="00226DEA"/>
    <w:rsid w:val="002354DB"/>
    <w:rsid w:val="002401E4"/>
    <w:rsid w:val="00244366"/>
    <w:rsid w:val="002467CF"/>
    <w:rsid w:val="002528DC"/>
    <w:rsid w:val="00253195"/>
    <w:rsid w:val="00254EAD"/>
    <w:rsid w:val="00257194"/>
    <w:rsid w:val="0027324D"/>
    <w:rsid w:val="0027578B"/>
    <w:rsid w:val="00275A74"/>
    <w:rsid w:val="00280972"/>
    <w:rsid w:val="00287571"/>
    <w:rsid w:val="00292190"/>
    <w:rsid w:val="002B2907"/>
    <w:rsid w:val="002B2A4A"/>
    <w:rsid w:val="002D7D43"/>
    <w:rsid w:val="002E5E88"/>
    <w:rsid w:val="002E6FA2"/>
    <w:rsid w:val="00303711"/>
    <w:rsid w:val="003070D8"/>
    <w:rsid w:val="003205A9"/>
    <w:rsid w:val="00321B69"/>
    <w:rsid w:val="003279C1"/>
    <w:rsid w:val="00332B4D"/>
    <w:rsid w:val="0033742A"/>
    <w:rsid w:val="00342F28"/>
    <w:rsid w:val="00345EDA"/>
    <w:rsid w:val="00352814"/>
    <w:rsid w:val="00356ACD"/>
    <w:rsid w:val="00362404"/>
    <w:rsid w:val="00383245"/>
    <w:rsid w:val="003877F2"/>
    <w:rsid w:val="00397C67"/>
    <w:rsid w:val="003B1EFD"/>
    <w:rsid w:val="003B4C6F"/>
    <w:rsid w:val="003C282A"/>
    <w:rsid w:val="003C5AFC"/>
    <w:rsid w:val="003C5D0B"/>
    <w:rsid w:val="003D1F1D"/>
    <w:rsid w:val="003E13C3"/>
    <w:rsid w:val="003E38A1"/>
    <w:rsid w:val="003E498B"/>
    <w:rsid w:val="004033AE"/>
    <w:rsid w:val="00407926"/>
    <w:rsid w:val="00411224"/>
    <w:rsid w:val="00414606"/>
    <w:rsid w:val="00416F12"/>
    <w:rsid w:val="004368D9"/>
    <w:rsid w:val="00437603"/>
    <w:rsid w:val="00441F6E"/>
    <w:rsid w:val="00456C86"/>
    <w:rsid w:val="00460437"/>
    <w:rsid w:val="0047229A"/>
    <w:rsid w:val="004774FF"/>
    <w:rsid w:val="00483341"/>
    <w:rsid w:val="004A2E4D"/>
    <w:rsid w:val="004A6EEF"/>
    <w:rsid w:val="004A76B3"/>
    <w:rsid w:val="004B3F05"/>
    <w:rsid w:val="004C14BA"/>
    <w:rsid w:val="004C7232"/>
    <w:rsid w:val="004E1A84"/>
    <w:rsid w:val="004E43DC"/>
    <w:rsid w:val="004E79D3"/>
    <w:rsid w:val="004F073C"/>
    <w:rsid w:val="004F49A3"/>
    <w:rsid w:val="004F7832"/>
    <w:rsid w:val="0052007B"/>
    <w:rsid w:val="00520608"/>
    <w:rsid w:val="0052335A"/>
    <w:rsid w:val="00523732"/>
    <w:rsid w:val="00525D3A"/>
    <w:rsid w:val="00540E79"/>
    <w:rsid w:val="00545323"/>
    <w:rsid w:val="00550903"/>
    <w:rsid w:val="00556177"/>
    <w:rsid w:val="0057077A"/>
    <w:rsid w:val="0058413B"/>
    <w:rsid w:val="005872AB"/>
    <w:rsid w:val="005975D2"/>
    <w:rsid w:val="00597AA5"/>
    <w:rsid w:val="005B7E8E"/>
    <w:rsid w:val="005D1C0B"/>
    <w:rsid w:val="005E21FD"/>
    <w:rsid w:val="005E59F3"/>
    <w:rsid w:val="005E6923"/>
    <w:rsid w:val="005F032B"/>
    <w:rsid w:val="005F6BD2"/>
    <w:rsid w:val="00601BDF"/>
    <w:rsid w:val="006044E5"/>
    <w:rsid w:val="00621A1D"/>
    <w:rsid w:val="006236E5"/>
    <w:rsid w:val="00623795"/>
    <w:rsid w:val="0062738C"/>
    <w:rsid w:val="00632152"/>
    <w:rsid w:val="00632807"/>
    <w:rsid w:val="00641C9D"/>
    <w:rsid w:val="0065200A"/>
    <w:rsid w:val="00662D52"/>
    <w:rsid w:val="00664CBC"/>
    <w:rsid w:val="006655D4"/>
    <w:rsid w:val="00665CE8"/>
    <w:rsid w:val="00686A13"/>
    <w:rsid w:val="006A0572"/>
    <w:rsid w:val="006A39DB"/>
    <w:rsid w:val="006A5E61"/>
    <w:rsid w:val="006C1003"/>
    <w:rsid w:val="006E426A"/>
    <w:rsid w:val="006F0EA1"/>
    <w:rsid w:val="006F1EC3"/>
    <w:rsid w:val="006F642F"/>
    <w:rsid w:val="00704411"/>
    <w:rsid w:val="007051A5"/>
    <w:rsid w:val="00706BE9"/>
    <w:rsid w:val="007104AF"/>
    <w:rsid w:val="00713047"/>
    <w:rsid w:val="00731098"/>
    <w:rsid w:val="00745E55"/>
    <w:rsid w:val="0075230D"/>
    <w:rsid w:val="0075721E"/>
    <w:rsid w:val="00763932"/>
    <w:rsid w:val="0076501A"/>
    <w:rsid w:val="00773C0A"/>
    <w:rsid w:val="00782C39"/>
    <w:rsid w:val="0078676D"/>
    <w:rsid w:val="007949C4"/>
    <w:rsid w:val="007958E3"/>
    <w:rsid w:val="007A1E7C"/>
    <w:rsid w:val="007A3235"/>
    <w:rsid w:val="007A645E"/>
    <w:rsid w:val="007C08A5"/>
    <w:rsid w:val="007C13ED"/>
    <w:rsid w:val="007C2119"/>
    <w:rsid w:val="007C5D57"/>
    <w:rsid w:val="007C75D4"/>
    <w:rsid w:val="007D594D"/>
    <w:rsid w:val="007D7172"/>
    <w:rsid w:val="007E50E6"/>
    <w:rsid w:val="007F2B5A"/>
    <w:rsid w:val="007F4418"/>
    <w:rsid w:val="007F49CC"/>
    <w:rsid w:val="00806BC5"/>
    <w:rsid w:val="00811022"/>
    <w:rsid w:val="00814D1F"/>
    <w:rsid w:val="00820FEB"/>
    <w:rsid w:val="00825797"/>
    <w:rsid w:val="00836F7A"/>
    <w:rsid w:val="0084033A"/>
    <w:rsid w:val="008406ED"/>
    <w:rsid w:val="008457C8"/>
    <w:rsid w:val="00850E5E"/>
    <w:rsid w:val="00854C5B"/>
    <w:rsid w:val="00857A60"/>
    <w:rsid w:val="008632FD"/>
    <w:rsid w:val="00880C7B"/>
    <w:rsid w:val="00880D6D"/>
    <w:rsid w:val="00894E48"/>
    <w:rsid w:val="0089794D"/>
    <w:rsid w:val="008A4E84"/>
    <w:rsid w:val="008A5958"/>
    <w:rsid w:val="008B47A9"/>
    <w:rsid w:val="008C0B99"/>
    <w:rsid w:val="008E47AA"/>
    <w:rsid w:val="008F1C94"/>
    <w:rsid w:val="008F3C66"/>
    <w:rsid w:val="00907483"/>
    <w:rsid w:val="009137AF"/>
    <w:rsid w:val="009301D3"/>
    <w:rsid w:val="00947AFC"/>
    <w:rsid w:val="0095078C"/>
    <w:rsid w:val="009519E8"/>
    <w:rsid w:val="00964AE2"/>
    <w:rsid w:val="00966958"/>
    <w:rsid w:val="00982043"/>
    <w:rsid w:val="00992275"/>
    <w:rsid w:val="009958A9"/>
    <w:rsid w:val="009A61C6"/>
    <w:rsid w:val="009B6D58"/>
    <w:rsid w:val="009C0BB0"/>
    <w:rsid w:val="009C53E7"/>
    <w:rsid w:val="009D0792"/>
    <w:rsid w:val="009D253D"/>
    <w:rsid w:val="009D6062"/>
    <w:rsid w:val="009F586E"/>
    <w:rsid w:val="00A0176A"/>
    <w:rsid w:val="00A01F36"/>
    <w:rsid w:val="00A03676"/>
    <w:rsid w:val="00A0410D"/>
    <w:rsid w:val="00A11427"/>
    <w:rsid w:val="00A1294C"/>
    <w:rsid w:val="00A16FF9"/>
    <w:rsid w:val="00A17A2A"/>
    <w:rsid w:val="00A21EF5"/>
    <w:rsid w:val="00A26E2E"/>
    <w:rsid w:val="00A3086A"/>
    <w:rsid w:val="00A328C1"/>
    <w:rsid w:val="00A35CB3"/>
    <w:rsid w:val="00A35FAF"/>
    <w:rsid w:val="00A43FA3"/>
    <w:rsid w:val="00A603C1"/>
    <w:rsid w:val="00A60E70"/>
    <w:rsid w:val="00A72054"/>
    <w:rsid w:val="00A7711C"/>
    <w:rsid w:val="00A810BB"/>
    <w:rsid w:val="00A936B8"/>
    <w:rsid w:val="00A9567D"/>
    <w:rsid w:val="00A97C0F"/>
    <w:rsid w:val="00AA0BF2"/>
    <w:rsid w:val="00AA1EC5"/>
    <w:rsid w:val="00AA666D"/>
    <w:rsid w:val="00AC0C78"/>
    <w:rsid w:val="00AC1588"/>
    <w:rsid w:val="00AD2685"/>
    <w:rsid w:val="00AF24FC"/>
    <w:rsid w:val="00B01A22"/>
    <w:rsid w:val="00B02DA9"/>
    <w:rsid w:val="00B0709C"/>
    <w:rsid w:val="00B07D1F"/>
    <w:rsid w:val="00B14A7C"/>
    <w:rsid w:val="00B3134B"/>
    <w:rsid w:val="00B43032"/>
    <w:rsid w:val="00B44666"/>
    <w:rsid w:val="00B5344B"/>
    <w:rsid w:val="00B5400C"/>
    <w:rsid w:val="00B55C44"/>
    <w:rsid w:val="00B60B60"/>
    <w:rsid w:val="00B610C7"/>
    <w:rsid w:val="00B73D25"/>
    <w:rsid w:val="00B80852"/>
    <w:rsid w:val="00B959E3"/>
    <w:rsid w:val="00BA477B"/>
    <w:rsid w:val="00BC2B76"/>
    <w:rsid w:val="00BE6111"/>
    <w:rsid w:val="00BF4740"/>
    <w:rsid w:val="00BF74F7"/>
    <w:rsid w:val="00C130DA"/>
    <w:rsid w:val="00C216F2"/>
    <w:rsid w:val="00C32297"/>
    <w:rsid w:val="00C44B0D"/>
    <w:rsid w:val="00C555D5"/>
    <w:rsid w:val="00C630C3"/>
    <w:rsid w:val="00C63C0B"/>
    <w:rsid w:val="00C701E4"/>
    <w:rsid w:val="00C71173"/>
    <w:rsid w:val="00C801BB"/>
    <w:rsid w:val="00C82ABE"/>
    <w:rsid w:val="00C85233"/>
    <w:rsid w:val="00C92867"/>
    <w:rsid w:val="00C94787"/>
    <w:rsid w:val="00C96327"/>
    <w:rsid w:val="00CB2E43"/>
    <w:rsid w:val="00CB4FB0"/>
    <w:rsid w:val="00CD2ACC"/>
    <w:rsid w:val="00CE7BBD"/>
    <w:rsid w:val="00D11ED2"/>
    <w:rsid w:val="00D17D4E"/>
    <w:rsid w:val="00D213C8"/>
    <w:rsid w:val="00D24EC3"/>
    <w:rsid w:val="00D268CE"/>
    <w:rsid w:val="00D349CA"/>
    <w:rsid w:val="00D36206"/>
    <w:rsid w:val="00D44AE4"/>
    <w:rsid w:val="00D54008"/>
    <w:rsid w:val="00D571A7"/>
    <w:rsid w:val="00D65DC3"/>
    <w:rsid w:val="00D669CC"/>
    <w:rsid w:val="00D72269"/>
    <w:rsid w:val="00D836BE"/>
    <w:rsid w:val="00D937B3"/>
    <w:rsid w:val="00D95D57"/>
    <w:rsid w:val="00DA4FFC"/>
    <w:rsid w:val="00DB16B6"/>
    <w:rsid w:val="00DC08CE"/>
    <w:rsid w:val="00DC441A"/>
    <w:rsid w:val="00DD18E7"/>
    <w:rsid w:val="00DD1BB6"/>
    <w:rsid w:val="00DD59B6"/>
    <w:rsid w:val="00DD74DC"/>
    <w:rsid w:val="00DE2F6B"/>
    <w:rsid w:val="00DE3899"/>
    <w:rsid w:val="00DE5182"/>
    <w:rsid w:val="00DE5193"/>
    <w:rsid w:val="00DF2E05"/>
    <w:rsid w:val="00E33D81"/>
    <w:rsid w:val="00E4132A"/>
    <w:rsid w:val="00E43342"/>
    <w:rsid w:val="00E5124A"/>
    <w:rsid w:val="00E56426"/>
    <w:rsid w:val="00E57F3E"/>
    <w:rsid w:val="00E602CC"/>
    <w:rsid w:val="00E62A48"/>
    <w:rsid w:val="00E66CBB"/>
    <w:rsid w:val="00E81633"/>
    <w:rsid w:val="00E82848"/>
    <w:rsid w:val="00E83574"/>
    <w:rsid w:val="00E83868"/>
    <w:rsid w:val="00E91E15"/>
    <w:rsid w:val="00E977AC"/>
    <w:rsid w:val="00EA6949"/>
    <w:rsid w:val="00EB1B32"/>
    <w:rsid w:val="00EB300E"/>
    <w:rsid w:val="00EB3403"/>
    <w:rsid w:val="00EB3F74"/>
    <w:rsid w:val="00EB4703"/>
    <w:rsid w:val="00EB49CD"/>
    <w:rsid w:val="00EC57D8"/>
    <w:rsid w:val="00ED7A2F"/>
    <w:rsid w:val="00EE072A"/>
    <w:rsid w:val="00EF7FCF"/>
    <w:rsid w:val="00F01E94"/>
    <w:rsid w:val="00F11BE4"/>
    <w:rsid w:val="00F15078"/>
    <w:rsid w:val="00F20FFC"/>
    <w:rsid w:val="00F211B0"/>
    <w:rsid w:val="00F27046"/>
    <w:rsid w:val="00F3133E"/>
    <w:rsid w:val="00F3267C"/>
    <w:rsid w:val="00F4254D"/>
    <w:rsid w:val="00F4534A"/>
    <w:rsid w:val="00F6318D"/>
    <w:rsid w:val="00F63943"/>
    <w:rsid w:val="00F775E3"/>
    <w:rsid w:val="00F84730"/>
    <w:rsid w:val="00FA25A0"/>
    <w:rsid w:val="00FA28BA"/>
    <w:rsid w:val="00FA2A8D"/>
    <w:rsid w:val="00FA5AF0"/>
    <w:rsid w:val="00FA7440"/>
    <w:rsid w:val="00FB2B16"/>
    <w:rsid w:val="00FC53A9"/>
    <w:rsid w:val="00FD4D63"/>
    <w:rsid w:val="00FD7FE3"/>
    <w:rsid w:val="00FE063D"/>
    <w:rsid w:val="00FE2B2E"/>
    <w:rsid w:val="00FE754B"/>
    <w:rsid w:val="00FF348A"/>
    <w:rsid w:val="00FF7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v:textbox inset="5.85pt,.7pt,5.85pt,.7pt"/>
    </o:shapedefaults>
    <o:shapelayout v:ext="edit">
      <o:idmap v:ext="edit" data="1"/>
    </o:shapelayout>
  </w:shapeDefaults>
  <w:decimalSymbol w:val="."/>
  <w:listSeparator w:val=","/>
  <w14:docId w14:val="6501DDF5"/>
  <w15:chartTrackingRefBased/>
  <w15:docId w15:val="{9E9876E3-6717-4790-A685-01EDEC57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03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D268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DC441A"/>
    <w:pPr>
      <w:tabs>
        <w:tab w:val="center" w:pos="4252"/>
        <w:tab w:val="right" w:pos="8504"/>
      </w:tabs>
      <w:snapToGrid w:val="0"/>
    </w:pPr>
  </w:style>
  <w:style w:type="character" w:customStyle="1" w:styleId="a5">
    <w:name w:val="ヘッダー (文字)"/>
    <w:link w:val="a4"/>
    <w:rsid w:val="00DC441A"/>
    <w:rPr>
      <w:kern w:val="2"/>
      <w:sz w:val="21"/>
      <w:szCs w:val="24"/>
    </w:rPr>
  </w:style>
  <w:style w:type="paragraph" w:styleId="a6">
    <w:name w:val="footer"/>
    <w:basedOn w:val="a"/>
    <w:link w:val="a7"/>
    <w:uiPriority w:val="99"/>
    <w:rsid w:val="00DC441A"/>
    <w:pPr>
      <w:tabs>
        <w:tab w:val="center" w:pos="4252"/>
        <w:tab w:val="right" w:pos="8504"/>
      </w:tabs>
      <w:snapToGrid w:val="0"/>
    </w:pPr>
  </w:style>
  <w:style w:type="character" w:customStyle="1" w:styleId="a7">
    <w:name w:val="フッター (文字)"/>
    <w:link w:val="a6"/>
    <w:uiPriority w:val="99"/>
    <w:rsid w:val="00DC441A"/>
    <w:rPr>
      <w:kern w:val="2"/>
      <w:sz w:val="21"/>
      <w:szCs w:val="24"/>
    </w:rPr>
  </w:style>
  <w:style w:type="paragraph" w:styleId="a8">
    <w:name w:val="Balloon Text"/>
    <w:basedOn w:val="a"/>
    <w:link w:val="a9"/>
    <w:rsid w:val="0016741C"/>
    <w:rPr>
      <w:rFonts w:asciiTheme="majorHAnsi" w:eastAsiaTheme="majorEastAsia" w:hAnsiTheme="majorHAnsi" w:cstheme="majorBidi"/>
      <w:sz w:val="18"/>
      <w:szCs w:val="18"/>
    </w:rPr>
  </w:style>
  <w:style w:type="character" w:customStyle="1" w:styleId="a9">
    <w:name w:val="吹き出し (文字)"/>
    <w:basedOn w:val="a0"/>
    <w:link w:val="a8"/>
    <w:rsid w:val="0016741C"/>
    <w:rPr>
      <w:rFonts w:asciiTheme="majorHAnsi" w:eastAsiaTheme="majorEastAsia" w:hAnsiTheme="majorHAnsi" w:cstheme="majorBidi"/>
      <w:kern w:val="2"/>
      <w:sz w:val="18"/>
      <w:szCs w:val="18"/>
    </w:rPr>
  </w:style>
  <w:style w:type="paragraph" w:styleId="aa">
    <w:name w:val="Plain Text"/>
    <w:basedOn w:val="a"/>
    <w:link w:val="ab"/>
    <w:uiPriority w:val="99"/>
    <w:rsid w:val="008F3C66"/>
    <w:rPr>
      <w:rFonts w:asciiTheme="minorEastAsia" w:eastAsiaTheme="minorEastAsia" w:hAnsi="Courier New" w:cs="Courier New"/>
    </w:rPr>
  </w:style>
  <w:style w:type="character" w:customStyle="1" w:styleId="ab">
    <w:name w:val="書式なし (文字)"/>
    <w:basedOn w:val="a0"/>
    <w:link w:val="aa"/>
    <w:uiPriority w:val="99"/>
    <w:rsid w:val="008F3C66"/>
    <w:rPr>
      <w:rFonts w:asciiTheme="minorEastAsia" w:eastAsiaTheme="minorEastAsia" w:hAnsi="Courier New" w:cs="Courier New"/>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74109">
      <w:bodyDiv w:val="1"/>
      <w:marLeft w:val="0"/>
      <w:marRight w:val="0"/>
      <w:marTop w:val="0"/>
      <w:marBottom w:val="0"/>
      <w:divBdr>
        <w:top w:val="none" w:sz="0" w:space="0" w:color="auto"/>
        <w:left w:val="none" w:sz="0" w:space="0" w:color="auto"/>
        <w:bottom w:val="none" w:sz="0" w:space="0" w:color="auto"/>
        <w:right w:val="none" w:sz="0" w:space="0" w:color="auto"/>
      </w:divBdr>
    </w:div>
    <w:div w:id="259997882">
      <w:bodyDiv w:val="1"/>
      <w:marLeft w:val="0"/>
      <w:marRight w:val="0"/>
      <w:marTop w:val="0"/>
      <w:marBottom w:val="0"/>
      <w:divBdr>
        <w:top w:val="none" w:sz="0" w:space="0" w:color="auto"/>
        <w:left w:val="none" w:sz="0" w:space="0" w:color="auto"/>
        <w:bottom w:val="none" w:sz="0" w:space="0" w:color="auto"/>
        <w:right w:val="none" w:sz="0" w:space="0" w:color="auto"/>
      </w:divBdr>
    </w:div>
    <w:div w:id="382682993">
      <w:bodyDiv w:val="1"/>
      <w:marLeft w:val="0"/>
      <w:marRight w:val="0"/>
      <w:marTop w:val="0"/>
      <w:marBottom w:val="0"/>
      <w:divBdr>
        <w:top w:val="none" w:sz="0" w:space="0" w:color="auto"/>
        <w:left w:val="none" w:sz="0" w:space="0" w:color="auto"/>
        <w:bottom w:val="none" w:sz="0" w:space="0" w:color="auto"/>
        <w:right w:val="none" w:sz="0" w:space="0" w:color="auto"/>
      </w:divBdr>
    </w:div>
    <w:div w:id="509025838">
      <w:bodyDiv w:val="1"/>
      <w:marLeft w:val="0"/>
      <w:marRight w:val="0"/>
      <w:marTop w:val="0"/>
      <w:marBottom w:val="0"/>
      <w:divBdr>
        <w:top w:val="none" w:sz="0" w:space="0" w:color="auto"/>
        <w:left w:val="none" w:sz="0" w:space="0" w:color="auto"/>
        <w:bottom w:val="none" w:sz="0" w:space="0" w:color="auto"/>
        <w:right w:val="none" w:sz="0" w:space="0" w:color="auto"/>
      </w:divBdr>
    </w:div>
    <w:div w:id="526138137">
      <w:bodyDiv w:val="1"/>
      <w:marLeft w:val="0"/>
      <w:marRight w:val="0"/>
      <w:marTop w:val="0"/>
      <w:marBottom w:val="0"/>
      <w:divBdr>
        <w:top w:val="none" w:sz="0" w:space="0" w:color="auto"/>
        <w:left w:val="none" w:sz="0" w:space="0" w:color="auto"/>
        <w:bottom w:val="none" w:sz="0" w:space="0" w:color="auto"/>
        <w:right w:val="none" w:sz="0" w:space="0" w:color="auto"/>
      </w:divBdr>
    </w:div>
    <w:div w:id="808471769">
      <w:bodyDiv w:val="1"/>
      <w:marLeft w:val="0"/>
      <w:marRight w:val="0"/>
      <w:marTop w:val="0"/>
      <w:marBottom w:val="0"/>
      <w:divBdr>
        <w:top w:val="none" w:sz="0" w:space="0" w:color="auto"/>
        <w:left w:val="none" w:sz="0" w:space="0" w:color="auto"/>
        <w:bottom w:val="none" w:sz="0" w:space="0" w:color="auto"/>
        <w:right w:val="none" w:sz="0" w:space="0" w:color="auto"/>
      </w:divBdr>
    </w:div>
    <w:div w:id="1078403961">
      <w:bodyDiv w:val="1"/>
      <w:marLeft w:val="0"/>
      <w:marRight w:val="0"/>
      <w:marTop w:val="0"/>
      <w:marBottom w:val="0"/>
      <w:divBdr>
        <w:top w:val="none" w:sz="0" w:space="0" w:color="auto"/>
        <w:left w:val="none" w:sz="0" w:space="0" w:color="auto"/>
        <w:bottom w:val="none" w:sz="0" w:space="0" w:color="auto"/>
        <w:right w:val="none" w:sz="0" w:space="0" w:color="auto"/>
      </w:divBdr>
    </w:div>
    <w:div w:id="1367875700">
      <w:bodyDiv w:val="1"/>
      <w:marLeft w:val="0"/>
      <w:marRight w:val="0"/>
      <w:marTop w:val="0"/>
      <w:marBottom w:val="0"/>
      <w:divBdr>
        <w:top w:val="none" w:sz="0" w:space="0" w:color="auto"/>
        <w:left w:val="none" w:sz="0" w:space="0" w:color="auto"/>
        <w:bottom w:val="none" w:sz="0" w:space="0" w:color="auto"/>
        <w:right w:val="none" w:sz="0" w:space="0" w:color="auto"/>
      </w:divBdr>
    </w:div>
    <w:div w:id="1375232842">
      <w:bodyDiv w:val="1"/>
      <w:marLeft w:val="0"/>
      <w:marRight w:val="0"/>
      <w:marTop w:val="0"/>
      <w:marBottom w:val="0"/>
      <w:divBdr>
        <w:top w:val="none" w:sz="0" w:space="0" w:color="auto"/>
        <w:left w:val="none" w:sz="0" w:space="0" w:color="auto"/>
        <w:bottom w:val="none" w:sz="0" w:space="0" w:color="auto"/>
        <w:right w:val="none" w:sz="0" w:space="0" w:color="auto"/>
      </w:divBdr>
    </w:div>
    <w:div w:id="1413310000">
      <w:bodyDiv w:val="1"/>
      <w:marLeft w:val="0"/>
      <w:marRight w:val="0"/>
      <w:marTop w:val="0"/>
      <w:marBottom w:val="0"/>
      <w:divBdr>
        <w:top w:val="none" w:sz="0" w:space="0" w:color="auto"/>
        <w:left w:val="none" w:sz="0" w:space="0" w:color="auto"/>
        <w:bottom w:val="none" w:sz="0" w:space="0" w:color="auto"/>
        <w:right w:val="none" w:sz="0" w:space="0" w:color="auto"/>
      </w:divBdr>
    </w:div>
    <w:div w:id="1502282154">
      <w:bodyDiv w:val="1"/>
      <w:marLeft w:val="0"/>
      <w:marRight w:val="0"/>
      <w:marTop w:val="0"/>
      <w:marBottom w:val="0"/>
      <w:divBdr>
        <w:top w:val="none" w:sz="0" w:space="0" w:color="auto"/>
        <w:left w:val="none" w:sz="0" w:space="0" w:color="auto"/>
        <w:bottom w:val="none" w:sz="0" w:space="0" w:color="auto"/>
        <w:right w:val="none" w:sz="0" w:space="0" w:color="auto"/>
      </w:divBdr>
    </w:div>
    <w:div w:id="1654989122">
      <w:bodyDiv w:val="1"/>
      <w:marLeft w:val="0"/>
      <w:marRight w:val="0"/>
      <w:marTop w:val="0"/>
      <w:marBottom w:val="0"/>
      <w:divBdr>
        <w:top w:val="none" w:sz="0" w:space="0" w:color="auto"/>
        <w:left w:val="none" w:sz="0" w:space="0" w:color="auto"/>
        <w:bottom w:val="none" w:sz="0" w:space="0" w:color="auto"/>
        <w:right w:val="none" w:sz="0" w:space="0" w:color="auto"/>
      </w:divBdr>
    </w:div>
    <w:div w:id="1716462602">
      <w:bodyDiv w:val="1"/>
      <w:marLeft w:val="0"/>
      <w:marRight w:val="0"/>
      <w:marTop w:val="0"/>
      <w:marBottom w:val="0"/>
      <w:divBdr>
        <w:top w:val="none" w:sz="0" w:space="0" w:color="auto"/>
        <w:left w:val="none" w:sz="0" w:space="0" w:color="auto"/>
        <w:bottom w:val="none" w:sz="0" w:space="0" w:color="auto"/>
        <w:right w:val="none" w:sz="0" w:space="0" w:color="auto"/>
      </w:divBdr>
    </w:div>
    <w:div w:id="1825584153">
      <w:bodyDiv w:val="1"/>
      <w:marLeft w:val="0"/>
      <w:marRight w:val="0"/>
      <w:marTop w:val="0"/>
      <w:marBottom w:val="0"/>
      <w:divBdr>
        <w:top w:val="none" w:sz="0" w:space="0" w:color="auto"/>
        <w:left w:val="none" w:sz="0" w:space="0" w:color="auto"/>
        <w:bottom w:val="none" w:sz="0" w:space="0" w:color="auto"/>
        <w:right w:val="none" w:sz="0" w:space="0" w:color="auto"/>
      </w:divBdr>
    </w:div>
    <w:div w:id="1871332233">
      <w:bodyDiv w:val="1"/>
      <w:marLeft w:val="0"/>
      <w:marRight w:val="0"/>
      <w:marTop w:val="0"/>
      <w:marBottom w:val="0"/>
      <w:divBdr>
        <w:top w:val="none" w:sz="0" w:space="0" w:color="auto"/>
        <w:left w:val="none" w:sz="0" w:space="0" w:color="auto"/>
        <w:bottom w:val="none" w:sz="0" w:space="0" w:color="auto"/>
        <w:right w:val="none" w:sz="0" w:space="0" w:color="auto"/>
      </w:divBdr>
    </w:div>
    <w:div w:id="1948004165">
      <w:bodyDiv w:val="1"/>
      <w:marLeft w:val="0"/>
      <w:marRight w:val="0"/>
      <w:marTop w:val="0"/>
      <w:marBottom w:val="0"/>
      <w:divBdr>
        <w:top w:val="none" w:sz="0" w:space="0" w:color="auto"/>
        <w:left w:val="none" w:sz="0" w:space="0" w:color="auto"/>
        <w:bottom w:val="none" w:sz="0" w:space="0" w:color="auto"/>
        <w:right w:val="none" w:sz="0" w:space="0" w:color="auto"/>
      </w:divBdr>
    </w:div>
    <w:div w:id="1965646894">
      <w:bodyDiv w:val="1"/>
      <w:marLeft w:val="0"/>
      <w:marRight w:val="0"/>
      <w:marTop w:val="0"/>
      <w:marBottom w:val="0"/>
      <w:divBdr>
        <w:top w:val="none" w:sz="0" w:space="0" w:color="auto"/>
        <w:left w:val="none" w:sz="0" w:space="0" w:color="auto"/>
        <w:bottom w:val="none" w:sz="0" w:space="0" w:color="auto"/>
        <w:right w:val="none" w:sz="0" w:space="0" w:color="auto"/>
      </w:divBdr>
    </w:div>
    <w:div w:id="1967737045">
      <w:bodyDiv w:val="1"/>
      <w:marLeft w:val="0"/>
      <w:marRight w:val="0"/>
      <w:marTop w:val="0"/>
      <w:marBottom w:val="0"/>
      <w:divBdr>
        <w:top w:val="none" w:sz="0" w:space="0" w:color="auto"/>
        <w:left w:val="none" w:sz="0" w:space="0" w:color="auto"/>
        <w:bottom w:val="none" w:sz="0" w:space="0" w:color="auto"/>
        <w:right w:val="none" w:sz="0" w:space="0" w:color="auto"/>
      </w:divBdr>
    </w:div>
    <w:div w:id="201249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5F5DFBE7F840740902E232E38BE8CD9" ma:contentTypeVersion="0" ma:contentTypeDescription="新しいドキュメントを作成します。" ma:contentTypeScope="" ma:versionID="ac61edd2a44411f1e7dec02978913a71">
  <xsd:schema xmlns:xsd="http://www.w3.org/2001/XMLSchema" xmlns:xs="http://www.w3.org/2001/XMLSchema" xmlns:p="http://schemas.microsoft.com/office/2006/metadata/properties" targetNamespace="http://schemas.microsoft.com/office/2006/metadata/properties" ma:root="true" ma:fieldsID="b714ef8e8e6bf8eab6ea269c74aac24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13308B-3D89-42FA-A3EE-DC9BC1D91978}">
  <ds:schemaRefs>
    <ds:schemaRef ds:uri="http://schemas.microsoft.com/sharepoint/v3/contenttype/forms"/>
  </ds:schemaRefs>
</ds:datastoreItem>
</file>

<file path=customXml/itemProps2.xml><?xml version="1.0" encoding="utf-8"?>
<ds:datastoreItem xmlns:ds="http://schemas.openxmlformats.org/officeDocument/2006/customXml" ds:itemID="{A94D186C-18A8-44B7-9523-16CA3AB13444}">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3.xml><?xml version="1.0" encoding="utf-8"?>
<ds:datastoreItem xmlns:ds="http://schemas.openxmlformats.org/officeDocument/2006/customXml" ds:itemID="{6948ED9A-6777-41F5-A988-9C707D50C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05F05E5-2A6C-4118-915E-57F2EAF41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9</Pages>
  <Words>8494</Words>
  <Characters>472</Characters>
  <Application>Microsoft Office Word</Application>
  <DocSecurity>0</DocSecurity>
  <Lines>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ご意見の要旨</vt:lpstr>
      <vt:lpstr>ご意見の要旨</vt:lpstr>
    </vt:vector>
  </TitlesOfParts>
  <Company> </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ご意見の要旨</dc:title>
  <dc:subject/>
  <dc:creator>堺市</dc:creator>
  <cp:keywords/>
  <dc:description/>
  <cp:lastModifiedBy>藤原　菜穂 (758997)</cp:lastModifiedBy>
  <cp:revision>11</cp:revision>
  <cp:lastPrinted>2021-02-04T02:31:00Z</cp:lastPrinted>
  <dcterms:created xsi:type="dcterms:W3CDTF">2021-01-27T00:51:00Z</dcterms:created>
  <dcterms:modified xsi:type="dcterms:W3CDTF">2021-02-05T03:53:00Z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0x01010015F5DFBE7F840740902E232E38BE8CD9</vt:lpwstr>
  </property>
</Properties>
</file>