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7F5" w:rsidRDefault="008C6F72">
      <w:pPr>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63360" behindDoc="0" locked="0" layoutInCell="1" allowOverlap="1">
                <wp:simplePos x="0" y="0"/>
                <wp:positionH relativeFrom="column">
                  <wp:posOffset>7996967</wp:posOffset>
                </wp:positionH>
                <wp:positionV relativeFrom="paragraph">
                  <wp:posOffset>-231627</wp:posOffset>
                </wp:positionV>
                <wp:extent cx="1259213" cy="345927"/>
                <wp:effectExtent l="0" t="0" r="17145" b="16510"/>
                <wp:wrapNone/>
                <wp:docPr id="5" name="正方形/長方形 5"/>
                <wp:cNvGraphicFramePr/>
                <a:graphic xmlns:a="http://schemas.openxmlformats.org/drawingml/2006/main">
                  <a:graphicData uri="http://schemas.microsoft.com/office/word/2010/wordprocessingShape">
                    <wps:wsp>
                      <wps:cNvSpPr/>
                      <wps:spPr>
                        <a:xfrm>
                          <a:off x="0" y="0"/>
                          <a:ext cx="1259213" cy="345927"/>
                        </a:xfrm>
                        <a:prstGeom prst="rect">
                          <a:avLst/>
                        </a:prstGeom>
                        <a:solidFill>
                          <a:schemeClr val="bg1"/>
                        </a:solidFill>
                      </wps:spPr>
                      <wps:style>
                        <a:lnRef idx="2">
                          <a:schemeClr val="dk1">
                            <a:shade val="50000"/>
                          </a:schemeClr>
                        </a:lnRef>
                        <a:fillRef idx="1">
                          <a:schemeClr val="dk1"/>
                        </a:fillRef>
                        <a:effectRef idx="0">
                          <a:schemeClr val="dk1"/>
                        </a:effectRef>
                        <a:fontRef idx="minor">
                          <a:schemeClr val="lt1"/>
                        </a:fontRef>
                      </wps:style>
                      <wps:txbx>
                        <w:txbxContent>
                          <w:p w:rsidR="008C6F72" w:rsidRPr="008C6F72" w:rsidRDefault="008C6F72" w:rsidP="008C6F72">
                            <w:pPr>
                              <w:jc w:val="center"/>
                              <w:rPr>
                                <w:rFonts w:ascii="ＭＳ ゴシック" w:eastAsia="ＭＳ ゴシック" w:hAnsi="ＭＳ ゴシック"/>
                                <w:color w:val="000000" w:themeColor="text1"/>
                                <w:sz w:val="24"/>
                              </w:rPr>
                            </w:pPr>
                            <w:r w:rsidRPr="008C6F72">
                              <w:rPr>
                                <w:rFonts w:ascii="ＭＳ ゴシック" w:eastAsia="ＭＳ ゴシック" w:hAnsi="ＭＳ ゴシック" w:hint="eastAsia"/>
                                <w:color w:val="000000" w:themeColor="text1"/>
                                <w:sz w:val="24"/>
                              </w:rPr>
                              <w:t>資料</w:t>
                            </w:r>
                            <w:r w:rsidRPr="008C6F72">
                              <w:rPr>
                                <w:rFonts w:ascii="ＭＳ ゴシック" w:eastAsia="ＭＳ ゴシック" w:hAnsi="ＭＳ ゴシック"/>
                                <w:color w:val="000000" w:themeColor="text1"/>
                                <w:sz w:val="24"/>
                              </w:rPr>
                              <w:t>４－３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 o:spid="_x0000_s1026" style="position:absolute;left:0;text-align:left;margin-left:629.7pt;margin-top:-18.25pt;width:99.15pt;height:2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" fillcolor="white [3212]" strokecolor="black [1600]" strokeweight="1pt">
                <v:textbox>
                  <w:txbxContent>
                    <w:p w:rsidR="008C6F72" w:rsidRPr="008C6F72" w:rsidRDefault="008C6F72" w:rsidP="008C6F72">
                      <w:pPr>
                        <w:jc w:val="center"/>
                        <w:rPr>
                          <w:rFonts w:ascii="ＭＳ ゴシック" w:eastAsia="ＭＳ ゴシック" w:hAnsi="ＭＳ ゴシック" w:hint="eastAsia"/>
                          <w:color w:val="000000" w:themeColor="text1"/>
                          <w:sz w:val="24"/>
                        </w:rPr>
                      </w:pPr>
                      <w:r w:rsidRPr="008C6F72">
                        <w:rPr>
                          <w:rFonts w:ascii="ＭＳ ゴシック" w:eastAsia="ＭＳ ゴシック" w:hAnsi="ＭＳ ゴシック" w:hint="eastAsia"/>
                          <w:color w:val="000000" w:themeColor="text1"/>
                          <w:sz w:val="24"/>
                        </w:rPr>
                        <w:t>資料</w:t>
                      </w:r>
                      <w:r w:rsidRPr="008C6F72">
                        <w:rPr>
                          <w:rFonts w:ascii="ＭＳ ゴシック" w:eastAsia="ＭＳ ゴシック" w:hAnsi="ＭＳ ゴシック"/>
                          <w:color w:val="000000" w:themeColor="text1"/>
                          <w:sz w:val="24"/>
                        </w:rPr>
                        <w:t>４－３</w:t>
                      </w:r>
                    </w:p>
                  </w:txbxContent>
                </v:textbox>
              </v:rect>
            </w:pict>
          </mc:Fallback>
        </mc:AlternateContent>
      </w:r>
      <w:r w:rsidR="009460C3">
        <w:rPr>
          <w:rFonts w:ascii="ＭＳ Ｐゴシック" w:eastAsia="ＭＳ Ｐゴシック" w:hAnsi="ＭＳ Ｐゴシック" w:hint="eastAsia"/>
        </w:rPr>
        <w:t>■堺市移動等円滑化促進方針掲載地区の状況について</w:t>
      </w:r>
      <w:r w:rsidR="007D5C03">
        <w:rPr>
          <w:rFonts w:ascii="ＭＳ Ｐゴシック" w:eastAsia="ＭＳ Ｐゴシック" w:hAnsi="ＭＳ Ｐゴシック" w:hint="eastAsia"/>
        </w:rPr>
        <w:t>（概要）</w:t>
      </w:r>
    </w:p>
    <w:p w:rsidR="009460C3" w:rsidRDefault="005E1E3F">
      <w:pPr>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g">
            <w:drawing>
              <wp:anchor distT="0" distB="0" distL="114300" distR="114300" simplePos="0" relativeHeight="251662336" behindDoc="0" locked="0" layoutInCell="1" allowOverlap="1">
                <wp:simplePos x="0" y="0"/>
                <wp:positionH relativeFrom="column">
                  <wp:posOffset>12700</wp:posOffset>
                </wp:positionH>
                <wp:positionV relativeFrom="paragraph">
                  <wp:posOffset>47625</wp:posOffset>
                </wp:positionV>
                <wp:extent cx="9286875" cy="2228850"/>
                <wp:effectExtent l="0" t="0" r="28575" b="361950"/>
                <wp:wrapNone/>
                <wp:docPr id="4" name="グループ化 4"/>
                <wp:cNvGraphicFramePr/>
                <a:graphic xmlns:a="http://schemas.openxmlformats.org/drawingml/2006/main">
                  <a:graphicData uri="http://schemas.microsoft.com/office/word/2010/wordprocessingGroup">
                    <wpg:wgp>
                      <wpg:cNvGrpSpPr/>
                      <wpg:grpSpPr>
                        <a:xfrm>
                          <a:off x="0" y="0"/>
                          <a:ext cx="9286875" cy="2228850"/>
                          <a:chOff x="0" y="0"/>
                          <a:chExt cx="9286875" cy="2228850"/>
                        </a:xfrm>
                      </wpg:grpSpPr>
                      <wps:wsp>
                        <wps:cNvPr id="2" name="線吹き出し 1 (枠付き) 2"/>
                        <wps:cNvSpPr/>
                        <wps:spPr>
                          <a:xfrm>
                            <a:off x="0" y="0"/>
                            <a:ext cx="9286875" cy="2162175"/>
                          </a:xfrm>
                          <a:prstGeom prst="borderCallout1">
                            <a:avLst>
                              <a:gd name="adj1" fmla="val 100141"/>
                              <a:gd name="adj2" fmla="val 95457"/>
                              <a:gd name="adj3" fmla="val 117744"/>
                              <a:gd name="adj4" fmla="val 86392"/>
                            </a:avLst>
                          </a:prstGeom>
                        </wps:spPr>
                        <wps:style>
                          <a:lnRef idx="2">
                            <a:schemeClr val="dk1"/>
                          </a:lnRef>
                          <a:fillRef idx="1">
                            <a:schemeClr val="lt1"/>
                          </a:fillRef>
                          <a:effectRef idx="0">
                            <a:schemeClr val="dk1"/>
                          </a:effectRef>
                          <a:fontRef idx="minor">
                            <a:schemeClr val="dk1"/>
                          </a:fontRef>
                        </wps:style>
                        <wps:txbx>
                          <w:txbxContent>
                            <w:p w:rsidR="009460C3" w:rsidRPr="007A6142" w:rsidRDefault="009460C3" w:rsidP="009460C3">
                              <w:pPr>
                                <w:jc w:val="left"/>
                                <w:rPr>
                                  <w:rFonts w:ascii="ＭＳ Ｐゴシック" w:eastAsia="ＭＳ Ｐゴシック" w:hAnsi="ＭＳ Ｐゴシック"/>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 name="テキスト ボックス 1"/>
                        <wps:cNvSpPr txBox="1"/>
                        <wps:spPr>
                          <a:xfrm>
                            <a:off x="0" y="19050"/>
                            <a:ext cx="4429125" cy="2209800"/>
                          </a:xfrm>
                          <a:prstGeom prst="rect">
                            <a:avLst/>
                          </a:prstGeom>
                          <a:noFill/>
                          <a:ln w="6350">
                            <a:noFill/>
                          </a:ln>
                        </wps:spPr>
                        <wps:txbx>
                          <w:txbxContent>
                            <w:p w:rsidR="00592705" w:rsidRPr="009460C3" w:rsidRDefault="00592705" w:rsidP="00592705">
                              <w:pPr>
                                <w:jc w:val="left"/>
                                <w:rPr>
                                  <w:rFonts w:ascii="ＭＳ Ｐゴシック" w:eastAsia="ＭＳ Ｐゴシック" w:hAnsi="ＭＳ Ｐゴシック"/>
                                  <w:sz w:val="22"/>
                                  <w:u w:val="single"/>
                                </w:rPr>
                              </w:pPr>
                              <w:r w:rsidRPr="009460C3">
                                <w:rPr>
                                  <w:rFonts w:ascii="ＭＳ Ｐゴシック" w:eastAsia="ＭＳ Ｐゴシック" w:hAnsi="ＭＳ Ｐゴシック" w:hint="eastAsia"/>
                                  <w:sz w:val="22"/>
                                  <w:u w:val="single"/>
                                </w:rPr>
                                <w:t>※交通バリアフリー基本構想の</w:t>
                              </w:r>
                              <w:r w:rsidRPr="009460C3">
                                <w:rPr>
                                  <w:rFonts w:ascii="ＭＳ Ｐゴシック" w:eastAsia="ＭＳ Ｐゴシック" w:hAnsi="ＭＳ Ｐゴシック"/>
                                  <w:sz w:val="22"/>
                                  <w:u w:val="single"/>
                                </w:rPr>
                                <w:t>重点整備地区</w:t>
                              </w:r>
                              <w:r>
                                <w:rPr>
                                  <w:rFonts w:ascii="ＭＳ Ｐゴシック" w:eastAsia="ＭＳ Ｐゴシック" w:hAnsi="ＭＳ Ｐゴシック" w:hint="eastAsia"/>
                                  <w:sz w:val="22"/>
                                  <w:u w:val="single"/>
                                </w:rPr>
                                <w:t>当初</w:t>
                              </w:r>
                              <w:r w:rsidRPr="009460C3">
                                <w:rPr>
                                  <w:rFonts w:ascii="ＭＳ Ｐゴシック" w:eastAsia="ＭＳ Ｐゴシック" w:hAnsi="ＭＳ Ｐゴシック"/>
                                  <w:sz w:val="22"/>
                                  <w:u w:val="single"/>
                                </w:rPr>
                                <w:t>選定理由について</w:t>
                              </w:r>
                            </w:p>
                            <w:p w:rsidR="00592705" w:rsidRDefault="00592705" w:rsidP="00592705">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（１</w:t>
                              </w:r>
                              <w:r>
                                <w:rPr>
                                  <w:rFonts w:ascii="ＭＳ Ｐゴシック" w:eastAsia="ＭＳ Ｐゴシック" w:hAnsi="ＭＳ Ｐゴシック"/>
                                  <w:sz w:val="22"/>
                                </w:rPr>
                                <w:t>）交通バリアフリー基本構想策定にあたっての第１次抽出の視点</w:t>
                              </w:r>
                            </w:p>
                            <w:p w:rsidR="00592705" w:rsidRDefault="00592705" w:rsidP="00592705">
                              <w:pPr>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①</w:t>
                              </w:r>
                              <w:r w:rsidRPr="007A6142">
                                <w:rPr>
                                  <w:rFonts w:ascii="ＭＳ Ｐゴシック" w:eastAsia="ＭＳ Ｐゴシック" w:hAnsi="ＭＳ Ｐゴシック" w:hint="eastAsia"/>
                                  <w:sz w:val="22"/>
                                </w:rPr>
                                <w:t>通勤・通学の利用が多い、あるいは商業施設の集積が高い地区で、</w:t>
                              </w:r>
                            </w:p>
                            <w:p w:rsidR="00592705" w:rsidRPr="007A6142" w:rsidRDefault="00592705" w:rsidP="00592705">
                              <w:pPr>
                                <w:ind w:leftChars="100" w:left="210"/>
                                <w:jc w:val="left"/>
                                <w:rPr>
                                  <w:rFonts w:ascii="ＭＳ Ｐゴシック" w:eastAsia="ＭＳ Ｐゴシック" w:hAnsi="ＭＳ Ｐゴシック"/>
                                  <w:sz w:val="22"/>
                                </w:rPr>
                              </w:pPr>
                              <w:r w:rsidRPr="007A6142">
                                <w:rPr>
                                  <w:rFonts w:ascii="ＭＳ Ｐゴシック" w:eastAsia="ＭＳ Ｐゴシック" w:hAnsi="ＭＳ Ｐゴシック" w:hint="eastAsia"/>
                                  <w:sz w:val="22"/>
                                </w:rPr>
                                <w:t>バリアフリー化を今後とも進める必要がある地区</w:t>
                              </w:r>
                            </w:p>
                            <w:p w:rsidR="00592705" w:rsidRDefault="00592705" w:rsidP="00592705">
                              <w:pPr>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②</w:t>
                              </w:r>
                              <w:r w:rsidRPr="007A6142">
                                <w:rPr>
                                  <w:rFonts w:ascii="ＭＳ Ｐゴシック" w:eastAsia="ＭＳ Ｐゴシック" w:hAnsi="ＭＳ Ｐゴシック" w:hint="eastAsia"/>
                                  <w:sz w:val="22"/>
                                </w:rPr>
                                <w:t>高齢化の進展が著しいまたは障害者の利用が多いと考えられ、その</w:t>
                              </w:r>
                            </w:p>
                            <w:p w:rsidR="00592705" w:rsidRPr="007A6142" w:rsidRDefault="00592705" w:rsidP="00592705">
                              <w:pPr>
                                <w:ind w:leftChars="100" w:left="210"/>
                                <w:jc w:val="left"/>
                                <w:rPr>
                                  <w:rFonts w:ascii="ＭＳ Ｐゴシック" w:eastAsia="ＭＳ Ｐゴシック" w:hAnsi="ＭＳ Ｐゴシック"/>
                                  <w:sz w:val="22"/>
                                </w:rPr>
                              </w:pPr>
                              <w:r w:rsidRPr="007A6142">
                                <w:rPr>
                                  <w:rFonts w:ascii="ＭＳ Ｐゴシック" w:eastAsia="ＭＳ Ｐゴシック" w:hAnsi="ＭＳ Ｐゴシック" w:hint="eastAsia"/>
                                  <w:sz w:val="22"/>
                                </w:rPr>
                                <w:t>移動ニーズヘの対応が急務である地区</w:t>
                              </w:r>
                            </w:p>
                            <w:p w:rsidR="00592705" w:rsidRPr="007A6142" w:rsidRDefault="00592705" w:rsidP="00592705">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③</w:t>
                              </w:r>
                              <w:r w:rsidRPr="007A6142">
                                <w:rPr>
                                  <w:rFonts w:ascii="ＭＳ Ｐゴシック" w:eastAsia="ＭＳ Ｐゴシック" w:hAnsi="ＭＳ Ｐゴシック" w:hint="eastAsia"/>
                                  <w:sz w:val="22"/>
                                </w:rPr>
                                <w:t>主要な公共公益施設が立地または計画されている地区</w:t>
                              </w:r>
                            </w:p>
                            <w:p w:rsidR="00592705" w:rsidRDefault="00592705" w:rsidP="00592705">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④</w:t>
                              </w:r>
                              <w:r w:rsidRPr="007A6142">
                                <w:rPr>
                                  <w:rFonts w:ascii="ＭＳ Ｐゴシック" w:eastAsia="ＭＳ Ｐゴシック" w:hAnsi="ＭＳ Ｐゴシック" w:hint="eastAsia"/>
                                  <w:sz w:val="22"/>
                                </w:rPr>
                                <w:t>駅の改良・新設および駅周辺地区の開発・整備が計画されている地区</w:t>
                              </w:r>
                            </w:p>
                            <w:p w:rsidR="00592705" w:rsidRPr="007A6142" w:rsidRDefault="00592705" w:rsidP="00592705">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w:t>
                              </w:r>
                              <w:r>
                                <w:rPr>
                                  <w:rFonts w:ascii="ＭＳ Ｐゴシック" w:eastAsia="ＭＳ Ｐゴシック" w:hAnsi="ＭＳ Ｐゴシック"/>
                                  <w:sz w:val="22"/>
                                </w:rPr>
                                <w:t>２）各年度基本構想策定地区の絞込み理由</w:t>
                              </w:r>
                            </w:p>
                            <w:p w:rsidR="00592705" w:rsidRPr="00592705" w:rsidRDefault="005927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テキスト ボックス 3"/>
                        <wps:cNvSpPr txBox="1"/>
                        <wps:spPr>
                          <a:xfrm>
                            <a:off x="4686300" y="9525"/>
                            <a:ext cx="4429125" cy="2209800"/>
                          </a:xfrm>
                          <a:prstGeom prst="rect">
                            <a:avLst/>
                          </a:prstGeom>
                          <a:noFill/>
                          <a:ln w="6350">
                            <a:noFill/>
                          </a:ln>
                        </wps:spPr>
                        <wps:txbx>
                          <w:txbxContent>
                            <w:p w:rsidR="00592705" w:rsidRPr="009460C3" w:rsidRDefault="00592705" w:rsidP="00592705">
                              <w:pPr>
                                <w:jc w:val="left"/>
                                <w:rPr>
                                  <w:rFonts w:ascii="ＭＳ Ｐゴシック" w:eastAsia="ＭＳ Ｐゴシック" w:hAnsi="ＭＳ Ｐゴシック"/>
                                  <w:sz w:val="22"/>
                                  <w:u w:val="single"/>
                                </w:rPr>
                              </w:pPr>
                              <w:r>
                                <w:rPr>
                                  <w:rFonts w:ascii="ＭＳ Ｐゴシック" w:eastAsia="ＭＳ Ｐゴシック" w:hAnsi="ＭＳ Ｐゴシック" w:hint="eastAsia"/>
                                  <w:sz w:val="22"/>
                                  <w:u w:val="single"/>
                                </w:rPr>
                                <w:t>※</w:t>
                              </w:r>
                              <w:r w:rsidRPr="009460C3">
                                <w:rPr>
                                  <w:rFonts w:ascii="ＭＳ Ｐゴシック" w:eastAsia="ＭＳ Ｐゴシック" w:hAnsi="ＭＳ Ｐゴシック" w:hint="eastAsia"/>
                                  <w:sz w:val="22"/>
                                  <w:u w:val="single"/>
                                </w:rPr>
                                <w:t>バリアフリー基本構想の</w:t>
                              </w:r>
                              <w:r w:rsidRPr="009460C3">
                                <w:rPr>
                                  <w:rFonts w:ascii="ＭＳ Ｐゴシック" w:eastAsia="ＭＳ Ｐゴシック" w:hAnsi="ＭＳ Ｐゴシック"/>
                                  <w:sz w:val="22"/>
                                  <w:u w:val="single"/>
                                </w:rPr>
                                <w:t>重点整備地区</w:t>
                              </w:r>
                              <w:r>
                                <w:rPr>
                                  <w:rFonts w:ascii="ＭＳ Ｐゴシック" w:eastAsia="ＭＳ Ｐゴシック" w:hAnsi="ＭＳ Ｐゴシック" w:hint="eastAsia"/>
                                  <w:sz w:val="22"/>
                                  <w:u w:val="single"/>
                                </w:rPr>
                                <w:t>当初</w:t>
                              </w:r>
                              <w:r w:rsidRPr="009460C3">
                                <w:rPr>
                                  <w:rFonts w:ascii="ＭＳ Ｐゴシック" w:eastAsia="ＭＳ Ｐゴシック" w:hAnsi="ＭＳ Ｐゴシック"/>
                                  <w:sz w:val="22"/>
                                  <w:u w:val="single"/>
                                </w:rPr>
                                <w:t>選定理由について</w:t>
                              </w:r>
                            </w:p>
                            <w:p w:rsidR="00592705" w:rsidRDefault="007D5C03" w:rsidP="00592705">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（３</w:t>
                              </w:r>
                              <w:r w:rsidR="00592705">
                                <w:rPr>
                                  <w:rFonts w:ascii="ＭＳ Ｐゴシック" w:eastAsia="ＭＳ Ｐゴシック" w:hAnsi="ＭＳ Ｐゴシック"/>
                                  <w:sz w:val="22"/>
                                </w:rPr>
                                <w:t>）バリアフリー基本構想策定にあたって</w:t>
                              </w:r>
                              <w:r w:rsidR="00592705">
                                <w:rPr>
                                  <w:rFonts w:ascii="ＭＳ Ｐゴシック" w:eastAsia="ＭＳ Ｐゴシック" w:hAnsi="ＭＳ Ｐゴシック" w:hint="eastAsia"/>
                                  <w:sz w:val="22"/>
                                </w:rPr>
                                <w:t>の選定の</w:t>
                              </w:r>
                              <w:r w:rsidR="00592705">
                                <w:rPr>
                                  <w:rFonts w:ascii="ＭＳ Ｐゴシック" w:eastAsia="ＭＳ Ｐゴシック" w:hAnsi="ＭＳ Ｐゴシック"/>
                                  <w:sz w:val="22"/>
                                </w:rPr>
                                <w:t>考え方</w:t>
                              </w:r>
                            </w:p>
                            <w:p w:rsidR="00592705" w:rsidRPr="00592705" w:rsidRDefault="00592705" w:rsidP="00592705">
                              <w:pPr>
                                <w:ind w:firstLineChars="100" w:firstLine="220"/>
                                <w:jc w:val="left"/>
                                <w:rPr>
                                  <w:rFonts w:ascii="ＭＳ Ｐゴシック" w:eastAsia="ＭＳ Ｐゴシック" w:hAnsi="ＭＳ Ｐゴシック"/>
                                  <w:sz w:val="22"/>
                                </w:rPr>
                              </w:pPr>
                              <w:r>
                                <w:rPr>
                                  <w:rFonts w:ascii="ＭＳ Ｐゴシック" w:eastAsia="ＭＳ Ｐゴシック" w:hAnsi="ＭＳ Ｐゴシック"/>
                                  <w:sz w:val="22"/>
                                </w:rPr>
                                <w:t>（Ａ）</w:t>
                              </w:r>
                              <w:r w:rsidRPr="00592705">
                                <w:rPr>
                                  <w:rFonts w:ascii="ＭＳ Ｐゴシック" w:eastAsia="ＭＳ Ｐゴシック" w:hAnsi="ＭＳ Ｐゴシック"/>
                                  <w:sz w:val="22"/>
                                </w:rPr>
                                <w:t>乗降客数</w:t>
                              </w:r>
                              <w:r w:rsidRPr="00592705">
                                <w:rPr>
                                  <w:rFonts w:ascii="ＭＳ Ｐゴシック" w:eastAsia="ＭＳ Ｐゴシック" w:hAnsi="ＭＳ Ｐゴシック" w:hint="eastAsia"/>
                                  <w:sz w:val="22"/>
                                </w:rPr>
                                <w:t>3,000人以上の駅（特定旅客施設）及び区役所</w:t>
                              </w:r>
                            </w:p>
                            <w:p w:rsidR="00592705" w:rsidRPr="00592705" w:rsidRDefault="00592705" w:rsidP="00592705">
                              <w:pPr>
                                <w:ind w:firstLineChars="100" w:firstLine="220"/>
                                <w:jc w:val="left"/>
                                <w:rPr>
                                  <w:rFonts w:ascii="ＭＳ Ｐゴシック" w:eastAsia="ＭＳ Ｐゴシック" w:hAnsi="ＭＳ Ｐゴシック"/>
                                  <w:sz w:val="22"/>
                                </w:rPr>
                              </w:pPr>
                              <w:r>
                                <w:rPr>
                                  <w:rFonts w:ascii="ＭＳ Ｐゴシック" w:eastAsia="ＭＳ Ｐゴシック" w:hAnsi="ＭＳ Ｐゴシック" w:hint="eastAsia"/>
                                  <w:sz w:val="22"/>
                                </w:rPr>
                                <w:t>（Ｂ）</w:t>
                              </w:r>
                              <w:r w:rsidRPr="00592705">
                                <w:rPr>
                                  <w:rFonts w:ascii="ＭＳ Ｐゴシック" w:eastAsia="ＭＳ Ｐゴシック" w:hAnsi="ＭＳ Ｐゴシック"/>
                                  <w:sz w:val="22"/>
                                </w:rPr>
                                <w:t>堺市交通バリアフリー基本構想での策定地区を除いた地区</w:t>
                              </w:r>
                            </w:p>
                            <w:p w:rsidR="00592705" w:rsidRDefault="00592705" w:rsidP="00592705">
                              <w:pPr>
                                <w:ind w:firstLineChars="100" w:firstLine="220"/>
                                <w:jc w:val="left"/>
                                <w:rPr>
                                  <w:rFonts w:ascii="ＭＳ Ｐゴシック" w:eastAsia="ＭＳ Ｐゴシック" w:hAnsi="ＭＳ Ｐゴシック"/>
                                  <w:sz w:val="22"/>
                                </w:rPr>
                              </w:pPr>
                              <w:r>
                                <w:rPr>
                                  <w:rFonts w:ascii="ＭＳ Ｐゴシック" w:eastAsia="ＭＳ Ｐゴシック" w:hAnsi="ＭＳ Ｐゴシック" w:hint="eastAsia"/>
                                  <w:sz w:val="22"/>
                                </w:rPr>
                                <w:t>（Ｃ）</w:t>
                              </w:r>
                              <w:r w:rsidRPr="00592705">
                                <w:rPr>
                                  <w:rFonts w:ascii="ＭＳ Ｐゴシック" w:eastAsia="ＭＳ Ｐゴシック" w:hAnsi="ＭＳ Ｐゴシック"/>
                                  <w:sz w:val="22"/>
                                </w:rPr>
                                <w:t>地区内に主な</w:t>
                              </w:r>
                              <w:r w:rsidRPr="00592705">
                                <w:rPr>
                                  <w:rFonts w:ascii="ＭＳ Ｐゴシック" w:eastAsia="ＭＳ Ｐゴシック" w:hAnsi="ＭＳ Ｐゴシック" w:hint="eastAsia"/>
                                  <w:sz w:val="22"/>
                                </w:rPr>
                                <w:t>特別</w:t>
                              </w:r>
                              <w:r w:rsidRPr="00592705">
                                <w:rPr>
                                  <w:rFonts w:ascii="ＭＳ Ｐゴシック" w:eastAsia="ＭＳ Ｐゴシック" w:hAnsi="ＭＳ Ｐゴシック"/>
                                  <w:sz w:val="22"/>
                                </w:rPr>
                                <w:t>特定建築物（特定旅客施設を含む</w:t>
                              </w:r>
                              <w:r w:rsidRPr="00592705">
                                <w:rPr>
                                  <w:rFonts w:ascii="ＭＳ Ｐゴシック" w:eastAsia="ＭＳ Ｐゴシック" w:hAnsi="ＭＳ Ｐゴシック" w:hint="eastAsia"/>
                                  <w:sz w:val="22"/>
                                </w:rPr>
                                <w:t>。</w:t>
                              </w:r>
                              <w:r w:rsidRPr="00592705">
                                <w:rPr>
                                  <w:rFonts w:ascii="ＭＳ Ｐゴシック" w:eastAsia="ＭＳ Ｐゴシック" w:hAnsi="ＭＳ Ｐゴシック"/>
                                  <w:sz w:val="22"/>
                                </w:rPr>
                                <w:t>）が３以上</w:t>
                              </w:r>
                            </w:p>
                            <w:p w:rsidR="00592705" w:rsidRDefault="00592705" w:rsidP="00592705">
                              <w:pPr>
                                <w:ind w:firstLineChars="200" w:firstLine="440"/>
                                <w:jc w:val="left"/>
                                <w:rPr>
                                  <w:rFonts w:ascii="ＭＳ Ｐゴシック" w:eastAsia="ＭＳ Ｐゴシック" w:hAnsi="ＭＳ Ｐゴシック"/>
                                  <w:sz w:val="22"/>
                                </w:rPr>
                              </w:pPr>
                              <w:r w:rsidRPr="00592705">
                                <w:rPr>
                                  <w:rFonts w:ascii="ＭＳ Ｐゴシック" w:eastAsia="ＭＳ Ｐゴシック" w:hAnsi="ＭＳ Ｐゴシック"/>
                                  <w:sz w:val="22"/>
                                </w:rPr>
                                <w:t>所在する地区（新規整備対象候補地区）</w:t>
                              </w:r>
                            </w:p>
                            <w:p w:rsidR="00592705" w:rsidRPr="007A6142" w:rsidRDefault="00592705" w:rsidP="00592705">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w:t>
                              </w:r>
                              <w:r w:rsidR="007D5C03">
                                <w:rPr>
                                  <w:rFonts w:ascii="ＭＳ Ｐゴシック" w:eastAsia="ＭＳ Ｐゴシック" w:hAnsi="ＭＳ Ｐゴシック" w:hint="eastAsia"/>
                                  <w:sz w:val="22"/>
                                </w:rPr>
                                <w:t>４</w:t>
                              </w:r>
                              <w:r>
                                <w:rPr>
                                  <w:rFonts w:ascii="ＭＳ Ｐゴシック" w:eastAsia="ＭＳ Ｐゴシック" w:hAnsi="ＭＳ Ｐゴシック"/>
                                  <w:sz w:val="22"/>
                                </w:rPr>
                                <w:t>）</w:t>
                              </w:r>
                              <w:r>
                                <w:rPr>
                                  <w:rFonts w:ascii="ＭＳ Ｐゴシック" w:eastAsia="ＭＳ Ｐゴシック" w:hAnsi="ＭＳ Ｐゴシック" w:hint="eastAsia"/>
                                  <w:sz w:val="22"/>
                                </w:rPr>
                                <w:t>当該</w:t>
                              </w:r>
                              <w:r>
                                <w:rPr>
                                  <w:rFonts w:ascii="ＭＳ Ｐゴシック" w:eastAsia="ＭＳ Ｐゴシック" w:hAnsi="ＭＳ Ｐゴシック"/>
                                  <w:sz w:val="22"/>
                                </w:rPr>
                                <w:t>地区の特徴</w:t>
                              </w:r>
                            </w:p>
                            <w:p w:rsidR="00592705" w:rsidRPr="00592705" w:rsidRDefault="00592705" w:rsidP="005927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4" o:spid="_x0000_s1026" style="position:absolute;left:0;text-align:left;margin-left:1pt;margin-top:3.75pt;width:731.25pt;height:175.5pt;z-index:251662336;mso-width-relative:margin;mso-height-relative:margin" coordsize="92868,22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">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2" o:spid="_x0000_s1027" type="#_x0000_t47" style="position:absolute;width:92868;height:216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" adj="18661,25433,20619,21630" fillcolor="white [3201]" strokecolor="black [3200]" strokeweight="1pt">
                  <v:textbox>
                    <w:txbxContent>
                      <w:p w:rsidR="009460C3" w:rsidRPr="007A6142" w:rsidRDefault="009460C3" w:rsidP="009460C3">
                        <w:pPr>
                          <w:jc w:val="left"/>
                          <w:rPr>
                            <w:rFonts w:ascii="ＭＳ Ｐゴシック" w:eastAsia="ＭＳ Ｐゴシック" w:hAnsi="ＭＳ Ｐゴシック"/>
                            <w:sz w:val="22"/>
                          </w:rPr>
                        </w:pPr>
                      </w:p>
                    </w:txbxContent>
                  </v:textbox>
                  <o:callout v:ext="edit" minusy="t"/>
                </v:shape>
                <v:shapetype id="_x0000_t202" coordsize="21600,21600" o:spt="202" path="m,l,21600r21600,l21600,xe">
                  <v:stroke joinstyle="miter"/>
                  <v:path gradientshapeok="t" o:connecttype="rect"/>
                </v:shapetype>
                <v:shape id="テキスト ボックス 1" o:spid="_x0000_s1028" type="#_x0000_t202" style="position:absolute;top:190;width:44291;height:22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" filled="f" stroked="f" strokeweight=".5pt">
                  <v:textbox>
                    <w:txbxContent>
                      <w:p w:rsidR="00592705" w:rsidRPr="009460C3" w:rsidRDefault="00592705" w:rsidP="00592705">
                        <w:pPr>
                          <w:jc w:val="left"/>
                          <w:rPr>
                            <w:rFonts w:ascii="ＭＳ Ｐゴシック" w:eastAsia="ＭＳ Ｐゴシック" w:hAnsi="ＭＳ Ｐゴシック"/>
                            <w:sz w:val="22"/>
                            <w:u w:val="single"/>
                          </w:rPr>
                        </w:pPr>
                        <w:r w:rsidRPr="009460C3">
                          <w:rPr>
                            <w:rFonts w:ascii="ＭＳ Ｐゴシック" w:eastAsia="ＭＳ Ｐゴシック" w:hAnsi="ＭＳ Ｐゴシック" w:hint="eastAsia"/>
                            <w:sz w:val="22"/>
                            <w:u w:val="single"/>
                          </w:rPr>
                          <w:t>※交通バリアフリー基本構想の</w:t>
                        </w:r>
                        <w:r w:rsidRPr="009460C3">
                          <w:rPr>
                            <w:rFonts w:ascii="ＭＳ Ｐゴシック" w:eastAsia="ＭＳ Ｐゴシック" w:hAnsi="ＭＳ Ｐゴシック"/>
                            <w:sz w:val="22"/>
                            <w:u w:val="single"/>
                          </w:rPr>
                          <w:t>重点整備地区</w:t>
                        </w:r>
                        <w:r>
                          <w:rPr>
                            <w:rFonts w:ascii="ＭＳ Ｐゴシック" w:eastAsia="ＭＳ Ｐゴシック" w:hAnsi="ＭＳ Ｐゴシック" w:hint="eastAsia"/>
                            <w:sz w:val="22"/>
                            <w:u w:val="single"/>
                          </w:rPr>
                          <w:t>当初</w:t>
                        </w:r>
                        <w:r w:rsidRPr="009460C3">
                          <w:rPr>
                            <w:rFonts w:ascii="ＭＳ Ｐゴシック" w:eastAsia="ＭＳ Ｐゴシック" w:hAnsi="ＭＳ Ｐゴシック"/>
                            <w:sz w:val="22"/>
                            <w:u w:val="single"/>
                          </w:rPr>
                          <w:t>選定理由について</w:t>
                        </w:r>
                      </w:p>
                      <w:p w:rsidR="00592705" w:rsidRDefault="00592705" w:rsidP="00592705">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（１</w:t>
                        </w:r>
                        <w:r>
                          <w:rPr>
                            <w:rFonts w:ascii="ＭＳ Ｐゴシック" w:eastAsia="ＭＳ Ｐゴシック" w:hAnsi="ＭＳ Ｐゴシック"/>
                            <w:sz w:val="22"/>
                          </w:rPr>
                          <w:t>）交通バリアフリー基本構想策定にあたっての第１次抽出の視点</w:t>
                        </w:r>
                      </w:p>
                      <w:p w:rsidR="00592705" w:rsidRDefault="00592705" w:rsidP="00592705">
                        <w:pPr>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①</w:t>
                        </w:r>
                        <w:r w:rsidRPr="007A6142">
                          <w:rPr>
                            <w:rFonts w:ascii="ＭＳ Ｐゴシック" w:eastAsia="ＭＳ Ｐゴシック" w:hAnsi="ＭＳ Ｐゴシック" w:hint="eastAsia"/>
                            <w:sz w:val="22"/>
                          </w:rPr>
                          <w:t>通勤・通学の利用が多い、あるいは商業施設の集積が高い地区で、</w:t>
                        </w:r>
                      </w:p>
                      <w:p w:rsidR="00592705" w:rsidRPr="007A6142" w:rsidRDefault="00592705" w:rsidP="00592705">
                        <w:pPr>
                          <w:ind w:leftChars="100" w:left="210"/>
                          <w:jc w:val="left"/>
                          <w:rPr>
                            <w:rFonts w:ascii="ＭＳ Ｐゴシック" w:eastAsia="ＭＳ Ｐゴシック" w:hAnsi="ＭＳ Ｐゴシック"/>
                            <w:sz w:val="22"/>
                          </w:rPr>
                        </w:pPr>
                        <w:r w:rsidRPr="007A6142">
                          <w:rPr>
                            <w:rFonts w:ascii="ＭＳ Ｐゴシック" w:eastAsia="ＭＳ Ｐゴシック" w:hAnsi="ＭＳ Ｐゴシック" w:hint="eastAsia"/>
                            <w:sz w:val="22"/>
                          </w:rPr>
                          <w:t>バリアフリー化を今後とも進める必要がある地区</w:t>
                        </w:r>
                      </w:p>
                      <w:p w:rsidR="00592705" w:rsidRDefault="00592705" w:rsidP="00592705">
                        <w:pPr>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②</w:t>
                        </w:r>
                        <w:r w:rsidRPr="007A6142">
                          <w:rPr>
                            <w:rFonts w:ascii="ＭＳ Ｐゴシック" w:eastAsia="ＭＳ Ｐゴシック" w:hAnsi="ＭＳ Ｐゴシック" w:hint="eastAsia"/>
                            <w:sz w:val="22"/>
                          </w:rPr>
                          <w:t>高齢化の進展が著しいまたは障害者の利用が多いと考えられ、その</w:t>
                        </w:r>
                      </w:p>
                      <w:p w:rsidR="00592705" w:rsidRPr="007A6142" w:rsidRDefault="00592705" w:rsidP="00592705">
                        <w:pPr>
                          <w:ind w:leftChars="100" w:left="210"/>
                          <w:jc w:val="left"/>
                          <w:rPr>
                            <w:rFonts w:ascii="ＭＳ Ｐゴシック" w:eastAsia="ＭＳ Ｐゴシック" w:hAnsi="ＭＳ Ｐゴシック"/>
                            <w:sz w:val="22"/>
                          </w:rPr>
                        </w:pPr>
                        <w:r w:rsidRPr="007A6142">
                          <w:rPr>
                            <w:rFonts w:ascii="ＭＳ Ｐゴシック" w:eastAsia="ＭＳ Ｐゴシック" w:hAnsi="ＭＳ Ｐゴシック" w:hint="eastAsia"/>
                            <w:sz w:val="22"/>
                          </w:rPr>
                          <w:t>移動ニーズヘの対応が急務である地区</w:t>
                        </w:r>
                      </w:p>
                      <w:p w:rsidR="00592705" w:rsidRPr="007A6142" w:rsidRDefault="00592705" w:rsidP="00592705">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③</w:t>
                        </w:r>
                        <w:r w:rsidRPr="007A6142">
                          <w:rPr>
                            <w:rFonts w:ascii="ＭＳ Ｐゴシック" w:eastAsia="ＭＳ Ｐゴシック" w:hAnsi="ＭＳ Ｐゴシック" w:hint="eastAsia"/>
                            <w:sz w:val="22"/>
                          </w:rPr>
                          <w:t>主要な公共公益施設が立地または計画されている地区</w:t>
                        </w:r>
                      </w:p>
                      <w:p w:rsidR="00592705" w:rsidRDefault="00592705" w:rsidP="00592705">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④</w:t>
                        </w:r>
                        <w:r w:rsidRPr="007A6142">
                          <w:rPr>
                            <w:rFonts w:ascii="ＭＳ Ｐゴシック" w:eastAsia="ＭＳ Ｐゴシック" w:hAnsi="ＭＳ Ｐゴシック" w:hint="eastAsia"/>
                            <w:sz w:val="22"/>
                          </w:rPr>
                          <w:t>駅の改良・新設および駅周辺地区の開発・整備が計画されている地区</w:t>
                        </w:r>
                      </w:p>
                      <w:p w:rsidR="00592705" w:rsidRPr="007A6142" w:rsidRDefault="00592705" w:rsidP="00592705">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w:t>
                        </w:r>
                        <w:r>
                          <w:rPr>
                            <w:rFonts w:ascii="ＭＳ Ｐゴシック" w:eastAsia="ＭＳ Ｐゴシック" w:hAnsi="ＭＳ Ｐゴシック"/>
                            <w:sz w:val="22"/>
                          </w:rPr>
                          <w:t>２）各年度基本構想策定地区の絞込み理由</w:t>
                        </w:r>
                      </w:p>
                      <w:p w:rsidR="00592705" w:rsidRPr="00592705" w:rsidRDefault="00592705"/>
                    </w:txbxContent>
                  </v:textbox>
                </v:shape>
                <v:shape id="テキスト ボックス 3" o:spid="_x0000_s1029" type="#_x0000_t202" style="position:absolute;left:46863;top:95;width:44291;height:22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rsidR="00592705" w:rsidRPr="009460C3" w:rsidRDefault="00592705" w:rsidP="00592705">
                        <w:pPr>
                          <w:jc w:val="left"/>
                          <w:rPr>
                            <w:rFonts w:ascii="ＭＳ Ｐゴシック" w:eastAsia="ＭＳ Ｐゴシック" w:hAnsi="ＭＳ Ｐゴシック"/>
                            <w:sz w:val="22"/>
                            <w:u w:val="single"/>
                          </w:rPr>
                        </w:pPr>
                        <w:r>
                          <w:rPr>
                            <w:rFonts w:ascii="ＭＳ Ｐゴシック" w:eastAsia="ＭＳ Ｐゴシック" w:hAnsi="ＭＳ Ｐゴシック" w:hint="eastAsia"/>
                            <w:sz w:val="22"/>
                            <w:u w:val="single"/>
                          </w:rPr>
                          <w:t>※</w:t>
                        </w:r>
                        <w:r w:rsidRPr="009460C3">
                          <w:rPr>
                            <w:rFonts w:ascii="ＭＳ Ｐゴシック" w:eastAsia="ＭＳ Ｐゴシック" w:hAnsi="ＭＳ Ｐゴシック" w:hint="eastAsia"/>
                            <w:sz w:val="22"/>
                            <w:u w:val="single"/>
                          </w:rPr>
                          <w:t>バリアフリー基本構想の</w:t>
                        </w:r>
                        <w:r w:rsidRPr="009460C3">
                          <w:rPr>
                            <w:rFonts w:ascii="ＭＳ Ｐゴシック" w:eastAsia="ＭＳ Ｐゴシック" w:hAnsi="ＭＳ Ｐゴシック"/>
                            <w:sz w:val="22"/>
                            <w:u w:val="single"/>
                          </w:rPr>
                          <w:t>重点整備地区</w:t>
                        </w:r>
                        <w:r>
                          <w:rPr>
                            <w:rFonts w:ascii="ＭＳ Ｐゴシック" w:eastAsia="ＭＳ Ｐゴシック" w:hAnsi="ＭＳ Ｐゴシック" w:hint="eastAsia"/>
                            <w:sz w:val="22"/>
                            <w:u w:val="single"/>
                          </w:rPr>
                          <w:t>当初</w:t>
                        </w:r>
                        <w:r w:rsidRPr="009460C3">
                          <w:rPr>
                            <w:rFonts w:ascii="ＭＳ Ｐゴシック" w:eastAsia="ＭＳ Ｐゴシック" w:hAnsi="ＭＳ Ｐゴシック"/>
                            <w:sz w:val="22"/>
                            <w:u w:val="single"/>
                          </w:rPr>
                          <w:t>選定理由について</w:t>
                        </w:r>
                      </w:p>
                      <w:p w:rsidR="00592705" w:rsidRDefault="007D5C03" w:rsidP="00592705">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（３</w:t>
                        </w:r>
                        <w:r w:rsidR="00592705">
                          <w:rPr>
                            <w:rFonts w:ascii="ＭＳ Ｐゴシック" w:eastAsia="ＭＳ Ｐゴシック" w:hAnsi="ＭＳ Ｐゴシック"/>
                            <w:sz w:val="22"/>
                          </w:rPr>
                          <w:t>）バリアフリー基本構想策定にあたって</w:t>
                        </w:r>
                        <w:r w:rsidR="00592705">
                          <w:rPr>
                            <w:rFonts w:ascii="ＭＳ Ｐゴシック" w:eastAsia="ＭＳ Ｐゴシック" w:hAnsi="ＭＳ Ｐゴシック" w:hint="eastAsia"/>
                            <w:sz w:val="22"/>
                          </w:rPr>
                          <w:t>の選定の</w:t>
                        </w:r>
                        <w:r w:rsidR="00592705">
                          <w:rPr>
                            <w:rFonts w:ascii="ＭＳ Ｐゴシック" w:eastAsia="ＭＳ Ｐゴシック" w:hAnsi="ＭＳ Ｐゴシック"/>
                            <w:sz w:val="22"/>
                          </w:rPr>
                          <w:t>考え方</w:t>
                        </w:r>
                      </w:p>
                      <w:p w:rsidR="00592705" w:rsidRPr="00592705" w:rsidRDefault="00592705" w:rsidP="00592705">
                        <w:pPr>
                          <w:ind w:firstLineChars="100" w:firstLine="220"/>
                          <w:jc w:val="left"/>
                          <w:rPr>
                            <w:rFonts w:ascii="ＭＳ Ｐゴシック" w:eastAsia="ＭＳ Ｐゴシック" w:hAnsi="ＭＳ Ｐゴシック"/>
                            <w:sz w:val="22"/>
                          </w:rPr>
                        </w:pPr>
                        <w:r>
                          <w:rPr>
                            <w:rFonts w:ascii="ＭＳ Ｐゴシック" w:eastAsia="ＭＳ Ｐゴシック" w:hAnsi="ＭＳ Ｐゴシック"/>
                            <w:sz w:val="22"/>
                          </w:rPr>
                          <w:t>（Ａ）</w:t>
                        </w:r>
                        <w:r w:rsidRPr="00592705">
                          <w:rPr>
                            <w:rFonts w:ascii="ＭＳ Ｐゴシック" w:eastAsia="ＭＳ Ｐゴシック" w:hAnsi="ＭＳ Ｐゴシック"/>
                            <w:sz w:val="22"/>
                          </w:rPr>
                          <w:t>乗降客数</w:t>
                        </w:r>
                        <w:r w:rsidRPr="00592705">
                          <w:rPr>
                            <w:rFonts w:ascii="ＭＳ Ｐゴシック" w:eastAsia="ＭＳ Ｐゴシック" w:hAnsi="ＭＳ Ｐゴシック" w:hint="eastAsia"/>
                            <w:sz w:val="22"/>
                          </w:rPr>
                          <w:t>3,000人以上の駅（特定旅客施設）及び区役所</w:t>
                        </w:r>
                      </w:p>
                      <w:p w:rsidR="00592705" w:rsidRPr="00592705" w:rsidRDefault="00592705" w:rsidP="00592705">
                        <w:pPr>
                          <w:ind w:firstLineChars="100" w:firstLine="220"/>
                          <w:jc w:val="left"/>
                          <w:rPr>
                            <w:rFonts w:ascii="ＭＳ Ｐゴシック" w:eastAsia="ＭＳ Ｐゴシック" w:hAnsi="ＭＳ Ｐゴシック"/>
                            <w:sz w:val="22"/>
                          </w:rPr>
                        </w:pPr>
                        <w:r>
                          <w:rPr>
                            <w:rFonts w:ascii="ＭＳ Ｐゴシック" w:eastAsia="ＭＳ Ｐゴシック" w:hAnsi="ＭＳ Ｐゴシック" w:hint="eastAsia"/>
                            <w:sz w:val="22"/>
                          </w:rPr>
                          <w:t>（Ｂ）</w:t>
                        </w:r>
                        <w:r w:rsidRPr="00592705">
                          <w:rPr>
                            <w:rFonts w:ascii="ＭＳ Ｐゴシック" w:eastAsia="ＭＳ Ｐゴシック" w:hAnsi="ＭＳ Ｐゴシック"/>
                            <w:sz w:val="22"/>
                          </w:rPr>
                          <w:t>堺市交通バリアフリー基本構想での策定地区を除いた地区</w:t>
                        </w:r>
                      </w:p>
                      <w:p w:rsidR="00592705" w:rsidRDefault="00592705" w:rsidP="00592705">
                        <w:pPr>
                          <w:ind w:firstLineChars="100" w:firstLine="220"/>
                          <w:jc w:val="left"/>
                          <w:rPr>
                            <w:rFonts w:ascii="ＭＳ Ｐゴシック" w:eastAsia="ＭＳ Ｐゴシック" w:hAnsi="ＭＳ Ｐゴシック"/>
                            <w:sz w:val="22"/>
                          </w:rPr>
                        </w:pPr>
                        <w:r>
                          <w:rPr>
                            <w:rFonts w:ascii="ＭＳ Ｐゴシック" w:eastAsia="ＭＳ Ｐゴシック" w:hAnsi="ＭＳ Ｐゴシック" w:hint="eastAsia"/>
                            <w:sz w:val="22"/>
                          </w:rPr>
                          <w:t>（Ｃ）</w:t>
                        </w:r>
                        <w:r w:rsidRPr="00592705">
                          <w:rPr>
                            <w:rFonts w:ascii="ＭＳ Ｐゴシック" w:eastAsia="ＭＳ Ｐゴシック" w:hAnsi="ＭＳ Ｐゴシック"/>
                            <w:sz w:val="22"/>
                          </w:rPr>
                          <w:t>地区内に主な</w:t>
                        </w:r>
                        <w:r w:rsidRPr="00592705">
                          <w:rPr>
                            <w:rFonts w:ascii="ＭＳ Ｐゴシック" w:eastAsia="ＭＳ Ｐゴシック" w:hAnsi="ＭＳ Ｐゴシック" w:hint="eastAsia"/>
                            <w:sz w:val="22"/>
                          </w:rPr>
                          <w:t>特別</w:t>
                        </w:r>
                        <w:r w:rsidRPr="00592705">
                          <w:rPr>
                            <w:rFonts w:ascii="ＭＳ Ｐゴシック" w:eastAsia="ＭＳ Ｐゴシック" w:hAnsi="ＭＳ Ｐゴシック"/>
                            <w:sz w:val="22"/>
                          </w:rPr>
                          <w:t>特定建築物（特定旅客施設を含む</w:t>
                        </w:r>
                        <w:r w:rsidRPr="00592705">
                          <w:rPr>
                            <w:rFonts w:ascii="ＭＳ Ｐゴシック" w:eastAsia="ＭＳ Ｐゴシック" w:hAnsi="ＭＳ Ｐゴシック" w:hint="eastAsia"/>
                            <w:sz w:val="22"/>
                          </w:rPr>
                          <w:t>。</w:t>
                        </w:r>
                        <w:r w:rsidRPr="00592705">
                          <w:rPr>
                            <w:rFonts w:ascii="ＭＳ Ｐゴシック" w:eastAsia="ＭＳ Ｐゴシック" w:hAnsi="ＭＳ Ｐゴシック"/>
                            <w:sz w:val="22"/>
                          </w:rPr>
                          <w:t>）が３以上</w:t>
                        </w:r>
                      </w:p>
                      <w:p w:rsidR="00592705" w:rsidRDefault="00592705" w:rsidP="00592705">
                        <w:pPr>
                          <w:ind w:firstLineChars="200" w:firstLine="440"/>
                          <w:jc w:val="left"/>
                          <w:rPr>
                            <w:rFonts w:ascii="ＭＳ Ｐゴシック" w:eastAsia="ＭＳ Ｐゴシック" w:hAnsi="ＭＳ Ｐゴシック"/>
                            <w:sz w:val="22"/>
                          </w:rPr>
                        </w:pPr>
                        <w:r w:rsidRPr="00592705">
                          <w:rPr>
                            <w:rFonts w:ascii="ＭＳ Ｐゴシック" w:eastAsia="ＭＳ Ｐゴシック" w:hAnsi="ＭＳ Ｐゴシック"/>
                            <w:sz w:val="22"/>
                          </w:rPr>
                          <w:t>所在する地区（新規整備対象候補地区）</w:t>
                        </w:r>
                      </w:p>
                      <w:p w:rsidR="00592705" w:rsidRPr="007A6142" w:rsidRDefault="00592705" w:rsidP="00592705">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w:t>
                        </w:r>
                        <w:r w:rsidR="007D5C03">
                          <w:rPr>
                            <w:rFonts w:ascii="ＭＳ Ｐゴシック" w:eastAsia="ＭＳ Ｐゴシック" w:hAnsi="ＭＳ Ｐゴシック" w:hint="eastAsia"/>
                            <w:sz w:val="22"/>
                          </w:rPr>
                          <w:t>４</w:t>
                        </w:r>
                        <w:r>
                          <w:rPr>
                            <w:rFonts w:ascii="ＭＳ Ｐゴシック" w:eastAsia="ＭＳ Ｐゴシック" w:hAnsi="ＭＳ Ｐゴシック"/>
                            <w:sz w:val="22"/>
                          </w:rPr>
                          <w:t>）</w:t>
                        </w:r>
                        <w:r>
                          <w:rPr>
                            <w:rFonts w:ascii="ＭＳ Ｐゴシック" w:eastAsia="ＭＳ Ｐゴシック" w:hAnsi="ＭＳ Ｐゴシック" w:hint="eastAsia"/>
                            <w:sz w:val="22"/>
                          </w:rPr>
                          <w:t>当該</w:t>
                        </w:r>
                        <w:r>
                          <w:rPr>
                            <w:rFonts w:ascii="ＭＳ Ｐゴシック" w:eastAsia="ＭＳ Ｐゴシック" w:hAnsi="ＭＳ Ｐゴシック"/>
                            <w:sz w:val="22"/>
                          </w:rPr>
                          <w:t>地区の特徴</w:t>
                        </w:r>
                      </w:p>
                      <w:p w:rsidR="00592705" w:rsidRPr="00592705" w:rsidRDefault="00592705" w:rsidP="00592705"/>
                    </w:txbxContent>
                  </v:textbox>
                </v:shape>
              </v:group>
            </w:pict>
          </mc:Fallback>
        </mc:AlternateContent>
      </w:r>
    </w:p>
    <w:p w:rsidR="009460C3" w:rsidRDefault="009460C3">
      <w:pPr>
        <w:rPr>
          <w:rFonts w:ascii="ＭＳ Ｐゴシック" w:eastAsia="ＭＳ Ｐゴシック" w:hAnsi="ＭＳ Ｐゴシック"/>
        </w:rPr>
      </w:pPr>
    </w:p>
    <w:p w:rsidR="009460C3" w:rsidRDefault="009460C3">
      <w:pPr>
        <w:rPr>
          <w:rFonts w:ascii="ＭＳ Ｐゴシック" w:eastAsia="ＭＳ Ｐゴシック" w:hAnsi="ＭＳ Ｐゴシック"/>
        </w:rPr>
      </w:pPr>
    </w:p>
    <w:p w:rsidR="005E1E3F" w:rsidRDefault="005E1E3F">
      <w:pPr>
        <w:rPr>
          <w:rFonts w:ascii="ＭＳ Ｐゴシック" w:eastAsia="ＭＳ Ｐゴシック" w:hAnsi="ＭＳ Ｐゴシック"/>
        </w:rPr>
      </w:pPr>
    </w:p>
    <w:p w:rsidR="005E1E3F" w:rsidRDefault="005E1E3F">
      <w:pPr>
        <w:rPr>
          <w:rFonts w:ascii="ＭＳ Ｐゴシック" w:eastAsia="ＭＳ Ｐゴシック" w:hAnsi="ＭＳ Ｐゴシック"/>
        </w:rPr>
      </w:pPr>
    </w:p>
    <w:p w:rsidR="005E1E3F" w:rsidRDefault="005E1E3F">
      <w:pPr>
        <w:rPr>
          <w:rFonts w:ascii="ＭＳ Ｐゴシック" w:eastAsia="ＭＳ Ｐゴシック" w:hAnsi="ＭＳ Ｐゴシック"/>
        </w:rPr>
      </w:pPr>
    </w:p>
    <w:p w:rsidR="005E1E3F" w:rsidRDefault="005E1E3F">
      <w:pPr>
        <w:rPr>
          <w:rFonts w:ascii="ＭＳ Ｐゴシック" w:eastAsia="ＭＳ Ｐゴシック" w:hAnsi="ＭＳ Ｐゴシック"/>
        </w:rPr>
      </w:pPr>
    </w:p>
    <w:p w:rsidR="005E1E3F" w:rsidRDefault="005E1E3F">
      <w:pPr>
        <w:rPr>
          <w:rFonts w:ascii="ＭＳ Ｐゴシック" w:eastAsia="ＭＳ Ｐゴシック" w:hAnsi="ＭＳ Ｐゴシック"/>
        </w:rPr>
      </w:pPr>
    </w:p>
    <w:tbl>
      <w:tblPr>
        <w:tblStyle w:val="a7"/>
        <w:tblpPr w:leftFromText="142" w:rightFromText="142" w:vertAnchor="page" w:horzAnchor="margin" w:tblpY="4925"/>
        <w:tblW w:w="0" w:type="auto"/>
        <w:tblLook w:val="04A0" w:firstRow="1" w:lastRow="0" w:firstColumn="1" w:lastColumn="0" w:noHBand="0" w:noVBand="1"/>
      </w:tblPr>
      <w:tblGrid>
        <w:gridCol w:w="704"/>
        <w:gridCol w:w="1985"/>
        <w:gridCol w:w="1559"/>
        <w:gridCol w:w="2551"/>
        <w:gridCol w:w="2268"/>
        <w:gridCol w:w="5601"/>
      </w:tblGrid>
      <w:tr w:rsidR="009460C3" w:rsidRPr="00B45A40" w:rsidTr="009460C3">
        <w:tc>
          <w:tcPr>
            <w:tcW w:w="704" w:type="dxa"/>
            <w:vAlign w:val="center"/>
          </w:tcPr>
          <w:p w:rsidR="009460C3" w:rsidRPr="00B45A40" w:rsidRDefault="009460C3" w:rsidP="00347B72">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年度</w:t>
            </w:r>
          </w:p>
        </w:tc>
        <w:tc>
          <w:tcPr>
            <w:tcW w:w="1985" w:type="dxa"/>
            <w:vAlign w:val="center"/>
          </w:tcPr>
          <w:p w:rsidR="009460C3" w:rsidRPr="00B45A40" w:rsidRDefault="009460C3" w:rsidP="00347B72">
            <w:pPr>
              <w:jc w:val="cente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地区名</w:t>
            </w:r>
          </w:p>
        </w:tc>
        <w:tc>
          <w:tcPr>
            <w:tcW w:w="1559" w:type="dxa"/>
            <w:vAlign w:val="center"/>
          </w:tcPr>
          <w:p w:rsidR="009460C3" w:rsidRPr="00B45A40" w:rsidRDefault="009460C3" w:rsidP="00347B72">
            <w:pPr>
              <w:jc w:val="cente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人口（※）</w:t>
            </w:r>
          </w:p>
        </w:tc>
        <w:tc>
          <w:tcPr>
            <w:tcW w:w="2551" w:type="dxa"/>
            <w:vAlign w:val="center"/>
          </w:tcPr>
          <w:p w:rsidR="009460C3" w:rsidRPr="00AA3B94" w:rsidRDefault="009460C3" w:rsidP="00347B72">
            <w:pPr>
              <w:jc w:val="cente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乗降客数の推移</w:t>
            </w:r>
          </w:p>
        </w:tc>
        <w:tc>
          <w:tcPr>
            <w:tcW w:w="2268" w:type="dxa"/>
            <w:vAlign w:val="center"/>
          </w:tcPr>
          <w:p w:rsidR="009460C3" w:rsidRPr="00B45A40" w:rsidRDefault="009460C3" w:rsidP="00347B72">
            <w:pPr>
              <w:jc w:val="cente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令和元年度の特定</w:t>
            </w:r>
          </w:p>
          <w:p w:rsidR="009460C3" w:rsidRPr="00B45A40" w:rsidRDefault="009460C3" w:rsidP="00347B72">
            <w:pPr>
              <w:jc w:val="cente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道路指定延長の状況</w:t>
            </w:r>
          </w:p>
        </w:tc>
        <w:tc>
          <w:tcPr>
            <w:tcW w:w="5601" w:type="dxa"/>
            <w:vAlign w:val="center"/>
          </w:tcPr>
          <w:p w:rsidR="009460C3" w:rsidRPr="00B45A40" w:rsidRDefault="009460C3" w:rsidP="00347B72">
            <w:pPr>
              <w:jc w:val="cente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当初選定理由</w:t>
            </w:r>
          </w:p>
        </w:tc>
      </w:tr>
      <w:tr w:rsidR="009460C3" w:rsidRPr="00B45A40" w:rsidTr="009460C3">
        <w:trPr>
          <w:trHeight w:val="964"/>
        </w:trPr>
        <w:tc>
          <w:tcPr>
            <w:tcW w:w="704" w:type="dxa"/>
            <w:vMerge w:val="restart"/>
            <w:vAlign w:val="center"/>
          </w:tcPr>
          <w:p w:rsidR="009460C3" w:rsidRPr="00B45A40" w:rsidRDefault="009460C3" w:rsidP="009460C3">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13</w:t>
            </w:r>
          </w:p>
        </w:tc>
        <w:tc>
          <w:tcPr>
            <w:tcW w:w="1985"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南海本線堺駅・南海高野線堺東駅を含む都心地区</w:t>
            </w:r>
          </w:p>
        </w:tc>
        <w:tc>
          <w:tcPr>
            <w:tcW w:w="1559" w:type="dxa"/>
            <w:vAlign w:val="center"/>
          </w:tcPr>
          <w:p w:rsidR="009460C3" w:rsidRPr="00B45A40" w:rsidRDefault="002E28A7" w:rsidP="00347B72">
            <w:pPr>
              <w:rPr>
                <w:rFonts w:ascii="ＭＳ Ｐゴシック" w:eastAsia="ＭＳ Ｐゴシック" w:hAnsi="ＭＳ Ｐゴシック"/>
                <w:sz w:val="22"/>
              </w:rPr>
            </w:pPr>
            <w:r>
              <w:rPr>
                <w:rFonts w:ascii="ＭＳ Ｐゴシック" w:eastAsia="ＭＳ Ｐゴシック" w:hAnsi="ＭＳ Ｐゴシック" w:hint="eastAsia"/>
                <w:sz w:val="22"/>
              </w:rPr>
              <w:t>35,111</w:t>
            </w:r>
          </w:p>
        </w:tc>
        <w:tc>
          <w:tcPr>
            <w:tcW w:w="2551" w:type="dxa"/>
            <w:vAlign w:val="center"/>
          </w:tcPr>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堺駅</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（H1</w:t>
            </w:r>
            <w:r w:rsidRPr="00AA3B94">
              <w:rPr>
                <w:rFonts w:ascii="ＭＳ Ｐゴシック" w:eastAsia="ＭＳ Ｐゴシック" w:hAnsi="ＭＳ Ｐゴシック"/>
                <w:sz w:val="22"/>
              </w:rPr>
              <w:t>1</w:t>
            </w:r>
            <w:r w:rsidRPr="00AA3B94">
              <w:rPr>
                <w:rFonts w:ascii="ＭＳ Ｐゴシック" w:eastAsia="ＭＳ Ｐゴシック" w:hAnsi="ＭＳ Ｐゴシック" w:hint="eastAsia"/>
                <w:sz w:val="22"/>
              </w:rPr>
              <w:t>）33,166人</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w:t>
            </w:r>
            <w:r w:rsidR="00655160" w:rsidRPr="00AA3B94">
              <w:rPr>
                <w:rFonts w:ascii="ＭＳ Ｐゴシック" w:eastAsia="ＭＳ Ｐゴシック" w:hAnsi="ＭＳ Ｐゴシック" w:hint="eastAsia"/>
                <w:sz w:val="22"/>
              </w:rPr>
              <w:t>H30</w:t>
            </w:r>
            <w:r w:rsidRPr="00AA3B94">
              <w:rPr>
                <w:rFonts w:ascii="ＭＳ Ｐゴシック" w:eastAsia="ＭＳ Ｐゴシック" w:hAnsi="ＭＳ Ｐゴシック" w:hint="eastAsia"/>
                <w:sz w:val="22"/>
              </w:rPr>
              <w:t>）</w:t>
            </w:r>
            <w:r w:rsidR="00655160" w:rsidRPr="00AA3B94">
              <w:rPr>
                <w:rFonts w:ascii="ＭＳ Ｐゴシック" w:eastAsia="ＭＳ Ｐゴシック" w:hAnsi="ＭＳ Ｐゴシック" w:hint="eastAsia"/>
                <w:sz w:val="22"/>
              </w:rPr>
              <w:t>38,574</w:t>
            </w:r>
            <w:r w:rsidRPr="00AA3B94">
              <w:rPr>
                <w:rFonts w:ascii="ＭＳ Ｐゴシック" w:eastAsia="ＭＳ Ｐゴシック" w:hAnsi="ＭＳ Ｐゴシック" w:hint="eastAsia"/>
                <w:sz w:val="22"/>
              </w:rPr>
              <w:t>人</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堺東駅</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（H1</w:t>
            </w:r>
            <w:r w:rsidRPr="00AA3B94">
              <w:rPr>
                <w:rFonts w:ascii="ＭＳ Ｐゴシック" w:eastAsia="ＭＳ Ｐゴシック" w:hAnsi="ＭＳ Ｐゴシック"/>
                <w:sz w:val="22"/>
              </w:rPr>
              <w:t>1</w:t>
            </w:r>
            <w:r w:rsidRPr="00AA3B94">
              <w:rPr>
                <w:rFonts w:ascii="ＭＳ Ｐゴシック" w:eastAsia="ＭＳ Ｐゴシック" w:hAnsi="ＭＳ Ｐゴシック" w:hint="eastAsia"/>
                <w:sz w:val="22"/>
              </w:rPr>
              <w:t>）65,799人</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w:t>
            </w:r>
            <w:r w:rsidR="00655160" w:rsidRPr="00AA3B94">
              <w:rPr>
                <w:rFonts w:ascii="ＭＳ Ｐゴシック" w:eastAsia="ＭＳ Ｐゴシック" w:hAnsi="ＭＳ Ｐゴシック" w:hint="eastAsia"/>
                <w:sz w:val="22"/>
              </w:rPr>
              <w:t>H30</w:t>
            </w:r>
            <w:r w:rsidRPr="00AA3B94">
              <w:rPr>
                <w:rFonts w:ascii="ＭＳ Ｐゴシック" w:eastAsia="ＭＳ Ｐゴシック" w:hAnsi="ＭＳ Ｐゴシック" w:hint="eastAsia"/>
                <w:sz w:val="22"/>
              </w:rPr>
              <w:t>）</w:t>
            </w:r>
            <w:r w:rsidR="00655160" w:rsidRPr="00AA3B94">
              <w:rPr>
                <w:rFonts w:ascii="ＭＳ Ｐゴシック" w:eastAsia="ＭＳ Ｐゴシック" w:hAnsi="ＭＳ Ｐゴシック" w:hint="eastAsia"/>
                <w:sz w:val="22"/>
              </w:rPr>
              <w:t>59,851</w:t>
            </w:r>
            <w:r w:rsidRPr="00AA3B94">
              <w:rPr>
                <w:rFonts w:ascii="ＭＳ Ｐゴシック" w:eastAsia="ＭＳ Ｐゴシック" w:hAnsi="ＭＳ Ｐゴシック" w:hint="eastAsia"/>
                <w:sz w:val="22"/>
              </w:rPr>
              <w:t>人</w:t>
            </w:r>
          </w:p>
        </w:tc>
        <w:tc>
          <w:tcPr>
            <w:tcW w:w="2268" w:type="dxa"/>
            <w:vAlign w:val="center"/>
          </w:tcPr>
          <w:p w:rsidR="009460C3"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3.17㎞</w:t>
            </w:r>
          </w:p>
          <w:p w:rsidR="009460C3" w:rsidRPr="00B45A40" w:rsidRDefault="009460C3" w:rsidP="009460C3">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（未整備区間2.77㎞）</w:t>
            </w:r>
          </w:p>
        </w:tc>
        <w:tc>
          <w:tcPr>
            <w:tcW w:w="5601"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（１）①②③④</w:t>
            </w:r>
          </w:p>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（２）堺市のシンボルとなる地区</w:t>
            </w:r>
          </w:p>
        </w:tc>
      </w:tr>
      <w:tr w:rsidR="009460C3" w:rsidRPr="00B45A40" w:rsidTr="009460C3">
        <w:trPr>
          <w:trHeight w:val="964"/>
        </w:trPr>
        <w:tc>
          <w:tcPr>
            <w:tcW w:w="704" w:type="dxa"/>
            <w:vMerge/>
          </w:tcPr>
          <w:p w:rsidR="009460C3" w:rsidRPr="00B45A40" w:rsidRDefault="009460C3" w:rsidP="00347B72">
            <w:pPr>
              <w:rPr>
                <w:rFonts w:ascii="ＭＳ Ｐゴシック" w:eastAsia="ＭＳ Ｐゴシック" w:hAnsi="ＭＳ Ｐゴシック"/>
                <w:sz w:val="22"/>
              </w:rPr>
            </w:pPr>
          </w:p>
        </w:tc>
        <w:tc>
          <w:tcPr>
            <w:tcW w:w="1985"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南海高野線北野田駅周辺地区</w:t>
            </w:r>
          </w:p>
        </w:tc>
        <w:tc>
          <w:tcPr>
            <w:tcW w:w="1559" w:type="dxa"/>
            <w:vAlign w:val="center"/>
          </w:tcPr>
          <w:p w:rsidR="00C616B3" w:rsidRPr="00B45A40" w:rsidRDefault="002E28A7" w:rsidP="00347B72">
            <w:pPr>
              <w:rPr>
                <w:rFonts w:ascii="ＭＳ Ｐゴシック" w:eastAsia="ＭＳ Ｐゴシック" w:hAnsi="ＭＳ Ｐゴシック"/>
                <w:sz w:val="22"/>
              </w:rPr>
            </w:pPr>
            <w:r>
              <w:rPr>
                <w:rFonts w:ascii="ＭＳ Ｐゴシック" w:eastAsia="ＭＳ Ｐゴシック" w:hAnsi="ＭＳ Ｐゴシック" w:hint="eastAsia"/>
                <w:sz w:val="22"/>
              </w:rPr>
              <w:t>29,780</w:t>
            </w:r>
          </w:p>
        </w:tc>
        <w:tc>
          <w:tcPr>
            <w:tcW w:w="2551" w:type="dxa"/>
            <w:vAlign w:val="center"/>
          </w:tcPr>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w:t>
            </w:r>
            <w:r w:rsidRPr="00AA3B94">
              <w:rPr>
                <w:rFonts w:ascii="ＭＳ Ｐゴシック" w:eastAsia="ＭＳ Ｐゴシック" w:hAnsi="ＭＳ Ｐゴシック"/>
                <w:sz w:val="22"/>
              </w:rPr>
              <w:t>11</w:t>
            </w:r>
            <w:r w:rsidRPr="00AA3B94">
              <w:rPr>
                <w:rFonts w:ascii="ＭＳ Ｐゴシック" w:eastAsia="ＭＳ Ｐゴシック" w:hAnsi="ＭＳ Ｐゴシック" w:hint="eastAsia"/>
                <w:sz w:val="22"/>
              </w:rPr>
              <w:t>）35,486人</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w:t>
            </w:r>
            <w:r w:rsidR="00655160" w:rsidRPr="00AA3B94">
              <w:rPr>
                <w:rFonts w:ascii="ＭＳ Ｐゴシック" w:eastAsia="ＭＳ Ｐゴシック" w:hAnsi="ＭＳ Ｐゴシック" w:hint="eastAsia"/>
                <w:sz w:val="22"/>
              </w:rPr>
              <w:t>H30</w:t>
            </w:r>
            <w:r w:rsidRPr="00AA3B94">
              <w:rPr>
                <w:rFonts w:ascii="ＭＳ Ｐゴシック" w:eastAsia="ＭＳ Ｐゴシック" w:hAnsi="ＭＳ Ｐゴシック" w:hint="eastAsia"/>
                <w:sz w:val="22"/>
              </w:rPr>
              <w:t>）</w:t>
            </w:r>
            <w:r w:rsidR="00655160" w:rsidRPr="00AA3B94">
              <w:rPr>
                <w:rFonts w:ascii="ＭＳ Ｐゴシック" w:eastAsia="ＭＳ Ｐゴシック" w:hAnsi="ＭＳ Ｐゴシック" w:hint="eastAsia"/>
                <w:sz w:val="22"/>
              </w:rPr>
              <w:t>33,991</w:t>
            </w:r>
            <w:r w:rsidRPr="00AA3B94">
              <w:rPr>
                <w:rFonts w:ascii="ＭＳ Ｐゴシック" w:eastAsia="ＭＳ Ｐゴシック" w:hAnsi="ＭＳ Ｐゴシック" w:hint="eastAsia"/>
                <w:sz w:val="22"/>
              </w:rPr>
              <w:t>人</w:t>
            </w:r>
          </w:p>
        </w:tc>
        <w:tc>
          <w:tcPr>
            <w:tcW w:w="2268" w:type="dxa"/>
            <w:vAlign w:val="center"/>
          </w:tcPr>
          <w:p w:rsidR="009460C3"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3.</w:t>
            </w:r>
            <w:r w:rsidRPr="00B45A40">
              <w:rPr>
                <w:rFonts w:ascii="ＭＳ Ｐゴシック" w:eastAsia="ＭＳ Ｐゴシック" w:hAnsi="ＭＳ Ｐゴシック"/>
                <w:sz w:val="22"/>
              </w:rPr>
              <w:t>8</w:t>
            </w:r>
            <w:r>
              <w:rPr>
                <w:rFonts w:ascii="ＭＳ Ｐゴシック" w:eastAsia="ＭＳ Ｐゴシック" w:hAnsi="ＭＳ Ｐゴシック" w:hint="eastAsia"/>
                <w:sz w:val="22"/>
              </w:rPr>
              <w:t>㎞</w:t>
            </w:r>
          </w:p>
          <w:p w:rsidR="009460C3" w:rsidRPr="00B45A40" w:rsidRDefault="009460C3" w:rsidP="00347B72">
            <w:pPr>
              <w:rPr>
                <w:rFonts w:ascii="ＭＳ Ｐゴシック" w:eastAsia="ＭＳ Ｐゴシック" w:hAnsi="ＭＳ Ｐゴシック"/>
                <w:sz w:val="22"/>
              </w:rPr>
            </w:pPr>
            <w:r>
              <w:rPr>
                <w:rFonts w:ascii="ＭＳ Ｐゴシック" w:eastAsia="ＭＳ Ｐゴシック" w:hAnsi="ＭＳ Ｐゴシック" w:hint="eastAsia"/>
                <w:sz w:val="22"/>
              </w:rPr>
              <w:t>（</w:t>
            </w:r>
            <w:r w:rsidRPr="00B45A40">
              <w:rPr>
                <w:rFonts w:ascii="ＭＳ Ｐゴシック" w:eastAsia="ＭＳ Ｐゴシック" w:hAnsi="ＭＳ Ｐゴシック" w:hint="eastAsia"/>
                <w:sz w:val="22"/>
              </w:rPr>
              <w:t>未整備区間3.</w:t>
            </w:r>
            <w:r w:rsidRPr="00B45A40">
              <w:rPr>
                <w:rFonts w:ascii="ＭＳ Ｐゴシック" w:eastAsia="ＭＳ Ｐゴシック" w:hAnsi="ＭＳ Ｐゴシック"/>
                <w:sz w:val="22"/>
              </w:rPr>
              <w:t>4</w:t>
            </w:r>
            <w:r w:rsidRPr="00B45A40">
              <w:rPr>
                <w:rFonts w:ascii="ＭＳ Ｐゴシック" w:eastAsia="ＭＳ Ｐゴシック" w:hAnsi="ＭＳ Ｐゴシック" w:hint="eastAsia"/>
                <w:sz w:val="22"/>
              </w:rPr>
              <w:t>㎞）</w:t>
            </w:r>
          </w:p>
        </w:tc>
        <w:tc>
          <w:tcPr>
            <w:tcW w:w="5601"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（１）①③④</w:t>
            </w:r>
          </w:p>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（２）将来の都市開発上緊急性が高い地区</w:t>
            </w:r>
          </w:p>
        </w:tc>
      </w:tr>
      <w:tr w:rsidR="009460C3" w:rsidRPr="00B45A40" w:rsidTr="009460C3">
        <w:trPr>
          <w:trHeight w:val="964"/>
        </w:trPr>
        <w:tc>
          <w:tcPr>
            <w:tcW w:w="704" w:type="dxa"/>
            <w:vMerge/>
          </w:tcPr>
          <w:p w:rsidR="009460C3" w:rsidRPr="00B45A40" w:rsidRDefault="009460C3" w:rsidP="00347B72">
            <w:pPr>
              <w:rPr>
                <w:rFonts w:ascii="ＭＳ Ｐゴシック" w:eastAsia="ＭＳ Ｐゴシック" w:hAnsi="ＭＳ Ｐゴシック"/>
                <w:sz w:val="22"/>
              </w:rPr>
            </w:pPr>
          </w:p>
        </w:tc>
        <w:tc>
          <w:tcPr>
            <w:tcW w:w="1985"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sz w:val="22"/>
              </w:rPr>
              <w:t>JR堺市駅周辺地区</w:t>
            </w:r>
          </w:p>
        </w:tc>
        <w:tc>
          <w:tcPr>
            <w:tcW w:w="1559" w:type="dxa"/>
            <w:vAlign w:val="center"/>
          </w:tcPr>
          <w:p w:rsidR="009460C3" w:rsidRPr="00B45A40" w:rsidRDefault="002E28A7" w:rsidP="00347B72">
            <w:pPr>
              <w:rPr>
                <w:rFonts w:ascii="ＭＳ Ｐゴシック" w:eastAsia="ＭＳ Ｐゴシック" w:hAnsi="ＭＳ Ｐゴシック"/>
                <w:sz w:val="22"/>
              </w:rPr>
            </w:pPr>
            <w:r>
              <w:rPr>
                <w:rFonts w:ascii="ＭＳ Ｐゴシック" w:eastAsia="ＭＳ Ｐゴシック" w:hAnsi="ＭＳ Ｐゴシック" w:hint="eastAsia"/>
                <w:sz w:val="22"/>
              </w:rPr>
              <w:t>34,093</w:t>
            </w:r>
          </w:p>
        </w:tc>
        <w:tc>
          <w:tcPr>
            <w:tcW w:w="2551" w:type="dxa"/>
            <w:vAlign w:val="center"/>
          </w:tcPr>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（H11）24,450人</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w:t>
            </w:r>
            <w:r w:rsidR="00655160" w:rsidRPr="00AA3B94">
              <w:rPr>
                <w:rFonts w:ascii="ＭＳ Ｐゴシック" w:eastAsia="ＭＳ Ｐゴシック" w:hAnsi="ＭＳ Ｐゴシック" w:hint="eastAsia"/>
                <w:sz w:val="22"/>
              </w:rPr>
              <w:t>H30</w:t>
            </w:r>
            <w:r w:rsidRPr="00AA3B94">
              <w:rPr>
                <w:rFonts w:ascii="ＭＳ Ｐゴシック" w:eastAsia="ＭＳ Ｐゴシック" w:hAnsi="ＭＳ Ｐゴシック" w:hint="eastAsia"/>
                <w:sz w:val="22"/>
              </w:rPr>
              <w:t>）</w:t>
            </w:r>
            <w:r w:rsidR="00655160" w:rsidRPr="00AA3B94">
              <w:rPr>
                <w:rFonts w:ascii="ＭＳ Ｐゴシック" w:eastAsia="ＭＳ Ｐゴシック" w:hAnsi="ＭＳ Ｐゴシック" w:hint="eastAsia"/>
                <w:sz w:val="22"/>
              </w:rPr>
              <w:t>24,038</w:t>
            </w:r>
            <w:r w:rsidRPr="00AA3B94">
              <w:rPr>
                <w:rFonts w:ascii="ＭＳ Ｐゴシック" w:eastAsia="ＭＳ Ｐゴシック" w:hAnsi="ＭＳ Ｐゴシック" w:hint="eastAsia"/>
                <w:sz w:val="22"/>
              </w:rPr>
              <w:t>人</w:t>
            </w:r>
          </w:p>
        </w:tc>
        <w:tc>
          <w:tcPr>
            <w:tcW w:w="2268" w:type="dxa"/>
            <w:vAlign w:val="center"/>
          </w:tcPr>
          <w:p w:rsidR="009460C3"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sz w:val="22"/>
              </w:rPr>
              <w:t>1</w:t>
            </w:r>
            <w:r w:rsidRPr="00B45A40">
              <w:rPr>
                <w:rFonts w:ascii="ＭＳ Ｐゴシック" w:eastAsia="ＭＳ Ｐゴシック" w:hAnsi="ＭＳ Ｐゴシック" w:hint="eastAsia"/>
                <w:sz w:val="22"/>
              </w:rPr>
              <w:t>.</w:t>
            </w:r>
            <w:r w:rsidRPr="00B45A40">
              <w:rPr>
                <w:rFonts w:ascii="ＭＳ Ｐゴシック" w:eastAsia="ＭＳ Ｐゴシック" w:hAnsi="ＭＳ Ｐゴシック"/>
                <w:sz w:val="22"/>
              </w:rPr>
              <w:t>43</w:t>
            </w:r>
            <w:r>
              <w:rPr>
                <w:rFonts w:ascii="ＭＳ Ｐゴシック" w:eastAsia="ＭＳ Ｐゴシック" w:hAnsi="ＭＳ Ｐゴシック" w:hint="eastAsia"/>
                <w:sz w:val="22"/>
              </w:rPr>
              <w:t>㎞</w:t>
            </w:r>
          </w:p>
          <w:p w:rsidR="009460C3" w:rsidRPr="00B45A40" w:rsidRDefault="009460C3" w:rsidP="00347B72">
            <w:pPr>
              <w:rPr>
                <w:rFonts w:ascii="ＭＳ Ｐゴシック" w:eastAsia="ＭＳ Ｐゴシック" w:hAnsi="ＭＳ Ｐゴシック"/>
                <w:sz w:val="22"/>
              </w:rPr>
            </w:pPr>
            <w:r>
              <w:rPr>
                <w:rFonts w:ascii="ＭＳ Ｐゴシック" w:eastAsia="ＭＳ Ｐゴシック" w:hAnsi="ＭＳ Ｐゴシック" w:hint="eastAsia"/>
                <w:sz w:val="22"/>
              </w:rPr>
              <w:t>（</w:t>
            </w:r>
            <w:r w:rsidRPr="00B45A40">
              <w:rPr>
                <w:rFonts w:ascii="ＭＳ Ｐゴシック" w:eastAsia="ＭＳ Ｐゴシック" w:hAnsi="ＭＳ Ｐゴシック" w:hint="eastAsia"/>
                <w:sz w:val="22"/>
              </w:rPr>
              <w:t>未整備区間1.</w:t>
            </w:r>
            <w:r w:rsidRPr="00B45A40">
              <w:rPr>
                <w:rFonts w:ascii="ＭＳ Ｐゴシック" w:eastAsia="ＭＳ Ｐゴシック" w:hAnsi="ＭＳ Ｐゴシック"/>
                <w:sz w:val="22"/>
              </w:rPr>
              <w:t>43</w:t>
            </w:r>
            <w:r w:rsidRPr="00B45A40">
              <w:rPr>
                <w:rFonts w:ascii="ＭＳ Ｐゴシック" w:eastAsia="ＭＳ Ｐゴシック" w:hAnsi="ＭＳ Ｐゴシック" w:hint="eastAsia"/>
                <w:sz w:val="22"/>
              </w:rPr>
              <w:t>㎞）</w:t>
            </w:r>
          </w:p>
        </w:tc>
        <w:tc>
          <w:tcPr>
            <w:tcW w:w="5601"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（１）①②③④</w:t>
            </w:r>
          </w:p>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（２）既に移動円滑化の計画がある駅及び周辺地区</w:t>
            </w:r>
          </w:p>
        </w:tc>
      </w:tr>
      <w:tr w:rsidR="009460C3" w:rsidRPr="00B45A40" w:rsidTr="009460C3">
        <w:trPr>
          <w:trHeight w:val="964"/>
        </w:trPr>
        <w:tc>
          <w:tcPr>
            <w:tcW w:w="704" w:type="dxa"/>
            <w:vMerge/>
          </w:tcPr>
          <w:p w:rsidR="009460C3" w:rsidRPr="00B45A40" w:rsidRDefault="009460C3" w:rsidP="00347B72">
            <w:pPr>
              <w:rPr>
                <w:rFonts w:ascii="ＭＳ Ｐゴシック" w:eastAsia="ＭＳ Ｐゴシック" w:hAnsi="ＭＳ Ｐゴシック"/>
                <w:sz w:val="22"/>
              </w:rPr>
            </w:pPr>
          </w:p>
        </w:tc>
        <w:tc>
          <w:tcPr>
            <w:tcW w:w="1985"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地下鉄新金岡駅周辺地区</w:t>
            </w:r>
          </w:p>
        </w:tc>
        <w:tc>
          <w:tcPr>
            <w:tcW w:w="1559" w:type="dxa"/>
            <w:vAlign w:val="center"/>
          </w:tcPr>
          <w:p w:rsidR="009460C3" w:rsidRPr="00B45A40" w:rsidRDefault="002E28A7" w:rsidP="00347B72">
            <w:pPr>
              <w:rPr>
                <w:rFonts w:ascii="ＭＳ Ｐゴシック" w:eastAsia="ＭＳ Ｐゴシック" w:hAnsi="ＭＳ Ｐゴシック"/>
                <w:sz w:val="22"/>
              </w:rPr>
            </w:pPr>
            <w:r>
              <w:rPr>
                <w:rFonts w:ascii="ＭＳ Ｐゴシック" w:eastAsia="ＭＳ Ｐゴシック" w:hAnsi="ＭＳ Ｐゴシック" w:hint="eastAsia"/>
                <w:sz w:val="22"/>
              </w:rPr>
              <w:t>32,354</w:t>
            </w:r>
          </w:p>
        </w:tc>
        <w:tc>
          <w:tcPr>
            <w:tcW w:w="2551" w:type="dxa"/>
            <w:vAlign w:val="center"/>
          </w:tcPr>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（H1</w:t>
            </w:r>
            <w:r w:rsidRPr="00AA3B94">
              <w:rPr>
                <w:rFonts w:ascii="ＭＳ Ｐゴシック" w:eastAsia="ＭＳ Ｐゴシック" w:hAnsi="ＭＳ Ｐゴシック"/>
                <w:sz w:val="22"/>
              </w:rPr>
              <w:t>0</w:t>
            </w:r>
            <w:r w:rsidRPr="00AA3B94">
              <w:rPr>
                <w:rFonts w:ascii="ＭＳ Ｐゴシック" w:eastAsia="ＭＳ Ｐゴシック" w:hAnsi="ＭＳ Ｐゴシック" w:hint="eastAsia"/>
                <w:sz w:val="22"/>
              </w:rPr>
              <w:t>）19,073人</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w:t>
            </w:r>
            <w:r w:rsidR="00655160" w:rsidRPr="00AA3B94">
              <w:rPr>
                <w:rFonts w:ascii="ＭＳ Ｐゴシック" w:eastAsia="ＭＳ Ｐゴシック" w:hAnsi="ＭＳ Ｐゴシック" w:hint="eastAsia"/>
                <w:sz w:val="22"/>
              </w:rPr>
              <w:t>H30</w:t>
            </w:r>
            <w:r w:rsidRPr="00AA3B94">
              <w:rPr>
                <w:rFonts w:ascii="ＭＳ Ｐゴシック" w:eastAsia="ＭＳ Ｐゴシック" w:hAnsi="ＭＳ Ｐゴシック" w:hint="eastAsia"/>
                <w:sz w:val="22"/>
              </w:rPr>
              <w:t>）</w:t>
            </w:r>
            <w:r w:rsidR="00655160" w:rsidRPr="00AA3B94">
              <w:rPr>
                <w:rFonts w:ascii="ＭＳ Ｐゴシック" w:eastAsia="ＭＳ Ｐゴシック" w:hAnsi="ＭＳ Ｐゴシック" w:hint="eastAsia"/>
                <w:sz w:val="22"/>
              </w:rPr>
              <w:t>21,414</w:t>
            </w:r>
            <w:r w:rsidRPr="00AA3B94">
              <w:rPr>
                <w:rFonts w:ascii="ＭＳ Ｐゴシック" w:eastAsia="ＭＳ Ｐゴシック" w:hAnsi="ＭＳ Ｐゴシック" w:hint="eastAsia"/>
                <w:sz w:val="22"/>
              </w:rPr>
              <w:t>人</w:t>
            </w:r>
          </w:p>
        </w:tc>
        <w:tc>
          <w:tcPr>
            <w:tcW w:w="2268" w:type="dxa"/>
            <w:vAlign w:val="center"/>
          </w:tcPr>
          <w:p w:rsidR="009460C3" w:rsidRDefault="009460C3" w:rsidP="009460C3">
            <w:pPr>
              <w:rPr>
                <w:rFonts w:ascii="ＭＳ Ｐゴシック" w:eastAsia="ＭＳ Ｐゴシック" w:hAnsi="ＭＳ Ｐゴシック"/>
                <w:sz w:val="22"/>
              </w:rPr>
            </w:pPr>
            <w:r w:rsidRPr="00B45A40">
              <w:rPr>
                <w:rFonts w:ascii="ＭＳ Ｐゴシック" w:eastAsia="ＭＳ Ｐゴシック" w:hAnsi="ＭＳ Ｐゴシック"/>
                <w:sz w:val="22"/>
              </w:rPr>
              <w:t>1</w:t>
            </w:r>
            <w:r w:rsidRPr="00B45A40">
              <w:rPr>
                <w:rFonts w:ascii="ＭＳ Ｐゴシック" w:eastAsia="ＭＳ Ｐゴシック" w:hAnsi="ＭＳ Ｐゴシック" w:hint="eastAsia"/>
                <w:sz w:val="22"/>
              </w:rPr>
              <w:t>.</w:t>
            </w:r>
            <w:r w:rsidRPr="00B45A40">
              <w:rPr>
                <w:rFonts w:ascii="ＭＳ Ｐゴシック" w:eastAsia="ＭＳ Ｐゴシック" w:hAnsi="ＭＳ Ｐゴシック"/>
                <w:sz w:val="22"/>
              </w:rPr>
              <w:t>2</w:t>
            </w:r>
            <w:r w:rsidRPr="00B45A40">
              <w:rPr>
                <w:rFonts w:ascii="ＭＳ Ｐゴシック" w:eastAsia="ＭＳ Ｐゴシック" w:hAnsi="ＭＳ Ｐゴシック" w:hint="eastAsia"/>
                <w:sz w:val="22"/>
              </w:rPr>
              <w:t>㎞</w:t>
            </w:r>
          </w:p>
          <w:p w:rsidR="009460C3" w:rsidRPr="00B45A40" w:rsidRDefault="009460C3" w:rsidP="009460C3">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（未整備区間0.</w:t>
            </w:r>
            <w:r w:rsidRPr="00B45A40">
              <w:rPr>
                <w:rFonts w:ascii="ＭＳ Ｐゴシック" w:eastAsia="ＭＳ Ｐゴシック" w:hAnsi="ＭＳ Ｐゴシック"/>
                <w:sz w:val="22"/>
              </w:rPr>
              <w:t>1</w:t>
            </w:r>
            <w:r w:rsidRPr="00B45A40">
              <w:rPr>
                <w:rFonts w:ascii="ＭＳ Ｐゴシック" w:eastAsia="ＭＳ Ｐゴシック" w:hAnsi="ＭＳ Ｐゴシック" w:hint="eastAsia"/>
                <w:sz w:val="22"/>
              </w:rPr>
              <w:t>㎞）</w:t>
            </w:r>
          </w:p>
        </w:tc>
        <w:tc>
          <w:tcPr>
            <w:tcW w:w="5601"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（１）①③④</w:t>
            </w:r>
          </w:p>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（２）既に移動円滑化の計画がある駅及び周辺地区</w:t>
            </w:r>
          </w:p>
        </w:tc>
      </w:tr>
      <w:tr w:rsidR="009460C3" w:rsidRPr="00B45A40" w:rsidTr="009460C3">
        <w:trPr>
          <w:trHeight w:val="964"/>
        </w:trPr>
        <w:tc>
          <w:tcPr>
            <w:tcW w:w="704" w:type="dxa"/>
            <w:vMerge/>
          </w:tcPr>
          <w:p w:rsidR="009460C3" w:rsidRPr="00B45A40" w:rsidRDefault="009460C3" w:rsidP="00347B72">
            <w:pPr>
              <w:rPr>
                <w:rFonts w:ascii="ＭＳ Ｐゴシック" w:eastAsia="ＭＳ Ｐゴシック" w:hAnsi="ＭＳ Ｐゴシック"/>
                <w:sz w:val="22"/>
              </w:rPr>
            </w:pPr>
          </w:p>
        </w:tc>
        <w:tc>
          <w:tcPr>
            <w:tcW w:w="1985"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泉北高速深井駅周辺地区</w:t>
            </w:r>
          </w:p>
        </w:tc>
        <w:tc>
          <w:tcPr>
            <w:tcW w:w="1559" w:type="dxa"/>
            <w:vAlign w:val="center"/>
          </w:tcPr>
          <w:p w:rsidR="009460C3" w:rsidRPr="00B45A40" w:rsidRDefault="002E28A7" w:rsidP="00347B72">
            <w:pPr>
              <w:rPr>
                <w:rFonts w:ascii="ＭＳ Ｐゴシック" w:eastAsia="ＭＳ Ｐゴシック" w:hAnsi="ＭＳ Ｐゴシック"/>
                <w:sz w:val="22"/>
              </w:rPr>
            </w:pPr>
            <w:r>
              <w:rPr>
                <w:rFonts w:ascii="ＭＳ Ｐゴシック" w:eastAsia="ＭＳ Ｐゴシック" w:hAnsi="ＭＳ Ｐゴシック" w:hint="eastAsia"/>
                <w:sz w:val="22"/>
              </w:rPr>
              <w:t>28,430</w:t>
            </w:r>
          </w:p>
        </w:tc>
        <w:tc>
          <w:tcPr>
            <w:tcW w:w="2551" w:type="dxa"/>
            <w:vAlign w:val="center"/>
          </w:tcPr>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（H1</w:t>
            </w:r>
            <w:r w:rsidRPr="00AA3B94">
              <w:rPr>
                <w:rFonts w:ascii="ＭＳ Ｐゴシック" w:eastAsia="ＭＳ Ｐゴシック" w:hAnsi="ＭＳ Ｐゴシック"/>
                <w:sz w:val="22"/>
              </w:rPr>
              <w:t>1</w:t>
            </w:r>
            <w:r w:rsidRPr="00AA3B94">
              <w:rPr>
                <w:rFonts w:ascii="ＭＳ Ｐゴシック" w:eastAsia="ＭＳ Ｐゴシック" w:hAnsi="ＭＳ Ｐゴシック" w:hint="eastAsia"/>
                <w:sz w:val="22"/>
              </w:rPr>
              <w:t>）23,996人</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w:t>
            </w:r>
            <w:r w:rsidR="00447C9D" w:rsidRPr="00AA3B94">
              <w:rPr>
                <w:rFonts w:ascii="ＭＳ Ｐゴシック" w:eastAsia="ＭＳ Ｐゴシック" w:hAnsi="ＭＳ Ｐゴシック" w:hint="eastAsia"/>
                <w:sz w:val="22"/>
              </w:rPr>
              <w:t>H30</w:t>
            </w:r>
            <w:r w:rsidRPr="00AA3B94">
              <w:rPr>
                <w:rFonts w:ascii="ＭＳ Ｐゴシック" w:eastAsia="ＭＳ Ｐゴシック" w:hAnsi="ＭＳ Ｐゴシック" w:hint="eastAsia"/>
                <w:sz w:val="22"/>
              </w:rPr>
              <w:t>）</w:t>
            </w:r>
            <w:r w:rsidR="00447C9D" w:rsidRPr="00AA3B94">
              <w:rPr>
                <w:rFonts w:ascii="ＭＳ Ｐゴシック" w:eastAsia="ＭＳ Ｐゴシック" w:hAnsi="ＭＳ Ｐゴシック" w:hint="eastAsia"/>
                <w:sz w:val="22"/>
              </w:rPr>
              <w:t>25,811</w:t>
            </w:r>
            <w:r w:rsidRPr="00AA3B94">
              <w:rPr>
                <w:rFonts w:ascii="ＭＳ Ｐゴシック" w:eastAsia="ＭＳ Ｐゴシック" w:hAnsi="ＭＳ Ｐゴシック" w:hint="eastAsia"/>
                <w:sz w:val="22"/>
              </w:rPr>
              <w:t>人</w:t>
            </w:r>
          </w:p>
        </w:tc>
        <w:tc>
          <w:tcPr>
            <w:tcW w:w="2268" w:type="dxa"/>
            <w:vAlign w:val="center"/>
          </w:tcPr>
          <w:p w:rsidR="009460C3" w:rsidRDefault="009460C3" w:rsidP="009460C3">
            <w:pPr>
              <w:rPr>
                <w:rFonts w:ascii="ＭＳ Ｐゴシック" w:eastAsia="ＭＳ Ｐゴシック" w:hAnsi="ＭＳ Ｐゴシック"/>
                <w:sz w:val="22"/>
              </w:rPr>
            </w:pPr>
            <w:r w:rsidRPr="00B45A40">
              <w:rPr>
                <w:rFonts w:ascii="ＭＳ Ｐゴシック" w:eastAsia="ＭＳ Ｐゴシック" w:hAnsi="ＭＳ Ｐゴシック"/>
                <w:sz w:val="22"/>
              </w:rPr>
              <w:t>2</w:t>
            </w:r>
            <w:r w:rsidRPr="00B45A40">
              <w:rPr>
                <w:rFonts w:ascii="ＭＳ Ｐゴシック" w:eastAsia="ＭＳ Ｐゴシック" w:hAnsi="ＭＳ Ｐゴシック" w:hint="eastAsia"/>
                <w:sz w:val="22"/>
              </w:rPr>
              <w:t>.</w:t>
            </w:r>
            <w:r w:rsidRPr="00B45A40">
              <w:rPr>
                <w:rFonts w:ascii="ＭＳ Ｐゴシック" w:eastAsia="ＭＳ Ｐゴシック" w:hAnsi="ＭＳ Ｐゴシック"/>
                <w:sz w:val="22"/>
              </w:rPr>
              <w:t>95</w:t>
            </w:r>
            <w:r w:rsidRPr="00B45A40">
              <w:rPr>
                <w:rFonts w:ascii="ＭＳ Ｐゴシック" w:eastAsia="ＭＳ Ｐゴシック" w:hAnsi="ＭＳ Ｐゴシック" w:hint="eastAsia"/>
                <w:sz w:val="22"/>
              </w:rPr>
              <w:t>㎞</w:t>
            </w:r>
          </w:p>
          <w:p w:rsidR="009460C3" w:rsidRPr="00B45A40" w:rsidRDefault="009460C3" w:rsidP="009460C3">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（未整備区間2.</w:t>
            </w:r>
            <w:r w:rsidRPr="00B45A40">
              <w:rPr>
                <w:rFonts w:ascii="ＭＳ Ｐゴシック" w:eastAsia="ＭＳ Ｐゴシック" w:hAnsi="ＭＳ Ｐゴシック"/>
                <w:sz w:val="22"/>
              </w:rPr>
              <w:t>65</w:t>
            </w:r>
            <w:r w:rsidRPr="00B45A40">
              <w:rPr>
                <w:rFonts w:ascii="ＭＳ Ｐゴシック" w:eastAsia="ＭＳ Ｐゴシック" w:hAnsi="ＭＳ Ｐゴシック" w:hint="eastAsia"/>
                <w:sz w:val="22"/>
              </w:rPr>
              <w:t>㎞）</w:t>
            </w:r>
          </w:p>
        </w:tc>
        <w:tc>
          <w:tcPr>
            <w:tcW w:w="5601"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（１）①③④</w:t>
            </w:r>
          </w:p>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（２）既に移動円滑化の計画がある駅及び周辺地区</w:t>
            </w:r>
          </w:p>
        </w:tc>
      </w:tr>
      <w:tr w:rsidR="009460C3" w:rsidRPr="00B45A40" w:rsidTr="009460C3">
        <w:trPr>
          <w:trHeight w:val="964"/>
        </w:trPr>
        <w:tc>
          <w:tcPr>
            <w:tcW w:w="704" w:type="dxa"/>
            <w:vMerge w:val="restart"/>
            <w:vAlign w:val="center"/>
          </w:tcPr>
          <w:p w:rsidR="009460C3" w:rsidRPr="00B45A40" w:rsidRDefault="009460C3" w:rsidP="00347B72">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1</w:t>
            </w:r>
            <w:r>
              <w:rPr>
                <w:rFonts w:ascii="ＭＳ Ｐゴシック" w:eastAsia="ＭＳ Ｐゴシック" w:hAnsi="ＭＳ Ｐゴシック"/>
                <w:sz w:val="22"/>
              </w:rPr>
              <w:t>4</w:t>
            </w:r>
          </w:p>
        </w:tc>
        <w:tc>
          <w:tcPr>
            <w:tcW w:w="1985"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sz w:val="22"/>
              </w:rPr>
              <w:t>JR三国ヶ丘駅・南海高野線三国ヶ丘駅周辺地区</w:t>
            </w:r>
          </w:p>
        </w:tc>
        <w:tc>
          <w:tcPr>
            <w:tcW w:w="1559" w:type="dxa"/>
            <w:vAlign w:val="center"/>
          </w:tcPr>
          <w:p w:rsidR="009460C3" w:rsidRPr="00B45A40" w:rsidRDefault="002E28A7" w:rsidP="00347B72">
            <w:pPr>
              <w:rPr>
                <w:rFonts w:ascii="ＭＳ Ｐゴシック" w:eastAsia="ＭＳ Ｐゴシック" w:hAnsi="ＭＳ Ｐゴシック"/>
                <w:sz w:val="22"/>
              </w:rPr>
            </w:pPr>
            <w:r>
              <w:rPr>
                <w:rFonts w:ascii="ＭＳ Ｐゴシック" w:eastAsia="ＭＳ Ｐゴシック" w:hAnsi="ＭＳ Ｐゴシック" w:hint="eastAsia"/>
                <w:sz w:val="22"/>
              </w:rPr>
              <w:t>10,831</w:t>
            </w:r>
          </w:p>
        </w:tc>
        <w:tc>
          <w:tcPr>
            <w:tcW w:w="2551" w:type="dxa"/>
            <w:vAlign w:val="center"/>
          </w:tcPr>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JR三国ケ丘駅</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（H11）38,878人</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w:t>
            </w:r>
            <w:r w:rsidR="00447C9D" w:rsidRPr="00AA3B94">
              <w:rPr>
                <w:rFonts w:ascii="ＭＳ Ｐゴシック" w:eastAsia="ＭＳ Ｐゴシック" w:hAnsi="ＭＳ Ｐゴシック" w:hint="eastAsia"/>
                <w:sz w:val="22"/>
              </w:rPr>
              <w:t>H30</w:t>
            </w:r>
            <w:r w:rsidRPr="00AA3B94">
              <w:rPr>
                <w:rFonts w:ascii="ＭＳ Ｐゴシック" w:eastAsia="ＭＳ Ｐゴシック" w:hAnsi="ＭＳ Ｐゴシック" w:hint="eastAsia"/>
                <w:sz w:val="22"/>
              </w:rPr>
              <w:t>）</w:t>
            </w:r>
            <w:r w:rsidR="00447C9D" w:rsidRPr="00AA3B94">
              <w:rPr>
                <w:rFonts w:ascii="ＭＳ Ｐゴシック" w:eastAsia="ＭＳ Ｐゴシック" w:hAnsi="ＭＳ Ｐゴシック" w:hint="eastAsia"/>
                <w:sz w:val="22"/>
              </w:rPr>
              <w:t>48,108</w:t>
            </w:r>
            <w:r w:rsidRPr="00AA3B94">
              <w:rPr>
                <w:rFonts w:ascii="ＭＳ Ｐゴシック" w:eastAsia="ＭＳ Ｐゴシック" w:hAnsi="ＭＳ Ｐゴシック" w:hint="eastAsia"/>
                <w:sz w:val="22"/>
              </w:rPr>
              <w:t>人</w:t>
            </w:r>
          </w:p>
        </w:tc>
        <w:tc>
          <w:tcPr>
            <w:tcW w:w="2268" w:type="dxa"/>
            <w:vAlign w:val="center"/>
          </w:tcPr>
          <w:p w:rsidR="009460C3" w:rsidRDefault="009460C3" w:rsidP="009460C3">
            <w:pPr>
              <w:rPr>
                <w:rFonts w:ascii="ＭＳ Ｐゴシック" w:eastAsia="ＭＳ Ｐゴシック" w:hAnsi="ＭＳ Ｐゴシック"/>
                <w:sz w:val="22"/>
              </w:rPr>
            </w:pPr>
            <w:r w:rsidRPr="00B45A40">
              <w:rPr>
                <w:rFonts w:ascii="ＭＳ Ｐゴシック" w:eastAsia="ＭＳ Ｐゴシック" w:hAnsi="ＭＳ Ｐゴシック"/>
                <w:sz w:val="22"/>
              </w:rPr>
              <w:t>2</w:t>
            </w:r>
            <w:r w:rsidRPr="00B45A40">
              <w:rPr>
                <w:rFonts w:ascii="ＭＳ Ｐゴシック" w:eastAsia="ＭＳ Ｐゴシック" w:hAnsi="ＭＳ Ｐゴシック" w:hint="eastAsia"/>
                <w:sz w:val="22"/>
              </w:rPr>
              <w:t>.</w:t>
            </w:r>
            <w:r w:rsidRPr="00B45A40">
              <w:rPr>
                <w:rFonts w:ascii="ＭＳ Ｐゴシック" w:eastAsia="ＭＳ Ｐゴシック" w:hAnsi="ＭＳ Ｐゴシック"/>
                <w:sz w:val="22"/>
              </w:rPr>
              <w:t>25</w:t>
            </w:r>
            <w:r w:rsidRPr="00B45A40">
              <w:rPr>
                <w:rFonts w:ascii="ＭＳ Ｐゴシック" w:eastAsia="ＭＳ Ｐゴシック" w:hAnsi="ＭＳ Ｐゴシック" w:hint="eastAsia"/>
                <w:sz w:val="22"/>
              </w:rPr>
              <w:t>㎞</w:t>
            </w:r>
          </w:p>
          <w:p w:rsidR="009460C3" w:rsidRPr="00B45A40" w:rsidRDefault="009460C3" w:rsidP="009460C3">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（未整備区間1.</w:t>
            </w:r>
            <w:r w:rsidRPr="00B45A40">
              <w:rPr>
                <w:rFonts w:ascii="ＭＳ Ｐゴシック" w:eastAsia="ＭＳ Ｐゴシック" w:hAnsi="ＭＳ Ｐゴシック"/>
                <w:sz w:val="22"/>
              </w:rPr>
              <w:t>45</w:t>
            </w:r>
            <w:r w:rsidRPr="00B45A40">
              <w:rPr>
                <w:rFonts w:ascii="ＭＳ Ｐゴシック" w:eastAsia="ＭＳ Ｐゴシック" w:hAnsi="ＭＳ Ｐゴシック" w:hint="eastAsia"/>
                <w:sz w:val="22"/>
              </w:rPr>
              <w:t>㎞）</w:t>
            </w:r>
          </w:p>
        </w:tc>
        <w:tc>
          <w:tcPr>
            <w:tcW w:w="5601"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（１）①②③④</w:t>
            </w:r>
          </w:p>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（２）交通結節点となる駅を有する地区</w:t>
            </w:r>
          </w:p>
        </w:tc>
      </w:tr>
      <w:tr w:rsidR="009460C3" w:rsidRPr="00B45A40" w:rsidTr="009460C3">
        <w:trPr>
          <w:trHeight w:val="964"/>
        </w:trPr>
        <w:tc>
          <w:tcPr>
            <w:tcW w:w="704" w:type="dxa"/>
            <w:vMerge/>
          </w:tcPr>
          <w:p w:rsidR="009460C3" w:rsidRPr="00B45A40" w:rsidRDefault="009460C3" w:rsidP="00347B72">
            <w:pPr>
              <w:rPr>
                <w:rFonts w:ascii="ＭＳ Ｐゴシック" w:eastAsia="ＭＳ Ｐゴシック" w:hAnsi="ＭＳ Ｐゴシック"/>
                <w:sz w:val="22"/>
              </w:rPr>
            </w:pPr>
          </w:p>
        </w:tc>
        <w:tc>
          <w:tcPr>
            <w:tcW w:w="1985"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sz w:val="22"/>
              </w:rPr>
              <w:t>JR上野芝駅周辺地区</w:t>
            </w:r>
          </w:p>
        </w:tc>
        <w:tc>
          <w:tcPr>
            <w:tcW w:w="1559" w:type="dxa"/>
            <w:vAlign w:val="center"/>
          </w:tcPr>
          <w:p w:rsidR="009460C3" w:rsidRPr="00B45A40" w:rsidRDefault="002E28A7" w:rsidP="00347B72">
            <w:pPr>
              <w:rPr>
                <w:rFonts w:ascii="ＭＳ Ｐゴシック" w:eastAsia="ＭＳ Ｐゴシック" w:hAnsi="ＭＳ Ｐゴシック"/>
                <w:sz w:val="22"/>
              </w:rPr>
            </w:pPr>
            <w:r>
              <w:rPr>
                <w:rFonts w:ascii="ＭＳ Ｐゴシック" w:eastAsia="ＭＳ Ｐゴシック" w:hAnsi="ＭＳ Ｐゴシック" w:hint="eastAsia"/>
                <w:sz w:val="22"/>
              </w:rPr>
              <w:t>12,235</w:t>
            </w:r>
          </w:p>
        </w:tc>
        <w:tc>
          <w:tcPr>
            <w:tcW w:w="2551" w:type="dxa"/>
            <w:vAlign w:val="center"/>
          </w:tcPr>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（H11）17,383人</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w:t>
            </w:r>
            <w:r w:rsidR="00447C9D" w:rsidRPr="00AA3B94">
              <w:rPr>
                <w:rFonts w:ascii="ＭＳ Ｐゴシック" w:eastAsia="ＭＳ Ｐゴシック" w:hAnsi="ＭＳ Ｐゴシック" w:hint="eastAsia"/>
                <w:sz w:val="22"/>
              </w:rPr>
              <w:t>H30</w:t>
            </w:r>
            <w:r w:rsidRPr="00AA3B94">
              <w:rPr>
                <w:rFonts w:ascii="ＭＳ Ｐゴシック" w:eastAsia="ＭＳ Ｐゴシック" w:hAnsi="ＭＳ Ｐゴシック" w:hint="eastAsia"/>
                <w:sz w:val="22"/>
              </w:rPr>
              <w:t>）</w:t>
            </w:r>
            <w:r w:rsidR="00447C9D" w:rsidRPr="00AA3B94">
              <w:rPr>
                <w:rFonts w:ascii="ＭＳ Ｐゴシック" w:eastAsia="ＭＳ Ｐゴシック" w:hAnsi="ＭＳ Ｐゴシック" w:hint="eastAsia"/>
                <w:sz w:val="22"/>
              </w:rPr>
              <w:t>17,518</w:t>
            </w:r>
            <w:r w:rsidRPr="00AA3B94">
              <w:rPr>
                <w:rFonts w:ascii="ＭＳ Ｐゴシック" w:eastAsia="ＭＳ Ｐゴシック" w:hAnsi="ＭＳ Ｐゴシック" w:hint="eastAsia"/>
                <w:sz w:val="22"/>
              </w:rPr>
              <w:t>人</w:t>
            </w:r>
          </w:p>
        </w:tc>
        <w:tc>
          <w:tcPr>
            <w:tcW w:w="2268" w:type="dxa"/>
            <w:vAlign w:val="center"/>
          </w:tcPr>
          <w:p w:rsidR="009460C3" w:rsidRDefault="009460C3" w:rsidP="009460C3">
            <w:pPr>
              <w:rPr>
                <w:rFonts w:ascii="ＭＳ Ｐゴシック" w:eastAsia="ＭＳ Ｐゴシック" w:hAnsi="ＭＳ Ｐゴシック"/>
                <w:sz w:val="22"/>
              </w:rPr>
            </w:pPr>
            <w:r w:rsidRPr="00B45A40">
              <w:rPr>
                <w:rFonts w:ascii="ＭＳ Ｐゴシック" w:eastAsia="ＭＳ Ｐゴシック" w:hAnsi="ＭＳ Ｐゴシック"/>
                <w:sz w:val="22"/>
              </w:rPr>
              <w:t>1</w:t>
            </w:r>
            <w:r w:rsidRPr="00B45A40">
              <w:rPr>
                <w:rFonts w:ascii="ＭＳ Ｐゴシック" w:eastAsia="ＭＳ Ｐゴシック" w:hAnsi="ＭＳ Ｐゴシック" w:hint="eastAsia"/>
                <w:sz w:val="22"/>
              </w:rPr>
              <w:t>.</w:t>
            </w:r>
            <w:r w:rsidRPr="00B45A40">
              <w:rPr>
                <w:rFonts w:ascii="ＭＳ Ｐゴシック" w:eastAsia="ＭＳ Ｐゴシック" w:hAnsi="ＭＳ Ｐゴシック"/>
                <w:sz w:val="22"/>
              </w:rPr>
              <w:t>8</w:t>
            </w:r>
            <w:r w:rsidRPr="00B45A40">
              <w:rPr>
                <w:rFonts w:ascii="ＭＳ Ｐゴシック" w:eastAsia="ＭＳ Ｐゴシック" w:hAnsi="ＭＳ Ｐゴシック" w:hint="eastAsia"/>
                <w:sz w:val="22"/>
              </w:rPr>
              <w:t>㎞</w:t>
            </w:r>
          </w:p>
          <w:p w:rsidR="009460C3" w:rsidRPr="00B45A40" w:rsidRDefault="009460C3" w:rsidP="009460C3">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（未整備区間1.</w:t>
            </w:r>
            <w:r w:rsidRPr="00B45A40">
              <w:rPr>
                <w:rFonts w:ascii="ＭＳ Ｐゴシック" w:eastAsia="ＭＳ Ｐゴシック" w:hAnsi="ＭＳ Ｐゴシック"/>
                <w:sz w:val="22"/>
              </w:rPr>
              <w:t>6</w:t>
            </w:r>
            <w:r w:rsidRPr="00B45A40">
              <w:rPr>
                <w:rFonts w:ascii="ＭＳ Ｐゴシック" w:eastAsia="ＭＳ Ｐゴシック" w:hAnsi="ＭＳ Ｐゴシック" w:hint="eastAsia"/>
                <w:sz w:val="22"/>
              </w:rPr>
              <w:t>㎞）</w:t>
            </w:r>
          </w:p>
        </w:tc>
        <w:tc>
          <w:tcPr>
            <w:tcW w:w="5601"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（１）②③④</w:t>
            </w:r>
          </w:p>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（２）主要な福祉施設等が分布する地区</w:t>
            </w:r>
          </w:p>
        </w:tc>
      </w:tr>
      <w:tr w:rsidR="009460C3" w:rsidRPr="00B45A40" w:rsidTr="009460C3">
        <w:trPr>
          <w:trHeight w:val="964"/>
        </w:trPr>
        <w:tc>
          <w:tcPr>
            <w:tcW w:w="704" w:type="dxa"/>
            <w:vMerge/>
          </w:tcPr>
          <w:p w:rsidR="009460C3" w:rsidRPr="00B45A40" w:rsidRDefault="009460C3" w:rsidP="00347B72">
            <w:pPr>
              <w:rPr>
                <w:rFonts w:ascii="ＭＳ Ｐゴシック" w:eastAsia="ＭＳ Ｐゴシック" w:hAnsi="ＭＳ Ｐゴシック"/>
                <w:sz w:val="22"/>
              </w:rPr>
            </w:pPr>
          </w:p>
        </w:tc>
        <w:tc>
          <w:tcPr>
            <w:tcW w:w="1985"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南海高野線白鷺駅周辺地区</w:t>
            </w:r>
          </w:p>
        </w:tc>
        <w:tc>
          <w:tcPr>
            <w:tcW w:w="1559" w:type="dxa"/>
            <w:vAlign w:val="center"/>
          </w:tcPr>
          <w:p w:rsidR="009460C3" w:rsidRPr="00B45A40" w:rsidRDefault="002E28A7" w:rsidP="00347B72">
            <w:pPr>
              <w:rPr>
                <w:rFonts w:ascii="ＭＳ Ｐゴシック" w:eastAsia="ＭＳ Ｐゴシック" w:hAnsi="ＭＳ Ｐゴシック"/>
                <w:sz w:val="22"/>
              </w:rPr>
            </w:pPr>
            <w:r>
              <w:rPr>
                <w:rFonts w:ascii="ＭＳ Ｐゴシック" w:eastAsia="ＭＳ Ｐゴシック" w:hAnsi="ＭＳ Ｐゴシック" w:hint="eastAsia"/>
                <w:sz w:val="22"/>
              </w:rPr>
              <w:t>35,923</w:t>
            </w:r>
          </w:p>
        </w:tc>
        <w:tc>
          <w:tcPr>
            <w:tcW w:w="2551" w:type="dxa"/>
            <w:vAlign w:val="center"/>
          </w:tcPr>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（H11）10,099人</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w:t>
            </w:r>
            <w:r w:rsidR="00447C9D" w:rsidRPr="00AA3B94">
              <w:rPr>
                <w:rFonts w:ascii="ＭＳ Ｐゴシック" w:eastAsia="ＭＳ Ｐゴシック" w:hAnsi="ＭＳ Ｐゴシック" w:hint="eastAsia"/>
                <w:sz w:val="22"/>
              </w:rPr>
              <w:t>H30</w:t>
            </w:r>
            <w:r w:rsidRPr="00AA3B94">
              <w:rPr>
                <w:rFonts w:ascii="ＭＳ Ｐゴシック" w:eastAsia="ＭＳ Ｐゴシック" w:hAnsi="ＭＳ Ｐゴシック" w:hint="eastAsia"/>
                <w:sz w:val="22"/>
              </w:rPr>
              <w:t>）</w:t>
            </w:r>
            <w:r w:rsidR="00447C9D" w:rsidRPr="00AA3B94">
              <w:rPr>
                <w:rFonts w:ascii="ＭＳ Ｐゴシック" w:eastAsia="ＭＳ Ｐゴシック" w:hAnsi="ＭＳ Ｐゴシック" w:hint="eastAsia"/>
                <w:sz w:val="22"/>
              </w:rPr>
              <w:t>10,527</w:t>
            </w:r>
            <w:r w:rsidRPr="00AA3B94">
              <w:rPr>
                <w:rFonts w:ascii="ＭＳ Ｐゴシック" w:eastAsia="ＭＳ Ｐゴシック" w:hAnsi="ＭＳ Ｐゴシック" w:hint="eastAsia"/>
                <w:sz w:val="22"/>
              </w:rPr>
              <w:t>人</w:t>
            </w:r>
          </w:p>
        </w:tc>
        <w:tc>
          <w:tcPr>
            <w:tcW w:w="2268" w:type="dxa"/>
            <w:vAlign w:val="center"/>
          </w:tcPr>
          <w:p w:rsidR="009460C3" w:rsidRDefault="009460C3" w:rsidP="009460C3">
            <w:pPr>
              <w:rPr>
                <w:rFonts w:ascii="ＭＳ Ｐゴシック" w:eastAsia="ＭＳ Ｐゴシック" w:hAnsi="ＭＳ Ｐゴシック"/>
                <w:sz w:val="22"/>
              </w:rPr>
            </w:pPr>
            <w:r w:rsidRPr="00B45A40">
              <w:rPr>
                <w:rFonts w:ascii="ＭＳ Ｐゴシック" w:eastAsia="ＭＳ Ｐゴシック" w:hAnsi="ＭＳ Ｐゴシック"/>
                <w:sz w:val="22"/>
              </w:rPr>
              <w:t>0</w:t>
            </w:r>
            <w:r w:rsidRPr="00B45A40">
              <w:rPr>
                <w:rFonts w:ascii="ＭＳ Ｐゴシック" w:eastAsia="ＭＳ Ｐゴシック" w:hAnsi="ＭＳ Ｐゴシック" w:hint="eastAsia"/>
                <w:sz w:val="22"/>
              </w:rPr>
              <w:t>.</w:t>
            </w:r>
            <w:r w:rsidRPr="00B45A40">
              <w:rPr>
                <w:rFonts w:ascii="ＭＳ Ｐゴシック" w:eastAsia="ＭＳ Ｐゴシック" w:hAnsi="ＭＳ Ｐゴシック"/>
                <w:sz w:val="22"/>
              </w:rPr>
              <w:t>2</w:t>
            </w:r>
            <w:r w:rsidRPr="00B45A40">
              <w:rPr>
                <w:rFonts w:ascii="ＭＳ Ｐゴシック" w:eastAsia="ＭＳ Ｐゴシック" w:hAnsi="ＭＳ Ｐゴシック" w:hint="eastAsia"/>
                <w:sz w:val="22"/>
              </w:rPr>
              <w:t>㎞</w:t>
            </w:r>
          </w:p>
          <w:p w:rsidR="009460C3" w:rsidRPr="00B45A40" w:rsidRDefault="009460C3" w:rsidP="009460C3">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（未整備区間0.</w:t>
            </w:r>
            <w:r w:rsidRPr="00B45A40">
              <w:rPr>
                <w:rFonts w:ascii="ＭＳ Ｐゴシック" w:eastAsia="ＭＳ Ｐゴシック" w:hAnsi="ＭＳ Ｐゴシック"/>
                <w:sz w:val="22"/>
              </w:rPr>
              <w:t>2</w:t>
            </w:r>
            <w:r w:rsidRPr="00B45A40">
              <w:rPr>
                <w:rFonts w:ascii="ＭＳ Ｐゴシック" w:eastAsia="ＭＳ Ｐゴシック" w:hAnsi="ＭＳ Ｐゴシック" w:hint="eastAsia"/>
                <w:sz w:val="22"/>
              </w:rPr>
              <w:t>㎞）</w:t>
            </w:r>
          </w:p>
        </w:tc>
        <w:tc>
          <w:tcPr>
            <w:tcW w:w="5601"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（１）①③④</w:t>
            </w:r>
          </w:p>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（２）都市開発が進行している地区</w:t>
            </w:r>
          </w:p>
        </w:tc>
      </w:tr>
      <w:tr w:rsidR="009460C3" w:rsidRPr="00B45A40" w:rsidTr="009460C3">
        <w:trPr>
          <w:trHeight w:val="964"/>
        </w:trPr>
        <w:tc>
          <w:tcPr>
            <w:tcW w:w="704" w:type="dxa"/>
            <w:vMerge/>
          </w:tcPr>
          <w:p w:rsidR="009460C3" w:rsidRPr="00B45A40" w:rsidRDefault="009460C3" w:rsidP="00347B72">
            <w:pPr>
              <w:rPr>
                <w:rFonts w:ascii="ＭＳ Ｐゴシック" w:eastAsia="ＭＳ Ｐゴシック" w:hAnsi="ＭＳ Ｐゴシック"/>
                <w:sz w:val="22"/>
              </w:rPr>
            </w:pPr>
          </w:p>
        </w:tc>
        <w:tc>
          <w:tcPr>
            <w:tcW w:w="1985"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泉北高速泉ケ丘駅周辺地区</w:t>
            </w:r>
          </w:p>
        </w:tc>
        <w:tc>
          <w:tcPr>
            <w:tcW w:w="1559" w:type="dxa"/>
            <w:vAlign w:val="center"/>
          </w:tcPr>
          <w:p w:rsidR="009460C3" w:rsidRPr="00B45A40" w:rsidRDefault="002E28A7" w:rsidP="00347B72">
            <w:pPr>
              <w:rPr>
                <w:rFonts w:ascii="ＭＳ Ｐゴシック" w:eastAsia="ＭＳ Ｐゴシック" w:hAnsi="ＭＳ Ｐゴシック"/>
                <w:sz w:val="22"/>
              </w:rPr>
            </w:pPr>
            <w:r>
              <w:rPr>
                <w:rFonts w:ascii="ＭＳ Ｐゴシック" w:eastAsia="ＭＳ Ｐゴシック" w:hAnsi="ＭＳ Ｐゴシック" w:hint="eastAsia"/>
                <w:sz w:val="22"/>
              </w:rPr>
              <w:t>24,265</w:t>
            </w:r>
          </w:p>
        </w:tc>
        <w:tc>
          <w:tcPr>
            <w:tcW w:w="2551" w:type="dxa"/>
            <w:vAlign w:val="center"/>
          </w:tcPr>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（H11）54,304人</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w:t>
            </w:r>
            <w:r w:rsidR="00447C9D" w:rsidRPr="00AA3B94">
              <w:rPr>
                <w:rFonts w:ascii="ＭＳ Ｐゴシック" w:eastAsia="ＭＳ Ｐゴシック" w:hAnsi="ＭＳ Ｐゴシック" w:hint="eastAsia"/>
                <w:sz w:val="22"/>
              </w:rPr>
              <w:t>H30</w:t>
            </w:r>
            <w:r w:rsidRPr="00AA3B94">
              <w:rPr>
                <w:rFonts w:ascii="ＭＳ Ｐゴシック" w:eastAsia="ＭＳ Ｐゴシック" w:hAnsi="ＭＳ Ｐゴシック" w:hint="eastAsia"/>
                <w:sz w:val="22"/>
              </w:rPr>
              <w:t>）</w:t>
            </w:r>
            <w:r w:rsidR="00447C9D" w:rsidRPr="00AA3B94">
              <w:rPr>
                <w:rFonts w:ascii="ＭＳ Ｐゴシック" w:eastAsia="ＭＳ Ｐゴシック" w:hAnsi="ＭＳ Ｐゴシック" w:hint="eastAsia"/>
                <w:sz w:val="22"/>
              </w:rPr>
              <w:t>40,810</w:t>
            </w:r>
            <w:r w:rsidRPr="00AA3B94">
              <w:rPr>
                <w:rFonts w:ascii="ＭＳ Ｐゴシック" w:eastAsia="ＭＳ Ｐゴシック" w:hAnsi="ＭＳ Ｐゴシック" w:hint="eastAsia"/>
                <w:sz w:val="22"/>
              </w:rPr>
              <w:t>人</w:t>
            </w:r>
          </w:p>
        </w:tc>
        <w:tc>
          <w:tcPr>
            <w:tcW w:w="2268"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対象となる経路なし</w:t>
            </w:r>
          </w:p>
        </w:tc>
        <w:tc>
          <w:tcPr>
            <w:tcW w:w="5601"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（１）①②③④</w:t>
            </w:r>
          </w:p>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（２）主要な福祉施設等が分布する地区</w:t>
            </w:r>
          </w:p>
        </w:tc>
      </w:tr>
      <w:tr w:rsidR="009460C3" w:rsidRPr="00B45A40" w:rsidTr="009460C3">
        <w:trPr>
          <w:trHeight w:val="964"/>
        </w:trPr>
        <w:tc>
          <w:tcPr>
            <w:tcW w:w="704" w:type="dxa"/>
            <w:vMerge/>
          </w:tcPr>
          <w:p w:rsidR="009460C3" w:rsidRPr="00B45A40" w:rsidRDefault="009460C3" w:rsidP="00347B72">
            <w:pPr>
              <w:rPr>
                <w:rFonts w:ascii="ＭＳ Ｐゴシック" w:eastAsia="ＭＳ Ｐゴシック" w:hAnsi="ＭＳ Ｐゴシック"/>
                <w:sz w:val="22"/>
              </w:rPr>
            </w:pPr>
          </w:p>
        </w:tc>
        <w:tc>
          <w:tcPr>
            <w:tcW w:w="1985"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泉北高速光明池駅周辺地区</w:t>
            </w:r>
          </w:p>
        </w:tc>
        <w:tc>
          <w:tcPr>
            <w:tcW w:w="1559" w:type="dxa"/>
            <w:vAlign w:val="center"/>
          </w:tcPr>
          <w:p w:rsidR="009460C3" w:rsidRPr="00B45A40" w:rsidRDefault="002E28A7" w:rsidP="00347B72">
            <w:pPr>
              <w:rPr>
                <w:rFonts w:ascii="ＭＳ Ｐゴシック" w:eastAsia="ＭＳ Ｐゴシック" w:hAnsi="ＭＳ Ｐゴシック"/>
                <w:sz w:val="22"/>
              </w:rPr>
            </w:pPr>
            <w:r>
              <w:rPr>
                <w:rFonts w:ascii="ＭＳ Ｐゴシック" w:eastAsia="ＭＳ Ｐゴシック" w:hAnsi="ＭＳ Ｐゴシック" w:hint="eastAsia"/>
                <w:sz w:val="22"/>
              </w:rPr>
              <w:t>10,685</w:t>
            </w:r>
          </w:p>
        </w:tc>
        <w:tc>
          <w:tcPr>
            <w:tcW w:w="2551" w:type="dxa"/>
            <w:vAlign w:val="center"/>
          </w:tcPr>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（H11）38,819人</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w:t>
            </w:r>
            <w:r w:rsidR="00447C9D" w:rsidRPr="00AA3B94">
              <w:rPr>
                <w:rFonts w:ascii="ＭＳ Ｐゴシック" w:eastAsia="ＭＳ Ｐゴシック" w:hAnsi="ＭＳ Ｐゴシック" w:hint="eastAsia"/>
                <w:sz w:val="22"/>
              </w:rPr>
              <w:t>H30</w:t>
            </w:r>
            <w:r w:rsidRPr="00AA3B94">
              <w:rPr>
                <w:rFonts w:ascii="ＭＳ Ｐゴシック" w:eastAsia="ＭＳ Ｐゴシック" w:hAnsi="ＭＳ Ｐゴシック" w:hint="eastAsia"/>
                <w:sz w:val="22"/>
              </w:rPr>
              <w:t>）</w:t>
            </w:r>
            <w:r w:rsidR="00447C9D" w:rsidRPr="00AA3B94">
              <w:rPr>
                <w:rFonts w:ascii="ＭＳ Ｐゴシック" w:eastAsia="ＭＳ Ｐゴシック" w:hAnsi="ＭＳ Ｐゴシック" w:hint="eastAsia"/>
                <w:sz w:val="22"/>
              </w:rPr>
              <w:t>30,452</w:t>
            </w:r>
            <w:r w:rsidRPr="00AA3B94">
              <w:rPr>
                <w:rFonts w:ascii="ＭＳ Ｐゴシック" w:eastAsia="ＭＳ Ｐゴシック" w:hAnsi="ＭＳ Ｐゴシック" w:hint="eastAsia"/>
                <w:sz w:val="22"/>
              </w:rPr>
              <w:t>人</w:t>
            </w:r>
          </w:p>
        </w:tc>
        <w:tc>
          <w:tcPr>
            <w:tcW w:w="2268"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対象となる経路なし</w:t>
            </w:r>
          </w:p>
        </w:tc>
        <w:tc>
          <w:tcPr>
            <w:tcW w:w="5601"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（１）①③④</w:t>
            </w:r>
          </w:p>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（２）主要な福祉施設等が分布する地区</w:t>
            </w:r>
          </w:p>
        </w:tc>
      </w:tr>
      <w:tr w:rsidR="009460C3" w:rsidRPr="00B45A40" w:rsidTr="009460C3">
        <w:trPr>
          <w:trHeight w:val="964"/>
        </w:trPr>
        <w:tc>
          <w:tcPr>
            <w:tcW w:w="704" w:type="dxa"/>
            <w:vMerge w:val="restart"/>
            <w:vAlign w:val="center"/>
          </w:tcPr>
          <w:p w:rsidR="009460C3" w:rsidRPr="00B45A40" w:rsidRDefault="009460C3" w:rsidP="00347B72">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1</w:t>
            </w:r>
            <w:r>
              <w:rPr>
                <w:rFonts w:ascii="ＭＳ Ｐゴシック" w:eastAsia="ＭＳ Ｐゴシック" w:hAnsi="ＭＳ Ｐゴシック"/>
                <w:sz w:val="22"/>
              </w:rPr>
              <w:t>5</w:t>
            </w:r>
          </w:p>
        </w:tc>
        <w:tc>
          <w:tcPr>
            <w:tcW w:w="1985"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sz w:val="22"/>
              </w:rPr>
              <w:t>JR鳳駅周辺地区</w:t>
            </w:r>
          </w:p>
        </w:tc>
        <w:tc>
          <w:tcPr>
            <w:tcW w:w="1559" w:type="dxa"/>
            <w:vAlign w:val="center"/>
          </w:tcPr>
          <w:p w:rsidR="009460C3" w:rsidRPr="00B45A40" w:rsidRDefault="002E28A7" w:rsidP="00347B72">
            <w:pPr>
              <w:rPr>
                <w:rFonts w:ascii="ＭＳ Ｐゴシック" w:eastAsia="ＭＳ Ｐゴシック" w:hAnsi="ＭＳ Ｐゴシック"/>
                <w:sz w:val="22"/>
              </w:rPr>
            </w:pPr>
            <w:r>
              <w:rPr>
                <w:rFonts w:ascii="ＭＳ Ｐゴシック" w:eastAsia="ＭＳ Ｐゴシック" w:hAnsi="ＭＳ Ｐゴシック" w:hint="eastAsia"/>
                <w:sz w:val="22"/>
              </w:rPr>
              <w:t>12,721</w:t>
            </w:r>
          </w:p>
        </w:tc>
        <w:tc>
          <w:tcPr>
            <w:tcW w:w="2551" w:type="dxa"/>
            <w:vAlign w:val="center"/>
          </w:tcPr>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（H11）28,920人</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w:t>
            </w:r>
            <w:r w:rsidR="00447C9D" w:rsidRPr="00AA3B94">
              <w:rPr>
                <w:rFonts w:ascii="ＭＳ Ｐゴシック" w:eastAsia="ＭＳ Ｐゴシック" w:hAnsi="ＭＳ Ｐゴシック" w:hint="eastAsia"/>
                <w:sz w:val="22"/>
              </w:rPr>
              <w:t>H30</w:t>
            </w:r>
            <w:r w:rsidRPr="00AA3B94">
              <w:rPr>
                <w:rFonts w:ascii="ＭＳ Ｐゴシック" w:eastAsia="ＭＳ Ｐゴシック" w:hAnsi="ＭＳ Ｐゴシック" w:hint="eastAsia"/>
                <w:sz w:val="22"/>
              </w:rPr>
              <w:t>）</w:t>
            </w:r>
            <w:r w:rsidR="00447C9D" w:rsidRPr="00AA3B94">
              <w:rPr>
                <w:rFonts w:ascii="ＭＳ Ｐゴシック" w:eastAsia="ＭＳ Ｐゴシック" w:hAnsi="ＭＳ Ｐゴシック" w:hint="eastAsia"/>
                <w:sz w:val="22"/>
              </w:rPr>
              <w:t>37,696</w:t>
            </w:r>
            <w:r w:rsidRPr="00AA3B94">
              <w:rPr>
                <w:rFonts w:ascii="ＭＳ Ｐゴシック" w:eastAsia="ＭＳ Ｐゴシック" w:hAnsi="ＭＳ Ｐゴシック" w:hint="eastAsia"/>
                <w:sz w:val="22"/>
              </w:rPr>
              <w:t>人</w:t>
            </w:r>
          </w:p>
        </w:tc>
        <w:tc>
          <w:tcPr>
            <w:tcW w:w="2268" w:type="dxa"/>
            <w:vAlign w:val="center"/>
          </w:tcPr>
          <w:p w:rsidR="009460C3" w:rsidRPr="00D811F2" w:rsidRDefault="009460C3" w:rsidP="009460C3">
            <w:pPr>
              <w:rPr>
                <w:rFonts w:ascii="ＭＳ Ｐゴシック" w:eastAsia="ＭＳ Ｐゴシック" w:hAnsi="ＭＳ Ｐゴシック"/>
                <w:sz w:val="22"/>
              </w:rPr>
            </w:pPr>
            <w:r w:rsidRPr="00D811F2">
              <w:rPr>
                <w:rFonts w:ascii="ＭＳ Ｐゴシック" w:eastAsia="ＭＳ Ｐゴシック" w:hAnsi="ＭＳ Ｐゴシック" w:hint="eastAsia"/>
                <w:sz w:val="22"/>
              </w:rPr>
              <w:t>0.8㎞</w:t>
            </w:r>
          </w:p>
          <w:p w:rsidR="009460C3" w:rsidRPr="00D811F2" w:rsidRDefault="00D811F2" w:rsidP="009460C3">
            <w:pPr>
              <w:rPr>
                <w:rFonts w:ascii="ＭＳ Ｐゴシック" w:eastAsia="ＭＳ Ｐゴシック" w:hAnsi="ＭＳ Ｐゴシック"/>
                <w:sz w:val="22"/>
              </w:rPr>
            </w:pPr>
            <w:r w:rsidRPr="00D811F2">
              <w:rPr>
                <w:rFonts w:ascii="ＭＳ Ｐゴシック" w:eastAsia="ＭＳ Ｐゴシック" w:hAnsi="ＭＳ Ｐゴシック" w:hint="eastAsia"/>
                <w:sz w:val="22"/>
              </w:rPr>
              <w:t>（未整備区間0.1㎞）</w:t>
            </w:r>
          </w:p>
        </w:tc>
        <w:tc>
          <w:tcPr>
            <w:tcW w:w="5601"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（１）①③④</w:t>
            </w:r>
          </w:p>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（２）第1次抽出地区で基本構想未策定の地区</w:t>
            </w:r>
          </w:p>
        </w:tc>
      </w:tr>
      <w:tr w:rsidR="009460C3" w:rsidRPr="00B45A40" w:rsidTr="009460C3">
        <w:trPr>
          <w:trHeight w:val="964"/>
        </w:trPr>
        <w:tc>
          <w:tcPr>
            <w:tcW w:w="704" w:type="dxa"/>
            <w:vMerge/>
          </w:tcPr>
          <w:p w:rsidR="009460C3" w:rsidRPr="00B45A40" w:rsidRDefault="009460C3" w:rsidP="00347B72">
            <w:pPr>
              <w:rPr>
                <w:rFonts w:ascii="ＭＳ Ｐゴシック" w:eastAsia="ＭＳ Ｐゴシック" w:hAnsi="ＭＳ Ｐゴシック"/>
                <w:sz w:val="22"/>
              </w:rPr>
            </w:pPr>
          </w:p>
        </w:tc>
        <w:tc>
          <w:tcPr>
            <w:tcW w:w="1985"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南海高野線中百舌鳥駅・地下鉄なかもず駅周辺地区</w:t>
            </w:r>
          </w:p>
        </w:tc>
        <w:tc>
          <w:tcPr>
            <w:tcW w:w="1559" w:type="dxa"/>
            <w:vAlign w:val="center"/>
          </w:tcPr>
          <w:p w:rsidR="009460C3" w:rsidRPr="00B45A40" w:rsidRDefault="002E28A7" w:rsidP="00347B72">
            <w:pPr>
              <w:rPr>
                <w:rFonts w:ascii="ＭＳ Ｐゴシック" w:eastAsia="ＭＳ Ｐゴシック" w:hAnsi="ＭＳ Ｐゴシック"/>
                <w:sz w:val="22"/>
              </w:rPr>
            </w:pPr>
            <w:r>
              <w:rPr>
                <w:rFonts w:ascii="ＭＳ Ｐゴシック" w:eastAsia="ＭＳ Ｐゴシック" w:hAnsi="ＭＳ Ｐゴシック" w:hint="eastAsia"/>
                <w:sz w:val="22"/>
              </w:rPr>
              <w:t>10,445</w:t>
            </w:r>
          </w:p>
        </w:tc>
        <w:tc>
          <w:tcPr>
            <w:tcW w:w="2551" w:type="dxa"/>
            <w:vAlign w:val="center"/>
          </w:tcPr>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南海高野線中百舌鳥駅</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（H1</w:t>
            </w:r>
            <w:r w:rsidRPr="00AA3B94">
              <w:rPr>
                <w:rFonts w:ascii="ＭＳ Ｐゴシック" w:eastAsia="ＭＳ Ｐゴシック" w:hAnsi="ＭＳ Ｐゴシック"/>
                <w:sz w:val="22"/>
              </w:rPr>
              <w:t>0</w:t>
            </w:r>
            <w:r w:rsidRPr="00AA3B94">
              <w:rPr>
                <w:rFonts w:ascii="ＭＳ Ｐゴシック" w:eastAsia="ＭＳ Ｐゴシック" w:hAnsi="ＭＳ Ｐゴシック" w:hint="eastAsia"/>
                <w:sz w:val="22"/>
              </w:rPr>
              <w:t>）16,310人</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w:t>
            </w:r>
            <w:r w:rsidR="00276DD8" w:rsidRPr="00AA3B94">
              <w:rPr>
                <w:rFonts w:ascii="ＭＳ Ｐゴシック" w:eastAsia="ＭＳ Ｐゴシック" w:hAnsi="ＭＳ Ｐゴシック" w:hint="eastAsia"/>
                <w:sz w:val="22"/>
              </w:rPr>
              <w:t>H30</w:t>
            </w:r>
            <w:r w:rsidRPr="00AA3B94">
              <w:rPr>
                <w:rFonts w:ascii="ＭＳ Ｐゴシック" w:eastAsia="ＭＳ Ｐゴシック" w:hAnsi="ＭＳ Ｐゴシック" w:hint="eastAsia"/>
                <w:sz w:val="22"/>
              </w:rPr>
              <w:t>）</w:t>
            </w:r>
            <w:r w:rsidR="00276DD8" w:rsidRPr="00AA3B94">
              <w:rPr>
                <w:rFonts w:ascii="ＭＳ Ｐゴシック" w:eastAsia="ＭＳ Ｐゴシック" w:hAnsi="ＭＳ Ｐゴシック" w:hint="eastAsia"/>
                <w:sz w:val="22"/>
              </w:rPr>
              <w:t>20,562</w:t>
            </w:r>
            <w:r w:rsidRPr="00AA3B94">
              <w:rPr>
                <w:rFonts w:ascii="ＭＳ Ｐゴシック" w:eastAsia="ＭＳ Ｐゴシック" w:hAnsi="ＭＳ Ｐゴシック" w:hint="eastAsia"/>
                <w:sz w:val="22"/>
              </w:rPr>
              <w:t>人</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泉北高速中百舌鳥駅</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（H1</w:t>
            </w:r>
            <w:r w:rsidRPr="00AA3B94">
              <w:rPr>
                <w:rFonts w:ascii="ＭＳ Ｐゴシック" w:eastAsia="ＭＳ Ｐゴシック" w:hAnsi="ＭＳ Ｐゴシック"/>
                <w:sz w:val="22"/>
              </w:rPr>
              <w:t>0</w:t>
            </w:r>
            <w:r w:rsidRPr="00AA3B94">
              <w:rPr>
                <w:rFonts w:ascii="ＭＳ Ｐゴシック" w:eastAsia="ＭＳ Ｐゴシック" w:hAnsi="ＭＳ Ｐゴシック" w:hint="eastAsia"/>
                <w:sz w:val="22"/>
              </w:rPr>
              <w:t>）28,201人</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w:t>
            </w:r>
            <w:r w:rsidR="00276DD8" w:rsidRPr="00AA3B94">
              <w:rPr>
                <w:rFonts w:ascii="ＭＳ Ｐゴシック" w:eastAsia="ＭＳ Ｐゴシック" w:hAnsi="ＭＳ Ｐゴシック" w:hint="eastAsia"/>
                <w:sz w:val="22"/>
              </w:rPr>
              <w:t>H30</w:t>
            </w:r>
            <w:r w:rsidRPr="00AA3B94">
              <w:rPr>
                <w:rFonts w:ascii="ＭＳ Ｐゴシック" w:eastAsia="ＭＳ Ｐゴシック" w:hAnsi="ＭＳ Ｐゴシック" w:hint="eastAsia"/>
                <w:sz w:val="22"/>
              </w:rPr>
              <w:t>）</w:t>
            </w:r>
            <w:r w:rsidR="00276DD8" w:rsidRPr="00AA3B94">
              <w:rPr>
                <w:rFonts w:ascii="ＭＳ Ｐゴシック" w:eastAsia="ＭＳ Ｐゴシック" w:hAnsi="ＭＳ Ｐゴシック" w:hint="eastAsia"/>
                <w:sz w:val="22"/>
              </w:rPr>
              <w:t>28,717</w:t>
            </w:r>
            <w:r w:rsidRPr="00AA3B94">
              <w:rPr>
                <w:rFonts w:ascii="ＭＳ Ｐゴシック" w:eastAsia="ＭＳ Ｐゴシック" w:hAnsi="ＭＳ Ｐゴシック" w:hint="eastAsia"/>
                <w:sz w:val="22"/>
              </w:rPr>
              <w:t>人</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 xml:space="preserve">地下鉄なかもず駅　　　　</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（H1</w:t>
            </w:r>
            <w:r w:rsidRPr="00AA3B94">
              <w:rPr>
                <w:rFonts w:ascii="ＭＳ Ｐゴシック" w:eastAsia="ＭＳ Ｐゴシック" w:hAnsi="ＭＳ Ｐゴシック"/>
                <w:sz w:val="22"/>
              </w:rPr>
              <w:t>0</w:t>
            </w:r>
            <w:r w:rsidRPr="00AA3B94">
              <w:rPr>
                <w:rFonts w:ascii="ＭＳ Ｐゴシック" w:eastAsia="ＭＳ Ｐゴシック" w:hAnsi="ＭＳ Ｐゴシック" w:hint="eastAsia"/>
                <w:sz w:val="22"/>
              </w:rPr>
              <w:t>）69,241人</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w:t>
            </w:r>
            <w:r w:rsidR="00276DD8" w:rsidRPr="00AA3B94">
              <w:rPr>
                <w:rFonts w:ascii="ＭＳ Ｐゴシック" w:eastAsia="ＭＳ Ｐゴシック" w:hAnsi="ＭＳ Ｐゴシック" w:hint="eastAsia"/>
                <w:sz w:val="22"/>
              </w:rPr>
              <w:t>H30</w:t>
            </w:r>
            <w:r w:rsidRPr="00AA3B94">
              <w:rPr>
                <w:rFonts w:ascii="ＭＳ Ｐゴシック" w:eastAsia="ＭＳ Ｐゴシック" w:hAnsi="ＭＳ Ｐゴシック" w:hint="eastAsia"/>
                <w:sz w:val="22"/>
              </w:rPr>
              <w:t>）</w:t>
            </w:r>
            <w:r w:rsidR="00276DD8" w:rsidRPr="00AA3B94">
              <w:rPr>
                <w:rFonts w:ascii="ＭＳ Ｐゴシック" w:eastAsia="ＭＳ Ｐゴシック" w:hAnsi="ＭＳ Ｐゴシック" w:hint="eastAsia"/>
                <w:sz w:val="22"/>
              </w:rPr>
              <w:t>75,563</w:t>
            </w:r>
            <w:r w:rsidRPr="00AA3B94">
              <w:rPr>
                <w:rFonts w:ascii="ＭＳ Ｐゴシック" w:eastAsia="ＭＳ Ｐゴシック" w:hAnsi="ＭＳ Ｐゴシック" w:hint="eastAsia"/>
                <w:sz w:val="22"/>
              </w:rPr>
              <w:t>人</w:t>
            </w:r>
          </w:p>
        </w:tc>
        <w:tc>
          <w:tcPr>
            <w:tcW w:w="2268" w:type="dxa"/>
            <w:vAlign w:val="center"/>
          </w:tcPr>
          <w:p w:rsidR="009460C3" w:rsidRPr="00D811F2" w:rsidRDefault="009460C3" w:rsidP="00347B72">
            <w:pPr>
              <w:rPr>
                <w:rFonts w:ascii="ＭＳ Ｐゴシック" w:eastAsia="ＭＳ Ｐゴシック" w:hAnsi="ＭＳ Ｐゴシック"/>
                <w:sz w:val="22"/>
              </w:rPr>
            </w:pPr>
            <w:r w:rsidRPr="00D811F2">
              <w:rPr>
                <w:rFonts w:ascii="ＭＳ Ｐゴシック" w:eastAsia="ＭＳ Ｐゴシック" w:hAnsi="ＭＳ Ｐゴシック"/>
                <w:sz w:val="22"/>
              </w:rPr>
              <w:t>3</w:t>
            </w:r>
            <w:r w:rsidRPr="00D811F2">
              <w:rPr>
                <w:rFonts w:ascii="ＭＳ Ｐゴシック" w:eastAsia="ＭＳ Ｐゴシック" w:hAnsi="ＭＳ Ｐゴシック" w:hint="eastAsia"/>
                <w:sz w:val="22"/>
              </w:rPr>
              <w:t>.</w:t>
            </w:r>
            <w:r w:rsidRPr="00D811F2">
              <w:rPr>
                <w:rFonts w:ascii="ＭＳ Ｐゴシック" w:eastAsia="ＭＳ Ｐゴシック" w:hAnsi="ＭＳ Ｐゴシック"/>
                <w:sz w:val="22"/>
              </w:rPr>
              <w:t>0</w:t>
            </w:r>
            <w:r w:rsidRPr="00D811F2">
              <w:rPr>
                <w:rFonts w:ascii="ＭＳ Ｐゴシック" w:eastAsia="ＭＳ Ｐゴシック" w:hAnsi="ＭＳ Ｐゴシック" w:hint="eastAsia"/>
                <w:sz w:val="22"/>
              </w:rPr>
              <w:t>㎞</w:t>
            </w:r>
          </w:p>
          <w:p w:rsidR="009460C3" w:rsidRPr="00B45A40" w:rsidRDefault="00D811F2" w:rsidP="009460C3">
            <w:pPr>
              <w:rPr>
                <w:rFonts w:ascii="ＭＳ Ｐゴシック" w:eastAsia="ＭＳ Ｐゴシック" w:hAnsi="ＭＳ Ｐゴシック"/>
                <w:sz w:val="22"/>
              </w:rPr>
            </w:pPr>
            <w:r w:rsidRPr="00D811F2">
              <w:rPr>
                <w:rFonts w:ascii="ＭＳ Ｐゴシック" w:eastAsia="ＭＳ Ｐゴシック" w:hAnsi="ＭＳ Ｐゴシック" w:hint="eastAsia"/>
                <w:sz w:val="22"/>
              </w:rPr>
              <w:t>（未整備区間1.6㎞）</w:t>
            </w:r>
          </w:p>
        </w:tc>
        <w:tc>
          <w:tcPr>
            <w:tcW w:w="5601"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（１）①②③④</w:t>
            </w:r>
          </w:p>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（２）第1次抽出地区で基本構想未策定の地区</w:t>
            </w:r>
          </w:p>
        </w:tc>
      </w:tr>
      <w:tr w:rsidR="009460C3" w:rsidRPr="00B45A40" w:rsidTr="009460C3">
        <w:trPr>
          <w:trHeight w:val="964"/>
        </w:trPr>
        <w:tc>
          <w:tcPr>
            <w:tcW w:w="704" w:type="dxa"/>
            <w:vMerge/>
          </w:tcPr>
          <w:p w:rsidR="009460C3" w:rsidRPr="00B45A40" w:rsidRDefault="009460C3" w:rsidP="00347B72">
            <w:pPr>
              <w:rPr>
                <w:rFonts w:ascii="ＭＳ Ｐゴシック" w:eastAsia="ＭＳ Ｐゴシック" w:hAnsi="ＭＳ Ｐゴシック"/>
                <w:sz w:val="22"/>
              </w:rPr>
            </w:pPr>
          </w:p>
        </w:tc>
        <w:tc>
          <w:tcPr>
            <w:tcW w:w="1985"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南海高野線初芝駅</w:t>
            </w:r>
          </w:p>
        </w:tc>
        <w:tc>
          <w:tcPr>
            <w:tcW w:w="1559" w:type="dxa"/>
            <w:vAlign w:val="center"/>
          </w:tcPr>
          <w:p w:rsidR="009460C3" w:rsidRPr="00B45A40" w:rsidRDefault="002E28A7" w:rsidP="00347B72">
            <w:pPr>
              <w:rPr>
                <w:rFonts w:ascii="ＭＳ Ｐゴシック" w:eastAsia="ＭＳ Ｐゴシック" w:hAnsi="ＭＳ Ｐゴシック"/>
                <w:sz w:val="22"/>
              </w:rPr>
            </w:pPr>
            <w:r>
              <w:rPr>
                <w:rFonts w:ascii="ＭＳ Ｐゴシック" w:eastAsia="ＭＳ Ｐゴシック" w:hAnsi="ＭＳ Ｐゴシック" w:hint="eastAsia"/>
                <w:sz w:val="22"/>
              </w:rPr>
              <w:t>9,729</w:t>
            </w:r>
          </w:p>
        </w:tc>
        <w:tc>
          <w:tcPr>
            <w:tcW w:w="2551" w:type="dxa"/>
            <w:vAlign w:val="center"/>
          </w:tcPr>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（H1</w:t>
            </w:r>
            <w:r w:rsidRPr="00AA3B94">
              <w:rPr>
                <w:rFonts w:ascii="ＭＳ Ｐゴシック" w:eastAsia="ＭＳ Ｐゴシック" w:hAnsi="ＭＳ Ｐゴシック"/>
                <w:sz w:val="22"/>
              </w:rPr>
              <w:t>1</w:t>
            </w:r>
            <w:r w:rsidRPr="00AA3B94">
              <w:rPr>
                <w:rFonts w:ascii="ＭＳ Ｐゴシック" w:eastAsia="ＭＳ Ｐゴシック" w:hAnsi="ＭＳ Ｐゴシック" w:hint="eastAsia"/>
                <w:sz w:val="22"/>
              </w:rPr>
              <w:t>）23,</w:t>
            </w:r>
            <w:r w:rsidRPr="00AA3B94">
              <w:rPr>
                <w:rFonts w:ascii="ＭＳ Ｐゴシック" w:eastAsia="ＭＳ Ｐゴシック" w:hAnsi="ＭＳ Ｐゴシック"/>
                <w:sz w:val="22"/>
              </w:rPr>
              <w:t>607</w:t>
            </w:r>
            <w:r w:rsidRPr="00AA3B94">
              <w:rPr>
                <w:rFonts w:ascii="ＭＳ Ｐゴシック" w:eastAsia="ＭＳ Ｐゴシック" w:hAnsi="ＭＳ Ｐゴシック" w:hint="eastAsia"/>
                <w:sz w:val="22"/>
              </w:rPr>
              <w:t>人</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w:t>
            </w:r>
            <w:r w:rsidR="00276DD8" w:rsidRPr="00AA3B94">
              <w:rPr>
                <w:rFonts w:ascii="ＭＳ Ｐゴシック" w:eastAsia="ＭＳ Ｐゴシック" w:hAnsi="ＭＳ Ｐゴシック" w:hint="eastAsia"/>
                <w:sz w:val="22"/>
              </w:rPr>
              <w:t>H30</w:t>
            </w:r>
            <w:r w:rsidRPr="00AA3B94">
              <w:rPr>
                <w:rFonts w:ascii="ＭＳ Ｐゴシック" w:eastAsia="ＭＳ Ｐゴシック" w:hAnsi="ＭＳ Ｐゴシック" w:hint="eastAsia"/>
                <w:sz w:val="22"/>
              </w:rPr>
              <w:t>）</w:t>
            </w:r>
            <w:r w:rsidR="00276DD8" w:rsidRPr="00AA3B94">
              <w:rPr>
                <w:rFonts w:ascii="ＭＳ Ｐゴシック" w:eastAsia="ＭＳ Ｐゴシック" w:hAnsi="ＭＳ Ｐゴシック" w:hint="eastAsia"/>
                <w:sz w:val="22"/>
              </w:rPr>
              <w:t>17,107</w:t>
            </w:r>
            <w:r w:rsidRPr="00AA3B94">
              <w:rPr>
                <w:rFonts w:ascii="ＭＳ Ｐゴシック" w:eastAsia="ＭＳ Ｐゴシック" w:hAnsi="ＭＳ Ｐゴシック" w:hint="eastAsia"/>
                <w:sz w:val="22"/>
              </w:rPr>
              <w:t>人</w:t>
            </w:r>
          </w:p>
        </w:tc>
        <w:tc>
          <w:tcPr>
            <w:tcW w:w="2268" w:type="dxa"/>
            <w:vAlign w:val="center"/>
          </w:tcPr>
          <w:p w:rsidR="009460C3" w:rsidRDefault="009460C3" w:rsidP="009460C3">
            <w:pPr>
              <w:rPr>
                <w:rFonts w:ascii="ＭＳ Ｐゴシック" w:eastAsia="ＭＳ Ｐゴシック" w:hAnsi="ＭＳ Ｐゴシック"/>
                <w:sz w:val="22"/>
              </w:rPr>
            </w:pPr>
            <w:r w:rsidRPr="00B45A40">
              <w:rPr>
                <w:rFonts w:ascii="ＭＳ Ｐゴシック" w:eastAsia="ＭＳ Ｐゴシック" w:hAnsi="ＭＳ Ｐゴシック"/>
                <w:sz w:val="22"/>
              </w:rPr>
              <w:t>0</w:t>
            </w:r>
            <w:r w:rsidRPr="00B45A40">
              <w:rPr>
                <w:rFonts w:ascii="ＭＳ Ｐゴシック" w:eastAsia="ＭＳ Ｐゴシック" w:hAnsi="ＭＳ Ｐゴシック" w:hint="eastAsia"/>
                <w:sz w:val="22"/>
              </w:rPr>
              <w:t>.</w:t>
            </w:r>
            <w:r w:rsidRPr="00B45A40">
              <w:rPr>
                <w:rFonts w:ascii="ＭＳ Ｐゴシック" w:eastAsia="ＭＳ Ｐゴシック" w:hAnsi="ＭＳ Ｐゴシック"/>
                <w:sz w:val="22"/>
              </w:rPr>
              <w:t>9</w:t>
            </w:r>
            <w:r w:rsidRPr="00B45A40">
              <w:rPr>
                <w:rFonts w:ascii="ＭＳ Ｐゴシック" w:eastAsia="ＭＳ Ｐゴシック" w:hAnsi="ＭＳ Ｐゴシック" w:hint="eastAsia"/>
                <w:sz w:val="22"/>
              </w:rPr>
              <w:t>㎞</w:t>
            </w:r>
          </w:p>
          <w:p w:rsidR="009460C3" w:rsidRPr="00B45A40" w:rsidRDefault="009460C3" w:rsidP="009460C3">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（未整備区間0.</w:t>
            </w:r>
            <w:r w:rsidRPr="00B45A40">
              <w:rPr>
                <w:rFonts w:ascii="ＭＳ Ｐゴシック" w:eastAsia="ＭＳ Ｐゴシック" w:hAnsi="ＭＳ Ｐゴシック"/>
                <w:sz w:val="22"/>
              </w:rPr>
              <w:t>6</w:t>
            </w:r>
            <w:r w:rsidRPr="00B45A40">
              <w:rPr>
                <w:rFonts w:ascii="ＭＳ Ｐゴシック" w:eastAsia="ＭＳ Ｐゴシック" w:hAnsi="ＭＳ Ｐゴシック" w:hint="eastAsia"/>
                <w:sz w:val="22"/>
              </w:rPr>
              <w:t>㎞）</w:t>
            </w:r>
          </w:p>
        </w:tc>
        <w:tc>
          <w:tcPr>
            <w:tcW w:w="5601"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（１）平成15年度基本構想策定地区の選定理由</w:t>
            </w:r>
          </w:p>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○拠点整備などのまちづくりの観点から</w:t>
            </w:r>
          </w:p>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・都市計画道路新家日置荘線が駅前広場も含めて事業中である。</w:t>
            </w:r>
          </w:p>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・堺市東側の広域行政における交通結節点（鉄道・バス）</w:t>
            </w:r>
          </w:p>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lastRenderedPageBreak/>
              <w:t>※交通バリアフリー基本構想策定にあたっての第１次抽出の対象とはなっていない。</w:t>
            </w:r>
          </w:p>
        </w:tc>
      </w:tr>
      <w:tr w:rsidR="009460C3" w:rsidRPr="00B45A40" w:rsidTr="009460C3">
        <w:trPr>
          <w:trHeight w:val="964"/>
        </w:trPr>
        <w:tc>
          <w:tcPr>
            <w:tcW w:w="704" w:type="dxa"/>
            <w:vMerge/>
          </w:tcPr>
          <w:p w:rsidR="009460C3" w:rsidRPr="00B45A40" w:rsidRDefault="009460C3" w:rsidP="00347B72">
            <w:pPr>
              <w:rPr>
                <w:rFonts w:ascii="ＭＳ Ｐゴシック" w:eastAsia="ＭＳ Ｐゴシック" w:hAnsi="ＭＳ Ｐゴシック"/>
                <w:sz w:val="22"/>
              </w:rPr>
            </w:pPr>
          </w:p>
        </w:tc>
        <w:tc>
          <w:tcPr>
            <w:tcW w:w="1985"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地下鉄北花田駅周辺地区</w:t>
            </w:r>
          </w:p>
        </w:tc>
        <w:tc>
          <w:tcPr>
            <w:tcW w:w="1559" w:type="dxa"/>
            <w:vAlign w:val="center"/>
          </w:tcPr>
          <w:p w:rsidR="009460C3" w:rsidRPr="00B45A40" w:rsidRDefault="002E28A7" w:rsidP="00347B72">
            <w:pPr>
              <w:rPr>
                <w:rFonts w:ascii="ＭＳ Ｐゴシック" w:eastAsia="ＭＳ Ｐゴシック" w:hAnsi="ＭＳ Ｐゴシック"/>
                <w:sz w:val="22"/>
              </w:rPr>
            </w:pPr>
            <w:r>
              <w:rPr>
                <w:rFonts w:ascii="ＭＳ Ｐゴシック" w:eastAsia="ＭＳ Ｐゴシック" w:hAnsi="ＭＳ Ｐゴシック" w:hint="eastAsia"/>
                <w:sz w:val="22"/>
              </w:rPr>
              <w:t>6,295</w:t>
            </w:r>
          </w:p>
        </w:tc>
        <w:tc>
          <w:tcPr>
            <w:tcW w:w="2551" w:type="dxa"/>
            <w:vAlign w:val="center"/>
          </w:tcPr>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（H1</w:t>
            </w:r>
            <w:r w:rsidRPr="00AA3B94">
              <w:rPr>
                <w:rFonts w:ascii="ＭＳ Ｐゴシック" w:eastAsia="ＭＳ Ｐゴシック" w:hAnsi="ＭＳ Ｐゴシック"/>
                <w:sz w:val="22"/>
              </w:rPr>
              <w:t>0</w:t>
            </w:r>
            <w:r w:rsidRPr="00AA3B94">
              <w:rPr>
                <w:rFonts w:ascii="ＭＳ Ｐゴシック" w:eastAsia="ＭＳ Ｐゴシック" w:hAnsi="ＭＳ Ｐゴシック" w:hint="eastAsia"/>
                <w:sz w:val="22"/>
              </w:rPr>
              <w:t>）15,375人</w:t>
            </w:r>
          </w:p>
          <w:p w:rsidR="009460C3" w:rsidRPr="00AA3B94" w:rsidRDefault="009460C3" w:rsidP="00347B72">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w:t>
            </w:r>
            <w:r w:rsidR="00983A06" w:rsidRPr="00AA3B94">
              <w:rPr>
                <w:rFonts w:ascii="ＭＳ Ｐゴシック" w:eastAsia="ＭＳ Ｐゴシック" w:hAnsi="ＭＳ Ｐゴシック" w:hint="eastAsia"/>
                <w:sz w:val="22"/>
              </w:rPr>
              <w:t>H30</w:t>
            </w:r>
            <w:r w:rsidRPr="00AA3B94">
              <w:rPr>
                <w:rFonts w:ascii="ＭＳ Ｐゴシック" w:eastAsia="ＭＳ Ｐゴシック" w:hAnsi="ＭＳ Ｐゴシック" w:hint="eastAsia"/>
                <w:sz w:val="22"/>
              </w:rPr>
              <w:t>）</w:t>
            </w:r>
            <w:r w:rsidR="00983A06" w:rsidRPr="00AA3B94">
              <w:rPr>
                <w:rFonts w:ascii="ＭＳ Ｐゴシック" w:eastAsia="ＭＳ Ｐゴシック" w:hAnsi="ＭＳ Ｐゴシック" w:hint="eastAsia"/>
                <w:sz w:val="22"/>
              </w:rPr>
              <w:t>26,066</w:t>
            </w:r>
            <w:r w:rsidRPr="00AA3B94">
              <w:rPr>
                <w:rFonts w:ascii="ＭＳ Ｐゴシック" w:eastAsia="ＭＳ Ｐゴシック" w:hAnsi="ＭＳ Ｐゴシック" w:hint="eastAsia"/>
                <w:sz w:val="22"/>
              </w:rPr>
              <w:t>人</w:t>
            </w:r>
          </w:p>
        </w:tc>
        <w:tc>
          <w:tcPr>
            <w:tcW w:w="2268" w:type="dxa"/>
            <w:vAlign w:val="center"/>
          </w:tcPr>
          <w:p w:rsidR="009460C3" w:rsidRDefault="009460C3" w:rsidP="009460C3">
            <w:pPr>
              <w:rPr>
                <w:rFonts w:ascii="ＭＳ Ｐゴシック" w:eastAsia="ＭＳ Ｐゴシック" w:hAnsi="ＭＳ Ｐゴシック"/>
                <w:sz w:val="22"/>
              </w:rPr>
            </w:pPr>
            <w:r w:rsidRPr="00B45A40">
              <w:rPr>
                <w:rFonts w:ascii="ＭＳ Ｐゴシック" w:eastAsia="ＭＳ Ｐゴシック" w:hAnsi="ＭＳ Ｐゴシック"/>
                <w:sz w:val="22"/>
              </w:rPr>
              <w:t>3</w:t>
            </w:r>
            <w:r w:rsidRPr="00B45A40">
              <w:rPr>
                <w:rFonts w:ascii="ＭＳ Ｐゴシック" w:eastAsia="ＭＳ Ｐゴシック" w:hAnsi="ＭＳ Ｐゴシック" w:hint="eastAsia"/>
                <w:sz w:val="22"/>
              </w:rPr>
              <w:t>.</w:t>
            </w:r>
            <w:r w:rsidRPr="00B45A40">
              <w:rPr>
                <w:rFonts w:ascii="ＭＳ Ｐゴシック" w:eastAsia="ＭＳ Ｐゴシック" w:hAnsi="ＭＳ Ｐゴシック"/>
                <w:sz w:val="22"/>
              </w:rPr>
              <w:t>1</w:t>
            </w:r>
            <w:r w:rsidRPr="00B45A40">
              <w:rPr>
                <w:rFonts w:ascii="ＭＳ Ｐゴシック" w:eastAsia="ＭＳ Ｐゴシック" w:hAnsi="ＭＳ Ｐゴシック" w:hint="eastAsia"/>
                <w:sz w:val="22"/>
              </w:rPr>
              <w:t>㎞</w:t>
            </w:r>
          </w:p>
          <w:p w:rsidR="009460C3" w:rsidRPr="00B45A40" w:rsidRDefault="009460C3" w:rsidP="009460C3">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（未整備区間1.</w:t>
            </w:r>
            <w:r w:rsidRPr="00B45A40">
              <w:rPr>
                <w:rFonts w:ascii="ＭＳ Ｐゴシック" w:eastAsia="ＭＳ Ｐゴシック" w:hAnsi="ＭＳ Ｐゴシック"/>
                <w:sz w:val="22"/>
              </w:rPr>
              <w:t>0</w:t>
            </w:r>
            <w:r w:rsidRPr="00B45A40">
              <w:rPr>
                <w:rFonts w:ascii="ＭＳ Ｐゴシック" w:eastAsia="ＭＳ Ｐゴシック" w:hAnsi="ＭＳ Ｐゴシック" w:hint="eastAsia"/>
                <w:sz w:val="22"/>
              </w:rPr>
              <w:t>㎞）</w:t>
            </w:r>
          </w:p>
        </w:tc>
        <w:tc>
          <w:tcPr>
            <w:tcW w:w="5601" w:type="dxa"/>
            <w:vAlign w:val="center"/>
          </w:tcPr>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（１）平成15年度基本構想策定地区の選定理由</w:t>
            </w:r>
          </w:p>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○拠点整備などのまちづくりの観点から</w:t>
            </w:r>
          </w:p>
          <w:p w:rsidR="009460C3" w:rsidRPr="00B45A40" w:rsidRDefault="009460C3" w:rsidP="00347B72">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・社宅跡地における大規模商業施設等の事業中である。</w:t>
            </w:r>
          </w:p>
          <w:p w:rsidR="009460C3" w:rsidRPr="00B45A40" w:rsidRDefault="009460C3" w:rsidP="00347B72">
            <w:pPr>
              <w:ind w:left="220" w:hangingChars="100" w:hanging="220"/>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※交通バリアフリー基本構想策定にあたっての第１次抽出の対象とはなっていない。</w:t>
            </w:r>
          </w:p>
        </w:tc>
      </w:tr>
      <w:tr w:rsidR="006B6053" w:rsidRPr="00B45A40" w:rsidTr="009460C3">
        <w:trPr>
          <w:trHeight w:val="964"/>
        </w:trPr>
        <w:tc>
          <w:tcPr>
            <w:tcW w:w="704" w:type="dxa"/>
            <w:vMerge w:val="restart"/>
            <w:vAlign w:val="center"/>
          </w:tcPr>
          <w:p w:rsidR="006B6053" w:rsidRPr="00B45A40" w:rsidRDefault="006B6053" w:rsidP="006B6053">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27</w:t>
            </w:r>
          </w:p>
        </w:tc>
        <w:tc>
          <w:tcPr>
            <w:tcW w:w="1985" w:type="dxa"/>
            <w:vAlign w:val="center"/>
          </w:tcPr>
          <w:p w:rsidR="006B6053" w:rsidRPr="00B45A40" w:rsidRDefault="006B6053" w:rsidP="006B6053">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泉北高速栂・美木多駅周辺地区</w:t>
            </w:r>
          </w:p>
        </w:tc>
        <w:tc>
          <w:tcPr>
            <w:tcW w:w="1559" w:type="dxa"/>
            <w:vAlign w:val="center"/>
          </w:tcPr>
          <w:p w:rsidR="006B6053" w:rsidRPr="00B45A40" w:rsidRDefault="006B6053" w:rsidP="006B6053">
            <w:pPr>
              <w:rPr>
                <w:rFonts w:ascii="ＭＳ Ｐゴシック" w:eastAsia="ＭＳ Ｐゴシック" w:hAnsi="ＭＳ Ｐゴシック"/>
                <w:sz w:val="22"/>
              </w:rPr>
            </w:pPr>
            <w:r>
              <w:rPr>
                <w:rFonts w:ascii="ＭＳ Ｐゴシック" w:eastAsia="ＭＳ Ｐゴシック" w:hAnsi="ＭＳ Ｐゴシック" w:hint="eastAsia"/>
                <w:sz w:val="22"/>
              </w:rPr>
              <w:t>5,647</w:t>
            </w:r>
          </w:p>
        </w:tc>
        <w:tc>
          <w:tcPr>
            <w:tcW w:w="2551" w:type="dxa"/>
            <w:vAlign w:val="center"/>
          </w:tcPr>
          <w:p w:rsidR="006B6053" w:rsidRPr="00AA3B94" w:rsidRDefault="006B6053" w:rsidP="006B6053">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（H25）21,855人</w:t>
            </w:r>
          </w:p>
          <w:p w:rsidR="006B6053" w:rsidRPr="00AA3B94" w:rsidRDefault="006B6053" w:rsidP="006B6053">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（H30）19,488人</w:t>
            </w:r>
          </w:p>
        </w:tc>
        <w:tc>
          <w:tcPr>
            <w:tcW w:w="2268" w:type="dxa"/>
            <w:vAlign w:val="center"/>
          </w:tcPr>
          <w:p w:rsidR="006B6053" w:rsidRPr="00D811F2" w:rsidRDefault="006B6053" w:rsidP="006B6053">
            <w:pPr>
              <w:rPr>
                <w:rFonts w:ascii="ＭＳ Ｐゴシック" w:eastAsia="ＭＳ Ｐゴシック" w:hAnsi="ＭＳ Ｐゴシック"/>
                <w:sz w:val="22"/>
              </w:rPr>
            </w:pPr>
            <w:r w:rsidRPr="00D811F2">
              <w:rPr>
                <w:rFonts w:ascii="ＭＳ Ｐゴシック" w:eastAsia="ＭＳ Ｐゴシック" w:hAnsi="ＭＳ Ｐゴシック"/>
                <w:sz w:val="22"/>
              </w:rPr>
              <w:t>3</w:t>
            </w:r>
            <w:r w:rsidRPr="00D811F2">
              <w:rPr>
                <w:rFonts w:ascii="ＭＳ Ｐゴシック" w:eastAsia="ＭＳ Ｐゴシック" w:hAnsi="ＭＳ Ｐゴシック" w:hint="eastAsia"/>
                <w:sz w:val="22"/>
              </w:rPr>
              <w:t>.</w:t>
            </w:r>
            <w:r w:rsidRPr="00D811F2">
              <w:rPr>
                <w:rFonts w:ascii="ＭＳ Ｐゴシック" w:eastAsia="ＭＳ Ｐゴシック" w:hAnsi="ＭＳ Ｐゴシック"/>
                <w:sz w:val="22"/>
              </w:rPr>
              <w:t>88</w:t>
            </w:r>
            <w:r w:rsidRPr="00D811F2">
              <w:rPr>
                <w:rFonts w:ascii="ＭＳ Ｐゴシック" w:eastAsia="ＭＳ Ｐゴシック" w:hAnsi="ＭＳ Ｐゴシック" w:hint="eastAsia"/>
                <w:sz w:val="22"/>
              </w:rPr>
              <w:t>㎞</w:t>
            </w:r>
          </w:p>
          <w:p w:rsidR="006B6053" w:rsidRPr="00D811F2" w:rsidRDefault="006B6053" w:rsidP="006B6053">
            <w:pPr>
              <w:rPr>
                <w:rFonts w:ascii="ＭＳ Ｐゴシック" w:eastAsia="ＭＳ Ｐゴシック" w:hAnsi="ＭＳ Ｐゴシック"/>
                <w:sz w:val="22"/>
              </w:rPr>
            </w:pPr>
            <w:r w:rsidRPr="00D811F2">
              <w:rPr>
                <w:rFonts w:ascii="ＭＳ Ｐゴシック" w:eastAsia="ＭＳ Ｐゴシック" w:hAnsi="ＭＳ Ｐゴシック" w:hint="eastAsia"/>
                <w:sz w:val="22"/>
              </w:rPr>
              <w:t>（未整備区間2.68㎞）</w:t>
            </w:r>
          </w:p>
        </w:tc>
        <w:tc>
          <w:tcPr>
            <w:tcW w:w="5601" w:type="dxa"/>
            <w:vAlign w:val="center"/>
          </w:tcPr>
          <w:p w:rsidR="006B6053" w:rsidRPr="00B45A40" w:rsidRDefault="006B6053" w:rsidP="006B6053">
            <w:pPr>
              <w:ind w:left="220" w:hangingChars="100" w:hanging="220"/>
              <w:rPr>
                <w:rFonts w:ascii="ＭＳ Ｐゴシック" w:eastAsia="ＭＳ Ｐゴシック" w:hAnsi="ＭＳ Ｐゴシック"/>
                <w:sz w:val="22"/>
              </w:rPr>
            </w:pPr>
            <w:r>
              <w:rPr>
                <w:rFonts w:ascii="ＭＳ Ｐゴシック" w:eastAsia="ＭＳ Ｐゴシック" w:hAnsi="ＭＳ Ｐゴシック" w:hint="eastAsia"/>
                <w:sz w:val="22"/>
              </w:rPr>
              <w:t>（３）（Ａ）（Ｂ）（Ｃ）</w:t>
            </w:r>
          </w:p>
          <w:p w:rsidR="006B6053" w:rsidRPr="00B45A40" w:rsidRDefault="006B6053" w:rsidP="006B6053">
            <w:pPr>
              <w:rPr>
                <w:rFonts w:ascii="ＭＳ Ｐゴシック" w:eastAsia="ＭＳ Ｐゴシック" w:hAnsi="ＭＳ Ｐゴシック"/>
                <w:sz w:val="22"/>
              </w:rPr>
            </w:pPr>
            <w:r>
              <w:rPr>
                <w:rFonts w:ascii="ＭＳ Ｐゴシック" w:eastAsia="ＭＳ Ｐゴシック" w:hAnsi="ＭＳ Ｐゴシック" w:hint="eastAsia"/>
                <w:sz w:val="22"/>
              </w:rPr>
              <w:t>（４）</w:t>
            </w:r>
            <w:r w:rsidRPr="00B45A40">
              <w:rPr>
                <w:rFonts w:ascii="ＭＳ Ｐゴシック" w:eastAsia="ＭＳ Ｐゴシック" w:hAnsi="ＭＳ Ｐゴシック" w:hint="eastAsia"/>
                <w:sz w:val="22"/>
              </w:rPr>
              <w:t>整備効果が高いと特に見込まれる地区</w:t>
            </w:r>
          </w:p>
        </w:tc>
      </w:tr>
      <w:tr w:rsidR="006B6053" w:rsidRPr="00B45A40" w:rsidTr="009460C3">
        <w:trPr>
          <w:trHeight w:val="964"/>
        </w:trPr>
        <w:tc>
          <w:tcPr>
            <w:tcW w:w="704" w:type="dxa"/>
            <w:vMerge/>
          </w:tcPr>
          <w:p w:rsidR="006B6053" w:rsidRPr="00B45A40" w:rsidRDefault="006B6053" w:rsidP="006B6053">
            <w:pPr>
              <w:rPr>
                <w:rFonts w:ascii="ＭＳ Ｐゴシック" w:eastAsia="ＭＳ Ｐゴシック" w:hAnsi="ＭＳ Ｐゴシック"/>
                <w:sz w:val="22"/>
              </w:rPr>
            </w:pPr>
          </w:p>
        </w:tc>
        <w:tc>
          <w:tcPr>
            <w:tcW w:w="1985" w:type="dxa"/>
            <w:vAlign w:val="center"/>
          </w:tcPr>
          <w:p w:rsidR="006B6053" w:rsidRPr="00B45A40" w:rsidRDefault="006B6053" w:rsidP="006B6053">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JR津久野駅周辺地区</w:t>
            </w:r>
          </w:p>
        </w:tc>
        <w:tc>
          <w:tcPr>
            <w:tcW w:w="1559" w:type="dxa"/>
            <w:vAlign w:val="center"/>
          </w:tcPr>
          <w:p w:rsidR="006B6053" w:rsidRPr="00B45A40" w:rsidRDefault="006B6053" w:rsidP="006B6053">
            <w:pPr>
              <w:rPr>
                <w:rFonts w:ascii="ＭＳ Ｐゴシック" w:eastAsia="ＭＳ Ｐゴシック" w:hAnsi="ＭＳ Ｐゴシック"/>
                <w:sz w:val="22"/>
              </w:rPr>
            </w:pPr>
            <w:r>
              <w:rPr>
                <w:rFonts w:ascii="ＭＳ Ｐゴシック" w:eastAsia="ＭＳ Ｐゴシック" w:hAnsi="ＭＳ Ｐゴシック" w:hint="eastAsia"/>
                <w:sz w:val="22"/>
              </w:rPr>
              <w:t>2,983</w:t>
            </w:r>
          </w:p>
        </w:tc>
        <w:tc>
          <w:tcPr>
            <w:tcW w:w="2551" w:type="dxa"/>
            <w:vAlign w:val="center"/>
          </w:tcPr>
          <w:p w:rsidR="006B6053" w:rsidRPr="00AA3B94" w:rsidRDefault="006B6053" w:rsidP="006B6053">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（H25）17,246人</w:t>
            </w:r>
          </w:p>
          <w:p w:rsidR="006B6053" w:rsidRPr="00AA3B94" w:rsidRDefault="006B6053" w:rsidP="006B6053">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（H30）16,896人</w:t>
            </w:r>
          </w:p>
        </w:tc>
        <w:tc>
          <w:tcPr>
            <w:tcW w:w="2268" w:type="dxa"/>
            <w:vAlign w:val="center"/>
          </w:tcPr>
          <w:p w:rsidR="006B6053" w:rsidRPr="00D811F2" w:rsidRDefault="006B6053" w:rsidP="006B6053">
            <w:pPr>
              <w:rPr>
                <w:rFonts w:ascii="ＭＳ Ｐゴシック" w:eastAsia="ＭＳ Ｐゴシック" w:hAnsi="ＭＳ Ｐゴシック"/>
                <w:sz w:val="22"/>
              </w:rPr>
            </w:pPr>
            <w:r w:rsidRPr="00D811F2">
              <w:rPr>
                <w:rFonts w:ascii="ＭＳ Ｐゴシック" w:eastAsia="ＭＳ Ｐゴシック" w:hAnsi="ＭＳ Ｐゴシック"/>
                <w:sz w:val="22"/>
              </w:rPr>
              <w:t>4</w:t>
            </w:r>
            <w:r w:rsidRPr="00D811F2">
              <w:rPr>
                <w:rFonts w:ascii="ＭＳ Ｐゴシック" w:eastAsia="ＭＳ Ｐゴシック" w:hAnsi="ＭＳ Ｐゴシック" w:hint="eastAsia"/>
                <w:sz w:val="22"/>
              </w:rPr>
              <w:t>.</w:t>
            </w:r>
            <w:r w:rsidRPr="00D811F2">
              <w:rPr>
                <w:rFonts w:ascii="ＭＳ Ｐゴシック" w:eastAsia="ＭＳ Ｐゴシック" w:hAnsi="ＭＳ Ｐゴシック"/>
                <w:sz w:val="22"/>
              </w:rPr>
              <w:t>6</w:t>
            </w:r>
            <w:r w:rsidRPr="00D811F2">
              <w:rPr>
                <w:rFonts w:ascii="ＭＳ Ｐゴシック" w:eastAsia="ＭＳ Ｐゴシック" w:hAnsi="ＭＳ Ｐゴシック" w:hint="eastAsia"/>
                <w:sz w:val="22"/>
              </w:rPr>
              <w:t>㎞</w:t>
            </w:r>
          </w:p>
          <w:p w:rsidR="006B6053" w:rsidRPr="00D811F2" w:rsidRDefault="006B6053" w:rsidP="006B6053">
            <w:pPr>
              <w:rPr>
                <w:rFonts w:ascii="ＭＳ Ｐゴシック" w:eastAsia="ＭＳ Ｐゴシック" w:hAnsi="ＭＳ Ｐゴシック"/>
                <w:sz w:val="22"/>
              </w:rPr>
            </w:pPr>
            <w:r w:rsidRPr="00D811F2">
              <w:rPr>
                <w:rFonts w:ascii="ＭＳ Ｐゴシック" w:eastAsia="ＭＳ Ｐゴシック" w:hAnsi="ＭＳ Ｐゴシック" w:hint="eastAsia"/>
                <w:sz w:val="22"/>
              </w:rPr>
              <w:t>（未整備区間2.6㎞）</w:t>
            </w:r>
          </w:p>
        </w:tc>
        <w:tc>
          <w:tcPr>
            <w:tcW w:w="5601" w:type="dxa"/>
            <w:vAlign w:val="center"/>
          </w:tcPr>
          <w:p w:rsidR="006B6053" w:rsidRPr="00B45A40" w:rsidRDefault="006B6053" w:rsidP="006B6053">
            <w:pPr>
              <w:ind w:left="220" w:hangingChars="100" w:hanging="220"/>
              <w:rPr>
                <w:rFonts w:ascii="ＭＳ Ｐゴシック" w:eastAsia="ＭＳ Ｐゴシック" w:hAnsi="ＭＳ Ｐゴシック"/>
                <w:sz w:val="22"/>
              </w:rPr>
            </w:pPr>
            <w:r>
              <w:rPr>
                <w:rFonts w:ascii="ＭＳ Ｐゴシック" w:eastAsia="ＭＳ Ｐゴシック" w:hAnsi="ＭＳ Ｐゴシック" w:hint="eastAsia"/>
                <w:sz w:val="22"/>
              </w:rPr>
              <w:t>（３）（Ａ）（Ｂ）（Ｃ）</w:t>
            </w:r>
          </w:p>
          <w:p w:rsidR="006B6053" w:rsidRPr="00B45A40" w:rsidRDefault="006B6053" w:rsidP="006B6053">
            <w:pPr>
              <w:rPr>
                <w:rFonts w:ascii="ＭＳ Ｐゴシック" w:eastAsia="ＭＳ Ｐゴシック" w:hAnsi="ＭＳ Ｐゴシック"/>
                <w:sz w:val="22"/>
              </w:rPr>
            </w:pPr>
            <w:r>
              <w:rPr>
                <w:rFonts w:ascii="ＭＳ Ｐゴシック" w:eastAsia="ＭＳ Ｐゴシック" w:hAnsi="ＭＳ Ｐゴシック" w:hint="eastAsia"/>
                <w:sz w:val="22"/>
              </w:rPr>
              <w:t>（４）</w:t>
            </w:r>
            <w:r w:rsidRPr="00B45A40">
              <w:rPr>
                <w:rFonts w:ascii="ＭＳ Ｐゴシック" w:eastAsia="ＭＳ Ｐゴシック" w:hAnsi="ＭＳ Ｐゴシック" w:hint="eastAsia"/>
                <w:sz w:val="22"/>
              </w:rPr>
              <w:t>整備効果が高いと特に見込まれる地区</w:t>
            </w:r>
          </w:p>
        </w:tc>
      </w:tr>
      <w:tr w:rsidR="006B6053" w:rsidRPr="00B45A40" w:rsidTr="009460C3">
        <w:trPr>
          <w:trHeight w:val="964"/>
        </w:trPr>
        <w:tc>
          <w:tcPr>
            <w:tcW w:w="704" w:type="dxa"/>
            <w:vMerge w:val="restart"/>
            <w:textDirection w:val="tbRlV"/>
            <w:vAlign w:val="center"/>
          </w:tcPr>
          <w:p w:rsidR="006B6053" w:rsidRPr="00B45A40" w:rsidRDefault="006B6053" w:rsidP="006B6053">
            <w:pPr>
              <w:ind w:left="113" w:right="113"/>
              <w:jc w:val="center"/>
              <w:rPr>
                <w:rFonts w:ascii="ＭＳ Ｐゴシック" w:eastAsia="ＭＳ Ｐゴシック" w:hAnsi="ＭＳ Ｐゴシック"/>
                <w:sz w:val="22"/>
              </w:rPr>
            </w:pPr>
            <w:bookmarkStart w:id="0" w:name="_GoBack"/>
            <w:bookmarkEnd w:id="0"/>
            <w:r>
              <w:rPr>
                <w:rFonts w:ascii="ＭＳ Ｐゴシック" w:eastAsia="ＭＳ Ｐゴシック" w:hAnsi="ＭＳ Ｐゴシック" w:hint="eastAsia"/>
                <w:sz w:val="22"/>
              </w:rPr>
              <w:t>基本構想策定時検討地区</w:t>
            </w:r>
          </w:p>
        </w:tc>
        <w:tc>
          <w:tcPr>
            <w:tcW w:w="1985" w:type="dxa"/>
            <w:vAlign w:val="center"/>
          </w:tcPr>
          <w:p w:rsidR="006B6053" w:rsidRPr="00B45A40" w:rsidRDefault="006B6053" w:rsidP="006B6053">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J</w:t>
            </w:r>
            <w:r w:rsidRPr="00B45A40">
              <w:rPr>
                <w:rFonts w:ascii="ＭＳ Ｐゴシック" w:eastAsia="ＭＳ Ｐゴシック" w:hAnsi="ＭＳ Ｐゴシック"/>
                <w:sz w:val="22"/>
              </w:rPr>
              <w:t>R</w:t>
            </w:r>
            <w:r w:rsidRPr="00B45A40">
              <w:rPr>
                <w:rFonts w:ascii="ＭＳ Ｐゴシック" w:eastAsia="ＭＳ Ｐゴシック" w:hAnsi="ＭＳ Ｐゴシック" w:hint="eastAsia"/>
                <w:sz w:val="22"/>
              </w:rPr>
              <w:t>百舌鳥駅周辺地区</w:t>
            </w:r>
          </w:p>
        </w:tc>
        <w:tc>
          <w:tcPr>
            <w:tcW w:w="1559" w:type="dxa"/>
            <w:vAlign w:val="center"/>
          </w:tcPr>
          <w:p w:rsidR="006B6053" w:rsidRPr="00B45A40" w:rsidRDefault="006B6053" w:rsidP="006B6053">
            <w:pPr>
              <w:rPr>
                <w:rFonts w:ascii="ＭＳ Ｐゴシック" w:eastAsia="ＭＳ Ｐゴシック" w:hAnsi="ＭＳ Ｐゴシック"/>
                <w:sz w:val="22"/>
              </w:rPr>
            </w:pPr>
            <w:r>
              <w:rPr>
                <w:rFonts w:ascii="ＭＳ Ｐゴシック" w:eastAsia="ＭＳ Ｐゴシック" w:hAnsi="ＭＳ Ｐゴシック" w:hint="eastAsia"/>
                <w:sz w:val="22"/>
              </w:rPr>
              <w:t>15,443</w:t>
            </w:r>
          </w:p>
        </w:tc>
        <w:tc>
          <w:tcPr>
            <w:tcW w:w="2551" w:type="dxa"/>
            <w:vAlign w:val="center"/>
          </w:tcPr>
          <w:p w:rsidR="006B6053" w:rsidRPr="00AA3B94" w:rsidRDefault="006B6053" w:rsidP="006B6053">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（H25）8,062人</w:t>
            </w:r>
          </w:p>
          <w:p w:rsidR="006B6053" w:rsidRPr="00AA3B94" w:rsidRDefault="006B6053" w:rsidP="006B6053">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（H30）</w:t>
            </w:r>
            <w:r w:rsidRPr="00AA3B94">
              <w:rPr>
                <w:rFonts w:ascii="ＭＳ Ｐゴシック" w:eastAsia="ＭＳ Ｐゴシック" w:hAnsi="ＭＳ Ｐゴシック"/>
                <w:sz w:val="22"/>
              </w:rPr>
              <w:t>7,</w:t>
            </w:r>
            <w:r w:rsidRPr="00AA3B94">
              <w:rPr>
                <w:rFonts w:ascii="ＭＳ Ｐゴシック" w:eastAsia="ＭＳ Ｐゴシック" w:hAnsi="ＭＳ Ｐゴシック" w:hint="eastAsia"/>
                <w:sz w:val="22"/>
              </w:rPr>
              <w:t>776人</w:t>
            </w:r>
          </w:p>
        </w:tc>
        <w:tc>
          <w:tcPr>
            <w:tcW w:w="2268" w:type="dxa"/>
            <w:vAlign w:val="center"/>
          </w:tcPr>
          <w:p w:rsidR="006B6053" w:rsidRDefault="006B6053" w:rsidP="006B6053">
            <w:pPr>
              <w:rPr>
                <w:rFonts w:ascii="ＭＳ Ｐゴシック" w:eastAsia="ＭＳ Ｐゴシック" w:hAnsi="ＭＳ Ｐゴシック"/>
                <w:sz w:val="22"/>
              </w:rPr>
            </w:pPr>
            <w:r w:rsidRPr="00B45A40">
              <w:rPr>
                <w:rFonts w:ascii="ＭＳ Ｐゴシック" w:eastAsia="ＭＳ Ｐゴシック" w:hAnsi="ＭＳ Ｐゴシック"/>
                <w:sz w:val="22"/>
              </w:rPr>
              <w:t>1.32</w:t>
            </w:r>
            <w:r w:rsidRPr="00B45A40">
              <w:rPr>
                <w:rFonts w:ascii="ＭＳ Ｐゴシック" w:eastAsia="ＭＳ Ｐゴシック" w:hAnsi="ＭＳ Ｐゴシック" w:hint="eastAsia"/>
                <w:sz w:val="22"/>
              </w:rPr>
              <w:t>㎞</w:t>
            </w:r>
          </w:p>
          <w:p w:rsidR="006B6053" w:rsidRPr="00B45A40" w:rsidRDefault="006B6053" w:rsidP="006B6053">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（未整備区間0.92㎞）</w:t>
            </w:r>
          </w:p>
        </w:tc>
        <w:tc>
          <w:tcPr>
            <w:tcW w:w="5601" w:type="dxa"/>
            <w:vAlign w:val="center"/>
          </w:tcPr>
          <w:p w:rsidR="006B6053" w:rsidRPr="00B45A40" w:rsidRDefault="006B6053" w:rsidP="006B6053">
            <w:pPr>
              <w:ind w:left="220" w:hangingChars="100" w:hanging="220"/>
              <w:rPr>
                <w:rFonts w:ascii="ＭＳ Ｐゴシック" w:eastAsia="ＭＳ Ｐゴシック" w:hAnsi="ＭＳ Ｐゴシック"/>
                <w:sz w:val="22"/>
              </w:rPr>
            </w:pPr>
            <w:r>
              <w:rPr>
                <w:rFonts w:ascii="ＭＳ Ｐゴシック" w:eastAsia="ＭＳ Ｐゴシック" w:hAnsi="ＭＳ Ｐゴシック" w:hint="eastAsia"/>
                <w:sz w:val="22"/>
              </w:rPr>
              <w:t>（３）（Ａ）（Ｂ）（Ｃ）</w:t>
            </w:r>
          </w:p>
          <w:p w:rsidR="006B6053" w:rsidRPr="00B45A40" w:rsidRDefault="006B6053" w:rsidP="006B6053">
            <w:pPr>
              <w:rPr>
                <w:rFonts w:ascii="ＭＳ Ｐゴシック" w:eastAsia="ＭＳ Ｐゴシック" w:hAnsi="ＭＳ Ｐゴシック"/>
                <w:sz w:val="22"/>
              </w:rPr>
            </w:pPr>
            <w:r>
              <w:rPr>
                <w:rFonts w:ascii="ＭＳ Ｐゴシック" w:eastAsia="ＭＳ Ｐゴシック" w:hAnsi="ＭＳ Ｐゴシック" w:hint="eastAsia"/>
                <w:sz w:val="22"/>
              </w:rPr>
              <w:t>（４）</w:t>
            </w:r>
            <w:r w:rsidRPr="00B45A40">
              <w:rPr>
                <w:rFonts w:ascii="ＭＳ Ｐゴシック" w:eastAsia="ＭＳ Ｐゴシック" w:hAnsi="ＭＳ Ｐゴシック" w:hint="eastAsia"/>
                <w:sz w:val="22"/>
              </w:rPr>
              <w:t>市の重点施策がある地区</w:t>
            </w:r>
          </w:p>
        </w:tc>
      </w:tr>
      <w:tr w:rsidR="006B6053" w:rsidRPr="00B45A40" w:rsidTr="009460C3">
        <w:trPr>
          <w:trHeight w:val="964"/>
        </w:trPr>
        <w:tc>
          <w:tcPr>
            <w:tcW w:w="704" w:type="dxa"/>
            <w:vMerge/>
          </w:tcPr>
          <w:p w:rsidR="006B6053" w:rsidRPr="00B45A40" w:rsidRDefault="006B6053" w:rsidP="006B6053">
            <w:pPr>
              <w:rPr>
                <w:rFonts w:ascii="ＭＳ Ｐゴシック" w:eastAsia="ＭＳ Ｐゴシック" w:hAnsi="ＭＳ Ｐゴシック"/>
                <w:sz w:val="22"/>
              </w:rPr>
            </w:pPr>
          </w:p>
        </w:tc>
        <w:tc>
          <w:tcPr>
            <w:tcW w:w="1985" w:type="dxa"/>
            <w:vAlign w:val="center"/>
          </w:tcPr>
          <w:p w:rsidR="006B6053" w:rsidRPr="00B45A40" w:rsidRDefault="006B6053" w:rsidP="006B6053">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J</w:t>
            </w:r>
            <w:r w:rsidRPr="00B45A40">
              <w:rPr>
                <w:rFonts w:ascii="ＭＳ Ｐゴシック" w:eastAsia="ＭＳ Ｐゴシック" w:hAnsi="ＭＳ Ｐゴシック"/>
                <w:sz w:val="22"/>
              </w:rPr>
              <w:t>R</w:t>
            </w:r>
            <w:r w:rsidRPr="00B45A40">
              <w:rPr>
                <w:rFonts w:ascii="ＭＳ Ｐゴシック" w:eastAsia="ＭＳ Ｐゴシック" w:hAnsi="ＭＳ Ｐゴシック" w:hint="eastAsia"/>
                <w:sz w:val="22"/>
              </w:rPr>
              <w:t>浅香駅周辺地区</w:t>
            </w:r>
          </w:p>
        </w:tc>
        <w:tc>
          <w:tcPr>
            <w:tcW w:w="1559" w:type="dxa"/>
            <w:vAlign w:val="center"/>
          </w:tcPr>
          <w:p w:rsidR="006B6053" w:rsidRPr="00B45A40" w:rsidRDefault="006B6053" w:rsidP="006B6053">
            <w:pPr>
              <w:rPr>
                <w:rFonts w:ascii="ＭＳ Ｐゴシック" w:eastAsia="ＭＳ Ｐゴシック" w:hAnsi="ＭＳ Ｐゴシック"/>
                <w:sz w:val="22"/>
              </w:rPr>
            </w:pPr>
            <w:r>
              <w:rPr>
                <w:rFonts w:ascii="ＭＳ Ｐゴシック" w:eastAsia="ＭＳ Ｐゴシック" w:hAnsi="ＭＳ Ｐゴシック" w:hint="eastAsia"/>
                <w:sz w:val="22"/>
              </w:rPr>
              <w:t>19,129</w:t>
            </w:r>
          </w:p>
        </w:tc>
        <w:tc>
          <w:tcPr>
            <w:tcW w:w="2551" w:type="dxa"/>
            <w:vAlign w:val="center"/>
          </w:tcPr>
          <w:p w:rsidR="006B6053" w:rsidRPr="00AA3B94" w:rsidRDefault="006B6053" w:rsidP="006B6053">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（H25）4,738人</w:t>
            </w:r>
          </w:p>
          <w:p w:rsidR="006B6053" w:rsidRPr="00AA3B94" w:rsidRDefault="006B6053" w:rsidP="006B6053">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（H30）4,444人</w:t>
            </w:r>
          </w:p>
        </w:tc>
        <w:tc>
          <w:tcPr>
            <w:tcW w:w="2268" w:type="dxa"/>
            <w:vAlign w:val="center"/>
          </w:tcPr>
          <w:p w:rsidR="006B6053" w:rsidRPr="00B45A40" w:rsidRDefault="006B6053" w:rsidP="006B6053">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指定対象経路なし</w:t>
            </w:r>
          </w:p>
        </w:tc>
        <w:tc>
          <w:tcPr>
            <w:tcW w:w="5601" w:type="dxa"/>
            <w:vAlign w:val="center"/>
          </w:tcPr>
          <w:p w:rsidR="006B6053" w:rsidRDefault="006B6053" w:rsidP="006B6053">
            <w:pPr>
              <w:ind w:left="220" w:hangingChars="100" w:hanging="220"/>
              <w:rPr>
                <w:rFonts w:ascii="ＭＳ Ｐゴシック" w:eastAsia="ＭＳ Ｐゴシック" w:hAnsi="ＭＳ Ｐゴシック"/>
                <w:sz w:val="22"/>
              </w:rPr>
            </w:pPr>
            <w:r>
              <w:rPr>
                <w:rFonts w:ascii="ＭＳ Ｐゴシック" w:eastAsia="ＭＳ Ｐゴシック" w:hAnsi="ＭＳ Ｐゴシック" w:hint="eastAsia"/>
                <w:sz w:val="22"/>
              </w:rPr>
              <w:t>（３）（Ａ）（Ｂ）（Ｃ）</w:t>
            </w:r>
          </w:p>
          <w:p w:rsidR="006B6053" w:rsidRPr="00592705" w:rsidRDefault="006B6053" w:rsidP="006B6053">
            <w:pPr>
              <w:ind w:left="220" w:hangingChars="100" w:hanging="220"/>
              <w:rPr>
                <w:rFonts w:ascii="ＭＳ Ｐゴシック" w:eastAsia="ＭＳ Ｐゴシック" w:hAnsi="ＭＳ Ｐゴシック"/>
                <w:sz w:val="22"/>
              </w:rPr>
            </w:pPr>
            <w:r>
              <w:rPr>
                <w:rFonts w:ascii="ＭＳ Ｐゴシック" w:eastAsia="ＭＳ Ｐゴシック" w:hAnsi="ＭＳ Ｐゴシック" w:hint="eastAsia"/>
                <w:sz w:val="22"/>
              </w:rPr>
              <w:t>（４）なし</w:t>
            </w:r>
          </w:p>
        </w:tc>
      </w:tr>
      <w:tr w:rsidR="006B6053" w:rsidRPr="00B45A40" w:rsidTr="009460C3">
        <w:trPr>
          <w:trHeight w:val="964"/>
        </w:trPr>
        <w:tc>
          <w:tcPr>
            <w:tcW w:w="704" w:type="dxa"/>
            <w:vMerge/>
          </w:tcPr>
          <w:p w:rsidR="006B6053" w:rsidRPr="00B45A40" w:rsidRDefault="006B6053" w:rsidP="006B6053">
            <w:pPr>
              <w:rPr>
                <w:rFonts w:ascii="ＭＳ Ｐゴシック" w:eastAsia="ＭＳ Ｐゴシック" w:hAnsi="ＭＳ Ｐゴシック"/>
                <w:sz w:val="22"/>
              </w:rPr>
            </w:pPr>
          </w:p>
        </w:tc>
        <w:tc>
          <w:tcPr>
            <w:tcW w:w="1985" w:type="dxa"/>
            <w:vAlign w:val="center"/>
          </w:tcPr>
          <w:p w:rsidR="006B6053" w:rsidRPr="00B45A40" w:rsidRDefault="006B6053" w:rsidP="006B6053">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美原区役所周辺地区</w:t>
            </w:r>
          </w:p>
        </w:tc>
        <w:tc>
          <w:tcPr>
            <w:tcW w:w="1559" w:type="dxa"/>
            <w:vAlign w:val="center"/>
          </w:tcPr>
          <w:p w:rsidR="006B6053" w:rsidRPr="00B45A40" w:rsidRDefault="006B6053" w:rsidP="006B6053">
            <w:pPr>
              <w:rPr>
                <w:rFonts w:ascii="ＭＳ Ｐゴシック" w:eastAsia="ＭＳ Ｐゴシック" w:hAnsi="ＭＳ Ｐゴシック"/>
                <w:sz w:val="22"/>
              </w:rPr>
            </w:pPr>
            <w:r>
              <w:rPr>
                <w:rFonts w:ascii="ＭＳ Ｐゴシック" w:eastAsia="ＭＳ Ｐゴシック" w:hAnsi="ＭＳ Ｐゴシック" w:hint="eastAsia"/>
                <w:sz w:val="22"/>
              </w:rPr>
              <w:t>12,691</w:t>
            </w:r>
          </w:p>
        </w:tc>
        <w:tc>
          <w:tcPr>
            <w:tcW w:w="2551" w:type="dxa"/>
            <w:vAlign w:val="center"/>
          </w:tcPr>
          <w:p w:rsidR="006B6053" w:rsidRPr="00AA3B94" w:rsidRDefault="006B6053" w:rsidP="006B6053">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該当なし</w:t>
            </w:r>
          </w:p>
        </w:tc>
        <w:tc>
          <w:tcPr>
            <w:tcW w:w="2268" w:type="dxa"/>
            <w:vAlign w:val="center"/>
          </w:tcPr>
          <w:p w:rsidR="006B6053" w:rsidRPr="00B45A40" w:rsidRDefault="006B6053" w:rsidP="006B6053">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指定対象経路なし</w:t>
            </w:r>
          </w:p>
        </w:tc>
        <w:tc>
          <w:tcPr>
            <w:tcW w:w="5601" w:type="dxa"/>
            <w:vAlign w:val="center"/>
          </w:tcPr>
          <w:p w:rsidR="006B6053" w:rsidRPr="00B45A40" w:rsidRDefault="006B6053" w:rsidP="006B6053">
            <w:pPr>
              <w:ind w:left="220" w:hangingChars="100" w:hanging="220"/>
              <w:rPr>
                <w:rFonts w:ascii="ＭＳ Ｐゴシック" w:eastAsia="ＭＳ Ｐゴシック" w:hAnsi="ＭＳ Ｐゴシック"/>
                <w:sz w:val="22"/>
              </w:rPr>
            </w:pPr>
            <w:r>
              <w:rPr>
                <w:rFonts w:ascii="ＭＳ Ｐゴシック" w:eastAsia="ＭＳ Ｐゴシック" w:hAnsi="ＭＳ Ｐゴシック" w:hint="eastAsia"/>
                <w:sz w:val="22"/>
              </w:rPr>
              <w:t>（３）（Ａ）（Ｂ）（Ｃ）</w:t>
            </w:r>
          </w:p>
          <w:p w:rsidR="006B6053" w:rsidRPr="00B45A40" w:rsidRDefault="006B6053" w:rsidP="006B6053">
            <w:pPr>
              <w:rPr>
                <w:rFonts w:ascii="ＭＳ Ｐゴシック" w:eastAsia="ＭＳ Ｐゴシック" w:hAnsi="ＭＳ Ｐゴシック"/>
                <w:sz w:val="22"/>
              </w:rPr>
            </w:pPr>
            <w:r>
              <w:rPr>
                <w:rFonts w:ascii="ＭＳ Ｐゴシック" w:eastAsia="ＭＳ Ｐゴシック" w:hAnsi="ＭＳ Ｐゴシック" w:hint="eastAsia"/>
                <w:sz w:val="22"/>
              </w:rPr>
              <w:t>（４）</w:t>
            </w:r>
            <w:r w:rsidRPr="00B45A40">
              <w:rPr>
                <w:rFonts w:ascii="ＭＳ Ｐゴシック" w:eastAsia="ＭＳ Ｐゴシック" w:hAnsi="ＭＳ Ｐゴシック" w:hint="eastAsia"/>
                <w:sz w:val="22"/>
              </w:rPr>
              <w:t>地区のバランス及び上位計画の位置づけがある地区</w:t>
            </w:r>
          </w:p>
        </w:tc>
      </w:tr>
      <w:tr w:rsidR="006B6053" w:rsidRPr="00B45A40" w:rsidTr="009460C3">
        <w:trPr>
          <w:trHeight w:val="964"/>
        </w:trPr>
        <w:tc>
          <w:tcPr>
            <w:tcW w:w="704" w:type="dxa"/>
            <w:vMerge/>
          </w:tcPr>
          <w:p w:rsidR="006B6053" w:rsidRPr="00B45A40" w:rsidRDefault="006B6053" w:rsidP="006B6053">
            <w:pPr>
              <w:rPr>
                <w:rFonts w:ascii="ＭＳ Ｐゴシック" w:eastAsia="ＭＳ Ｐゴシック" w:hAnsi="ＭＳ Ｐゴシック"/>
                <w:sz w:val="22"/>
              </w:rPr>
            </w:pPr>
          </w:p>
        </w:tc>
        <w:tc>
          <w:tcPr>
            <w:tcW w:w="1985" w:type="dxa"/>
            <w:vAlign w:val="center"/>
          </w:tcPr>
          <w:p w:rsidR="006B6053" w:rsidRPr="00B45A40" w:rsidRDefault="006B6053" w:rsidP="006B6053">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南海高野線百舌鳥八幡駅周辺地区</w:t>
            </w:r>
          </w:p>
        </w:tc>
        <w:tc>
          <w:tcPr>
            <w:tcW w:w="1559" w:type="dxa"/>
            <w:vAlign w:val="center"/>
          </w:tcPr>
          <w:p w:rsidR="006B6053" w:rsidRPr="00B45A40" w:rsidRDefault="006B6053" w:rsidP="006B6053">
            <w:pPr>
              <w:rPr>
                <w:rFonts w:ascii="ＭＳ Ｐゴシック" w:eastAsia="ＭＳ Ｐゴシック" w:hAnsi="ＭＳ Ｐゴシック"/>
                <w:sz w:val="22"/>
              </w:rPr>
            </w:pPr>
            <w:r>
              <w:rPr>
                <w:rFonts w:ascii="ＭＳ Ｐゴシック" w:eastAsia="ＭＳ Ｐゴシック" w:hAnsi="ＭＳ Ｐゴシック" w:hint="eastAsia"/>
                <w:sz w:val="22"/>
              </w:rPr>
              <w:t>32,615</w:t>
            </w:r>
          </w:p>
        </w:tc>
        <w:tc>
          <w:tcPr>
            <w:tcW w:w="2551" w:type="dxa"/>
            <w:vAlign w:val="center"/>
          </w:tcPr>
          <w:p w:rsidR="006B6053" w:rsidRPr="00AA3B94" w:rsidRDefault="006B6053" w:rsidP="006B6053">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（H25）4,229人</w:t>
            </w:r>
          </w:p>
          <w:p w:rsidR="006B6053" w:rsidRPr="00AA3B94" w:rsidRDefault="006B6053" w:rsidP="006B6053">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（H30）4,530人</w:t>
            </w:r>
          </w:p>
        </w:tc>
        <w:tc>
          <w:tcPr>
            <w:tcW w:w="2268" w:type="dxa"/>
            <w:vAlign w:val="center"/>
          </w:tcPr>
          <w:p w:rsidR="006B6053" w:rsidRPr="00B45A40" w:rsidRDefault="006B6053" w:rsidP="006B6053">
            <w:pPr>
              <w:rPr>
                <w:rFonts w:ascii="ＭＳ Ｐゴシック" w:eastAsia="ＭＳ Ｐゴシック" w:hAnsi="ＭＳ Ｐゴシック"/>
                <w:sz w:val="22"/>
              </w:rPr>
            </w:pPr>
            <w:r w:rsidRPr="00B45A40">
              <w:rPr>
                <w:rFonts w:ascii="ＭＳ Ｐゴシック" w:eastAsia="ＭＳ Ｐゴシック" w:hAnsi="ＭＳ Ｐゴシック" w:hint="eastAsia"/>
                <w:sz w:val="22"/>
              </w:rPr>
              <w:t>指定対象経路なし</w:t>
            </w:r>
          </w:p>
        </w:tc>
        <w:tc>
          <w:tcPr>
            <w:tcW w:w="5601" w:type="dxa"/>
            <w:vAlign w:val="center"/>
          </w:tcPr>
          <w:p w:rsidR="006B6053" w:rsidRDefault="006B6053" w:rsidP="006B6053">
            <w:pPr>
              <w:ind w:left="220" w:hangingChars="100" w:hanging="220"/>
              <w:rPr>
                <w:rFonts w:ascii="ＭＳ Ｐゴシック" w:eastAsia="ＭＳ Ｐゴシック" w:hAnsi="ＭＳ Ｐゴシック"/>
                <w:sz w:val="22"/>
              </w:rPr>
            </w:pPr>
            <w:r>
              <w:rPr>
                <w:rFonts w:ascii="ＭＳ Ｐゴシック" w:eastAsia="ＭＳ Ｐゴシック" w:hAnsi="ＭＳ Ｐゴシック" w:hint="eastAsia"/>
                <w:sz w:val="22"/>
              </w:rPr>
              <w:t>（３）（Ａ）（Ｂ）</w:t>
            </w:r>
          </w:p>
          <w:p w:rsidR="006B6053" w:rsidRPr="00592705" w:rsidRDefault="006B6053" w:rsidP="006B6053">
            <w:pPr>
              <w:ind w:left="220" w:hangingChars="100" w:hanging="220"/>
              <w:rPr>
                <w:rFonts w:ascii="ＭＳ Ｐゴシック" w:eastAsia="ＭＳ Ｐゴシック" w:hAnsi="ＭＳ Ｐゴシック"/>
                <w:sz w:val="22"/>
              </w:rPr>
            </w:pPr>
            <w:r>
              <w:rPr>
                <w:rFonts w:ascii="ＭＳ Ｐゴシック" w:eastAsia="ＭＳ Ｐゴシック" w:hAnsi="ＭＳ Ｐゴシック" w:hint="eastAsia"/>
                <w:sz w:val="22"/>
              </w:rPr>
              <w:t>（４）なし</w:t>
            </w:r>
          </w:p>
        </w:tc>
      </w:tr>
      <w:tr w:rsidR="006B6053" w:rsidRPr="00B45A40" w:rsidTr="00E3414D">
        <w:trPr>
          <w:trHeight w:val="964"/>
        </w:trPr>
        <w:tc>
          <w:tcPr>
            <w:tcW w:w="704" w:type="dxa"/>
            <w:vMerge w:val="restart"/>
            <w:textDirection w:val="tbRlV"/>
            <w:vAlign w:val="center"/>
          </w:tcPr>
          <w:p w:rsidR="006B6053" w:rsidRPr="00B45A40" w:rsidRDefault="006B6053" w:rsidP="006B6053">
            <w:pPr>
              <w:ind w:left="113" w:right="113"/>
              <w:jc w:val="center"/>
              <w:rPr>
                <w:rFonts w:ascii="ＭＳ Ｐゴシック" w:eastAsia="ＭＳ Ｐゴシック" w:hAnsi="ＭＳ Ｐゴシック"/>
                <w:sz w:val="22"/>
              </w:rPr>
            </w:pPr>
            <w:r>
              <w:rPr>
                <w:rFonts w:ascii="ＭＳ Ｐゴシック" w:eastAsia="ＭＳ Ｐゴシック" w:hAnsi="ＭＳ Ｐゴシック" w:hint="eastAsia"/>
                <w:sz w:val="22"/>
              </w:rPr>
              <w:t>新たに指定された特定道路を含む地区</w:t>
            </w:r>
          </w:p>
        </w:tc>
        <w:tc>
          <w:tcPr>
            <w:tcW w:w="1985" w:type="dxa"/>
            <w:vAlign w:val="center"/>
          </w:tcPr>
          <w:p w:rsidR="006B6053" w:rsidRPr="00B45A40" w:rsidRDefault="006B6053" w:rsidP="006B6053">
            <w:pPr>
              <w:rPr>
                <w:rFonts w:ascii="ＭＳ Ｐゴシック" w:eastAsia="ＭＳ Ｐゴシック" w:hAnsi="ＭＳ Ｐゴシック"/>
                <w:sz w:val="22"/>
              </w:rPr>
            </w:pPr>
            <w:r>
              <w:rPr>
                <w:rFonts w:ascii="ＭＳ Ｐゴシック" w:eastAsia="ＭＳ Ｐゴシック" w:hAnsi="ＭＳ Ｐゴシック" w:hint="eastAsia"/>
                <w:sz w:val="22"/>
              </w:rPr>
              <w:t>南海高野線浅香山駅</w:t>
            </w:r>
          </w:p>
        </w:tc>
        <w:tc>
          <w:tcPr>
            <w:tcW w:w="1559" w:type="dxa"/>
            <w:vAlign w:val="center"/>
          </w:tcPr>
          <w:p w:rsidR="006B6053" w:rsidRDefault="006B6053" w:rsidP="006B6053">
            <w:pPr>
              <w:rPr>
                <w:rFonts w:ascii="ＭＳ Ｐゴシック" w:eastAsia="ＭＳ Ｐゴシック" w:hAnsi="ＭＳ Ｐゴシック"/>
                <w:sz w:val="22"/>
              </w:rPr>
            </w:pPr>
            <w:r>
              <w:rPr>
                <w:rFonts w:ascii="ＭＳ Ｐゴシック" w:eastAsia="ＭＳ Ｐゴシック" w:hAnsi="ＭＳ Ｐゴシック" w:hint="eastAsia"/>
                <w:sz w:val="22"/>
              </w:rPr>
              <w:t>20,352</w:t>
            </w:r>
          </w:p>
        </w:tc>
        <w:tc>
          <w:tcPr>
            <w:tcW w:w="2551" w:type="dxa"/>
            <w:vAlign w:val="center"/>
          </w:tcPr>
          <w:p w:rsidR="006B6053" w:rsidRPr="00AA3B94" w:rsidRDefault="006B6053" w:rsidP="006B6053">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（H25）8,703人</w:t>
            </w:r>
          </w:p>
          <w:p w:rsidR="006B6053" w:rsidRPr="00AA3B94" w:rsidRDefault="006B6053" w:rsidP="006B6053">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（H30）8,622人</w:t>
            </w:r>
          </w:p>
        </w:tc>
        <w:tc>
          <w:tcPr>
            <w:tcW w:w="2268" w:type="dxa"/>
            <w:vAlign w:val="center"/>
          </w:tcPr>
          <w:p w:rsidR="006B6053" w:rsidRDefault="006B6053" w:rsidP="006B6053">
            <w:pPr>
              <w:rPr>
                <w:rFonts w:ascii="ＭＳ Ｐゴシック" w:eastAsia="ＭＳ Ｐゴシック" w:hAnsi="ＭＳ Ｐゴシック"/>
                <w:sz w:val="22"/>
              </w:rPr>
            </w:pPr>
            <w:r w:rsidRPr="00A12844">
              <w:rPr>
                <w:rFonts w:ascii="ＭＳ Ｐゴシック" w:eastAsia="ＭＳ Ｐゴシック" w:hAnsi="ＭＳ Ｐゴシック"/>
                <w:sz w:val="22"/>
              </w:rPr>
              <w:t>1.35</w:t>
            </w:r>
            <w:r w:rsidRPr="00A12844">
              <w:rPr>
                <w:rFonts w:ascii="ＭＳ Ｐゴシック" w:eastAsia="ＭＳ Ｐゴシック" w:hAnsi="ＭＳ Ｐゴシック" w:hint="eastAsia"/>
                <w:sz w:val="22"/>
              </w:rPr>
              <w:t>㎞</w:t>
            </w:r>
          </w:p>
          <w:p w:rsidR="006B6053" w:rsidRPr="00B45A40" w:rsidRDefault="006B6053" w:rsidP="006B6053">
            <w:pPr>
              <w:rPr>
                <w:rFonts w:ascii="ＭＳ Ｐゴシック" w:eastAsia="ＭＳ Ｐゴシック" w:hAnsi="ＭＳ Ｐゴシック"/>
                <w:sz w:val="22"/>
              </w:rPr>
            </w:pPr>
            <w:r w:rsidRPr="00A12844">
              <w:rPr>
                <w:rFonts w:ascii="ＭＳ Ｐゴシック" w:eastAsia="ＭＳ Ｐゴシック" w:hAnsi="ＭＳ Ｐゴシック" w:hint="eastAsia"/>
                <w:sz w:val="22"/>
              </w:rPr>
              <w:t>（未整備区間1.35㎞）</w:t>
            </w:r>
          </w:p>
        </w:tc>
        <w:tc>
          <w:tcPr>
            <w:tcW w:w="5601" w:type="dxa"/>
            <w:vMerge w:val="restart"/>
            <w:vAlign w:val="center"/>
          </w:tcPr>
          <w:p w:rsidR="006B6053" w:rsidRPr="00592705" w:rsidRDefault="006B6053" w:rsidP="006B6053">
            <w:pPr>
              <w:ind w:left="220" w:hangingChars="100" w:hanging="220"/>
              <w:rPr>
                <w:rFonts w:ascii="ＭＳ Ｐゴシック" w:eastAsia="ＭＳ Ｐゴシック" w:hAnsi="ＭＳ Ｐゴシック"/>
                <w:sz w:val="22"/>
              </w:rPr>
            </w:pPr>
            <w:r w:rsidRPr="00592705">
              <w:rPr>
                <w:rFonts w:ascii="ＭＳ Ｐゴシック" w:eastAsia="ＭＳ Ｐゴシック" w:hAnsi="ＭＳ Ｐゴシック" w:hint="eastAsia"/>
                <w:sz w:val="22"/>
              </w:rPr>
              <w:t>○</w:t>
            </w:r>
            <w:r w:rsidRPr="00592705">
              <w:rPr>
                <w:rFonts w:ascii="ＭＳ Ｐゴシック" w:eastAsia="ＭＳ Ｐゴシック" w:hAnsi="ＭＳ Ｐゴシック"/>
                <w:sz w:val="22"/>
              </w:rPr>
              <w:t>乗降客数</w:t>
            </w:r>
            <w:r w:rsidRPr="00592705">
              <w:rPr>
                <w:rFonts w:ascii="ＭＳ Ｐゴシック" w:eastAsia="ＭＳ Ｐゴシック" w:hAnsi="ＭＳ Ｐゴシック" w:hint="eastAsia"/>
                <w:sz w:val="22"/>
              </w:rPr>
              <w:t>3,000人以上の駅（特定旅客施設）</w:t>
            </w:r>
          </w:p>
          <w:p w:rsidR="006B6053" w:rsidRPr="00592705" w:rsidRDefault="006B6053" w:rsidP="006B6053">
            <w:pPr>
              <w:ind w:left="220" w:hangingChars="100" w:hanging="220"/>
              <w:rPr>
                <w:rFonts w:ascii="ＭＳ Ｐゴシック" w:eastAsia="ＭＳ Ｐゴシック" w:hAnsi="ＭＳ Ｐゴシック"/>
                <w:sz w:val="22"/>
              </w:rPr>
            </w:pPr>
            <w:r w:rsidRPr="00592705">
              <w:rPr>
                <w:rFonts w:ascii="ＭＳ Ｐゴシック" w:eastAsia="ＭＳ Ｐゴシック" w:hAnsi="ＭＳ Ｐゴシック" w:hint="eastAsia"/>
                <w:sz w:val="22"/>
              </w:rPr>
              <w:t>○</w:t>
            </w:r>
            <w:r w:rsidRPr="00592705">
              <w:rPr>
                <w:rFonts w:ascii="ＭＳ Ｐゴシック" w:eastAsia="ＭＳ Ｐゴシック" w:hAnsi="ＭＳ Ｐゴシック"/>
                <w:sz w:val="22"/>
              </w:rPr>
              <w:t>堺市交通バリアフリー基本構想</w:t>
            </w:r>
            <w:r w:rsidRPr="00592705">
              <w:rPr>
                <w:rFonts w:ascii="ＭＳ Ｐゴシック" w:eastAsia="ＭＳ Ｐゴシック" w:hAnsi="ＭＳ Ｐゴシック" w:hint="eastAsia"/>
                <w:sz w:val="22"/>
              </w:rPr>
              <w:t>及び堺市バリアフリー基本構想</w:t>
            </w:r>
            <w:r w:rsidRPr="00592705">
              <w:rPr>
                <w:rFonts w:ascii="ＭＳ Ｐゴシック" w:eastAsia="ＭＳ Ｐゴシック" w:hAnsi="ＭＳ Ｐゴシック"/>
                <w:sz w:val="22"/>
              </w:rPr>
              <w:t>での策定地区を除いた地区</w:t>
            </w:r>
          </w:p>
          <w:p w:rsidR="006B6053" w:rsidRPr="00592705" w:rsidRDefault="006B6053" w:rsidP="006B6053">
            <w:pPr>
              <w:ind w:left="220" w:hangingChars="100" w:hanging="220"/>
              <w:rPr>
                <w:rFonts w:ascii="ＭＳ Ｐゴシック" w:eastAsia="ＭＳ Ｐゴシック" w:hAnsi="ＭＳ Ｐゴシック"/>
                <w:sz w:val="22"/>
              </w:rPr>
            </w:pPr>
            <w:r w:rsidRPr="00592705">
              <w:rPr>
                <w:rFonts w:ascii="ＭＳ Ｐゴシック" w:eastAsia="ＭＳ Ｐゴシック" w:hAnsi="ＭＳ Ｐゴシック" w:hint="eastAsia"/>
                <w:sz w:val="22"/>
              </w:rPr>
              <w:t>○令和元年度に国土交通省において追加指定された特定道路を含む地区</w:t>
            </w:r>
          </w:p>
        </w:tc>
      </w:tr>
      <w:tr w:rsidR="006B6053" w:rsidRPr="00B45A40" w:rsidTr="009460C3">
        <w:trPr>
          <w:trHeight w:val="964"/>
        </w:trPr>
        <w:tc>
          <w:tcPr>
            <w:tcW w:w="704" w:type="dxa"/>
            <w:vMerge/>
          </w:tcPr>
          <w:p w:rsidR="006B6053" w:rsidRPr="00B45A40" w:rsidRDefault="006B6053" w:rsidP="006B6053">
            <w:pPr>
              <w:rPr>
                <w:rFonts w:ascii="ＭＳ Ｐゴシック" w:eastAsia="ＭＳ Ｐゴシック" w:hAnsi="ＭＳ Ｐゴシック"/>
                <w:sz w:val="22"/>
              </w:rPr>
            </w:pPr>
          </w:p>
        </w:tc>
        <w:tc>
          <w:tcPr>
            <w:tcW w:w="1985" w:type="dxa"/>
            <w:vAlign w:val="center"/>
          </w:tcPr>
          <w:p w:rsidR="006B6053" w:rsidRPr="00B45A40" w:rsidRDefault="006B6053" w:rsidP="006B6053">
            <w:pPr>
              <w:rPr>
                <w:rFonts w:ascii="ＭＳ Ｐゴシック" w:eastAsia="ＭＳ Ｐゴシック" w:hAnsi="ＭＳ Ｐゴシック"/>
                <w:sz w:val="22"/>
              </w:rPr>
            </w:pPr>
            <w:r>
              <w:rPr>
                <w:rFonts w:ascii="ＭＳ Ｐゴシック" w:eastAsia="ＭＳ Ｐゴシック" w:hAnsi="ＭＳ Ｐゴシック" w:hint="eastAsia"/>
                <w:sz w:val="22"/>
              </w:rPr>
              <w:t>南海高野線萩原天神駅</w:t>
            </w:r>
          </w:p>
        </w:tc>
        <w:tc>
          <w:tcPr>
            <w:tcW w:w="1559" w:type="dxa"/>
            <w:vAlign w:val="center"/>
          </w:tcPr>
          <w:p w:rsidR="006B6053" w:rsidRDefault="006B6053" w:rsidP="006B6053">
            <w:pPr>
              <w:rPr>
                <w:rFonts w:ascii="ＭＳ Ｐゴシック" w:eastAsia="ＭＳ Ｐゴシック" w:hAnsi="ＭＳ Ｐゴシック"/>
                <w:sz w:val="22"/>
              </w:rPr>
            </w:pPr>
            <w:r>
              <w:rPr>
                <w:rFonts w:ascii="ＭＳ Ｐゴシック" w:eastAsia="ＭＳ Ｐゴシック" w:hAnsi="ＭＳ Ｐゴシック" w:hint="eastAsia"/>
                <w:sz w:val="22"/>
              </w:rPr>
              <w:t>26,431</w:t>
            </w:r>
          </w:p>
        </w:tc>
        <w:tc>
          <w:tcPr>
            <w:tcW w:w="2551" w:type="dxa"/>
            <w:vAlign w:val="center"/>
          </w:tcPr>
          <w:p w:rsidR="006B6053" w:rsidRPr="00AA3B94" w:rsidRDefault="006B6053" w:rsidP="006B6053">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（H25）</w:t>
            </w:r>
            <w:r w:rsidRPr="00AA3B94">
              <w:rPr>
                <w:rFonts w:ascii="ＭＳ Ｐゴシック" w:eastAsia="ＭＳ Ｐゴシック" w:hAnsi="ＭＳ Ｐゴシック"/>
                <w:sz w:val="22"/>
              </w:rPr>
              <w:t>7</w:t>
            </w:r>
            <w:r w:rsidRPr="00AA3B94">
              <w:rPr>
                <w:rFonts w:ascii="ＭＳ Ｐゴシック" w:eastAsia="ＭＳ Ｐゴシック" w:hAnsi="ＭＳ Ｐゴシック" w:hint="eastAsia"/>
                <w:sz w:val="22"/>
              </w:rPr>
              <w:t>,265人</w:t>
            </w:r>
          </w:p>
          <w:p w:rsidR="006B6053" w:rsidRPr="00AA3B94" w:rsidRDefault="006B6053" w:rsidP="006B6053">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（H30）7,522人</w:t>
            </w:r>
          </w:p>
        </w:tc>
        <w:tc>
          <w:tcPr>
            <w:tcW w:w="2268" w:type="dxa"/>
            <w:vAlign w:val="center"/>
          </w:tcPr>
          <w:p w:rsidR="006B6053" w:rsidRDefault="006B6053" w:rsidP="006B6053">
            <w:pPr>
              <w:rPr>
                <w:rFonts w:ascii="ＭＳ Ｐゴシック" w:eastAsia="ＭＳ Ｐゴシック" w:hAnsi="ＭＳ Ｐゴシック"/>
                <w:sz w:val="22"/>
              </w:rPr>
            </w:pPr>
            <w:r w:rsidRPr="00A12844">
              <w:rPr>
                <w:rFonts w:ascii="ＭＳ Ｐゴシック" w:eastAsia="ＭＳ Ｐゴシック" w:hAnsi="ＭＳ Ｐゴシック"/>
                <w:sz w:val="22"/>
              </w:rPr>
              <w:t>0.92</w:t>
            </w:r>
            <w:r w:rsidRPr="00A12844">
              <w:rPr>
                <w:rFonts w:ascii="ＭＳ Ｐゴシック" w:eastAsia="ＭＳ Ｐゴシック" w:hAnsi="ＭＳ Ｐゴシック" w:hint="eastAsia"/>
                <w:sz w:val="22"/>
              </w:rPr>
              <w:t>㎞</w:t>
            </w:r>
          </w:p>
          <w:p w:rsidR="006B6053" w:rsidRPr="00B45A40" w:rsidRDefault="006B6053" w:rsidP="006B6053">
            <w:pPr>
              <w:rPr>
                <w:rFonts w:ascii="ＭＳ Ｐゴシック" w:eastAsia="ＭＳ Ｐゴシック" w:hAnsi="ＭＳ Ｐゴシック"/>
                <w:sz w:val="22"/>
              </w:rPr>
            </w:pPr>
            <w:r w:rsidRPr="00A12844">
              <w:rPr>
                <w:rFonts w:ascii="ＭＳ Ｐゴシック" w:eastAsia="ＭＳ Ｐゴシック" w:hAnsi="ＭＳ Ｐゴシック" w:hint="eastAsia"/>
                <w:sz w:val="22"/>
              </w:rPr>
              <w:t>（未整備区間0.62㎞）</w:t>
            </w:r>
          </w:p>
        </w:tc>
        <w:tc>
          <w:tcPr>
            <w:tcW w:w="5601" w:type="dxa"/>
            <w:vMerge/>
            <w:vAlign w:val="center"/>
          </w:tcPr>
          <w:p w:rsidR="006B6053" w:rsidRPr="00B45A40" w:rsidRDefault="006B6053" w:rsidP="006B6053">
            <w:pPr>
              <w:rPr>
                <w:rFonts w:ascii="ＭＳ Ｐゴシック" w:eastAsia="ＭＳ Ｐゴシック" w:hAnsi="ＭＳ Ｐゴシック"/>
                <w:sz w:val="22"/>
              </w:rPr>
            </w:pPr>
          </w:p>
        </w:tc>
      </w:tr>
      <w:tr w:rsidR="006B6053" w:rsidRPr="00B45A40" w:rsidTr="009460C3">
        <w:trPr>
          <w:trHeight w:val="964"/>
        </w:trPr>
        <w:tc>
          <w:tcPr>
            <w:tcW w:w="704" w:type="dxa"/>
            <w:vMerge/>
          </w:tcPr>
          <w:p w:rsidR="006B6053" w:rsidRPr="00B45A40" w:rsidRDefault="006B6053" w:rsidP="006B6053">
            <w:pPr>
              <w:rPr>
                <w:rFonts w:ascii="ＭＳ Ｐゴシック" w:eastAsia="ＭＳ Ｐゴシック" w:hAnsi="ＭＳ Ｐゴシック"/>
                <w:sz w:val="22"/>
              </w:rPr>
            </w:pPr>
          </w:p>
        </w:tc>
        <w:tc>
          <w:tcPr>
            <w:tcW w:w="1985" w:type="dxa"/>
            <w:vAlign w:val="center"/>
          </w:tcPr>
          <w:p w:rsidR="006B6053" w:rsidRPr="00B45A40" w:rsidRDefault="006B6053" w:rsidP="006B6053">
            <w:pPr>
              <w:rPr>
                <w:rFonts w:ascii="ＭＳ Ｐゴシック" w:eastAsia="ＭＳ Ｐゴシック" w:hAnsi="ＭＳ Ｐゴシック"/>
                <w:sz w:val="22"/>
              </w:rPr>
            </w:pPr>
            <w:r>
              <w:rPr>
                <w:rFonts w:ascii="ＭＳ Ｐゴシック" w:eastAsia="ＭＳ Ｐゴシック" w:hAnsi="ＭＳ Ｐゴシック" w:hint="eastAsia"/>
                <w:sz w:val="22"/>
              </w:rPr>
              <w:t>南海本線七道駅</w:t>
            </w:r>
          </w:p>
        </w:tc>
        <w:tc>
          <w:tcPr>
            <w:tcW w:w="1559" w:type="dxa"/>
            <w:vAlign w:val="center"/>
          </w:tcPr>
          <w:p w:rsidR="006B6053" w:rsidRDefault="006B6053" w:rsidP="006B6053">
            <w:pPr>
              <w:rPr>
                <w:rFonts w:ascii="ＭＳ Ｐゴシック" w:eastAsia="ＭＳ Ｐゴシック" w:hAnsi="ＭＳ Ｐゴシック"/>
                <w:sz w:val="22"/>
              </w:rPr>
            </w:pPr>
            <w:r>
              <w:rPr>
                <w:rFonts w:ascii="ＭＳ Ｐゴシック" w:eastAsia="ＭＳ Ｐゴシック" w:hAnsi="ＭＳ Ｐゴシック" w:hint="eastAsia"/>
                <w:sz w:val="22"/>
              </w:rPr>
              <w:t>21,362</w:t>
            </w:r>
          </w:p>
        </w:tc>
        <w:tc>
          <w:tcPr>
            <w:tcW w:w="2551" w:type="dxa"/>
            <w:vAlign w:val="center"/>
          </w:tcPr>
          <w:p w:rsidR="006B6053" w:rsidRPr="00AA3B94" w:rsidRDefault="006B6053" w:rsidP="006B6053">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（H25）7,330人</w:t>
            </w:r>
          </w:p>
          <w:p w:rsidR="006B6053" w:rsidRPr="00AA3B94" w:rsidRDefault="006B6053" w:rsidP="006B6053">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（H30）11,371人</w:t>
            </w:r>
          </w:p>
        </w:tc>
        <w:tc>
          <w:tcPr>
            <w:tcW w:w="2268" w:type="dxa"/>
            <w:vAlign w:val="center"/>
          </w:tcPr>
          <w:p w:rsidR="006B6053" w:rsidRDefault="006B6053" w:rsidP="006B6053">
            <w:pPr>
              <w:rPr>
                <w:rFonts w:ascii="ＭＳ Ｐゴシック" w:eastAsia="ＭＳ Ｐゴシック" w:hAnsi="ＭＳ Ｐゴシック"/>
                <w:sz w:val="22"/>
              </w:rPr>
            </w:pPr>
            <w:r w:rsidRPr="00A12844">
              <w:rPr>
                <w:rFonts w:ascii="ＭＳ Ｐゴシック" w:eastAsia="ＭＳ Ｐゴシック" w:hAnsi="ＭＳ Ｐゴシック"/>
                <w:sz w:val="22"/>
              </w:rPr>
              <w:t>1.12</w:t>
            </w:r>
            <w:r w:rsidRPr="00A12844">
              <w:rPr>
                <w:rFonts w:ascii="ＭＳ Ｐゴシック" w:eastAsia="ＭＳ Ｐゴシック" w:hAnsi="ＭＳ Ｐゴシック" w:hint="eastAsia"/>
                <w:sz w:val="22"/>
              </w:rPr>
              <w:t>㎞</w:t>
            </w:r>
          </w:p>
          <w:p w:rsidR="006B6053" w:rsidRPr="00B45A40" w:rsidRDefault="006B6053" w:rsidP="006B6053">
            <w:pPr>
              <w:rPr>
                <w:rFonts w:ascii="ＭＳ Ｐゴシック" w:eastAsia="ＭＳ Ｐゴシック" w:hAnsi="ＭＳ Ｐゴシック"/>
                <w:sz w:val="22"/>
              </w:rPr>
            </w:pPr>
            <w:r w:rsidRPr="00A12844">
              <w:rPr>
                <w:rFonts w:ascii="ＭＳ Ｐゴシック" w:eastAsia="ＭＳ Ｐゴシック" w:hAnsi="ＭＳ Ｐゴシック" w:hint="eastAsia"/>
                <w:sz w:val="22"/>
              </w:rPr>
              <w:t>（未整備区間0.8㎞）</w:t>
            </w:r>
          </w:p>
        </w:tc>
        <w:tc>
          <w:tcPr>
            <w:tcW w:w="5601" w:type="dxa"/>
            <w:vMerge/>
            <w:vAlign w:val="center"/>
          </w:tcPr>
          <w:p w:rsidR="006B6053" w:rsidRPr="00B45A40" w:rsidRDefault="006B6053" w:rsidP="006B6053">
            <w:pPr>
              <w:rPr>
                <w:rFonts w:ascii="ＭＳ Ｐゴシック" w:eastAsia="ＭＳ Ｐゴシック" w:hAnsi="ＭＳ Ｐゴシック"/>
                <w:sz w:val="22"/>
              </w:rPr>
            </w:pPr>
          </w:p>
        </w:tc>
      </w:tr>
      <w:tr w:rsidR="006B6053" w:rsidRPr="00B45A40" w:rsidTr="009460C3">
        <w:trPr>
          <w:trHeight w:val="964"/>
        </w:trPr>
        <w:tc>
          <w:tcPr>
            <w:tcW w:w="704" w:type="dxa"/>
            <w:vMerge/>
          </w:tcPr>
          <w:p w:rsidR="006B6053" w:rsidRPr="00B45A40" w:rsidRDefault="006B6053" w:rsidP="006B6053">
            <w:pPr>
              <w:rPr>
                <w:rFonts w:ascii="ＭＳ Ｐゴシック" w:eastAsia="ＭＳ Ｐゴシック" w:hAnsi="ＭＳ Ｐゴシック"/>
                <w:sz w:val="22"/>
              </w:rPr>
            </w:pPr>
          </w:p>
        </w:tc>
        <w:tc>
          <w:tcPr>
            <w:tcW w:w="1985" w:type="dxa"/>
            <w:vAlign w:val="center"/>
          </w:tcPr>
          <w:p w:rsidR="006B6053" w:rsidRDefault="006B6053" w:rsidP="006B6053">
            <w:pPr>
              <w:rPr>
                <w:rFonts w:ascii="ＭＳ Ｐゴシック" w:eastAsia="ＭＳ Ｐゴシック" w:hAnsi="ＭＳ Ｐゴシック"/>
                <w:sz w:val="22"/>
              </w:rPr>
            </w:pPr>
            <w:r>
              <w:rPr>
                <w:rFonts w:ascii="ＭＳ Ｐゴシック" w:eastAsia="ＭＳ Ｐゴシック" w:hAnsi="ＭＳ Ｐゴシック" w:hint="eastAsia"/>
                <w:sz w:val="22"/>
              </w:rPr>
              <w:t>南海本線石津川駅</w:t>
            </w:r>
          </w:p>
        </w:tc>
        <w:tc>
          <w:tcPr>
            <w:tcW w:w="1559" w:type="dxa"/>
            <w:vAlign w:val="center"/>
          </w:tcPr>
          <w:p w:rsidR="006B6053" w:rsidRDefault="006B6053" w:rsidP="006B6053">
            <w:pPr>
              <w:rPr>
                <w:rFonts w:ascii="ＭＳ Ｐゴシック" w:eastAsia="ＭＳ Ｐゴシック" w:hAnsi="ＭＳ Ｐゴシック"/>
                <w:sz w:val="22"/>
              </w:rPr>
            </w:pPr>
            <w:r>
              <w:rPr>
                <w:rFonts w:ascii="ＭＳ Ｐゴシック" w:eastAsia="ＭＳ Ｐゴシック" w:hAnsi="ＭＳ Ｐゴシック" w:hint="eastAsia"/>
                <w:sz w:val="22"/>
              </w:rPr>
              <w:t>22,913</w:t>
            </w:r>
          </w:p>
        </w:tc>
        <w:tc>
          <w:tcPr>
            <w:tcW w:w="2551" w:type="dxa"/>
            <w:vAlign w:val="center"/>
          </w:tcPr>
          <w:p w:rsidR="006B6053" w:rsidRPr="00AA3B94" w:rsidRDefault="006B6053" w:rsidP="006B6053">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（H25）13,792人</w:t>
            </w:r>
          </w:p>
          <w:p w:rsidR="006B6053" w:rsidRPr="00AA3B94" w:rsidRDefault="006B6053" w:rsidP="006B6053">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（H30）14,331人</w:t>
            </w:r>
          </w:p>
        </w:tc>
        <w:tc>
          <w:tcPr>
            <w:tcW w:w="2268" w:type="dxa"/>
            <w:vAlign w:val="center"/>
          </w:tcPr>
          <w:p w:rsidR="006B6053" w:rsidRDefault="006B6053" w:rsidP="006B6053">
            <w:pPr>
              <w:rPr>
                <w:rFonts w:ascii="ＭＳ Ｐゴシック" w:eastAsia="ＭＳ Ｐゴシック" w:hAnsi="ＭＳ Ｐゴシック"/>
                <w:sz w:val="22"/>
              </w:rPr>
            </w:pPr>
            <w:r w:rsidRPr="00A12844">
              <w:rPr>
                <w:rFonts w:ascii="ＭＳ Ｐゴシック" w:eastAsia="ＭＳ Ｐゴシック" w:hAnsi="ＭＳ Ｐゴシック"/>
                <w:sz w:val="22"/>
              </w:rPr>
              <w:t>2.4</w:t>
            </w:r>
            <w:r>
              <w:rPr>
                <w:rFonts w:ascii="ＭＳ Ｐゴシック" w:eastAsia="ＭＳ Ｐゴシック" w:hAnsi="ＭＳ Ｐゴシック" w:hint="eastAsia"/>
                <w:sz w:val="22"/>
              </w:rPr>
              <w:t>㎞</w:t>
            </w:r>
          </w:p>
          <w:p w:rsidR="006B6053" w:rsidRPr="00B45A40" w:rsidRDefault="006B6053" w:rsidP="006B6053">
            <w:pPr>
              <w:rPr>
                <w:rFonts w:ascii="ＭＳ Ｐゴシック" w:eastAsia="ＭＳ Ｐゴシック" w:hAnsi="ＭＳ Ｐゴシック"/>
                <w:sz w:val="22"/>
              </w:rPr>
            </w:pPr>
            <w:r>
              <w:rPr>
                <w:rFonts w:ascii="ＭＳ Ｐゴシック" w:eastAsia="ＭＳ Ｐゴシック" w:hAnsi="ＭＳ Ｐゴシック" w:hint="eastAsia"/>
                <w:sz w:val="22"/>
              </w:rPr>
              <w:t>（</w:t>
            </w:r>
            <w:r w:rsidRPr="00A12844">
              <w:rPr>
                <w:rFonts w:ascii="ＭＳ Ｐゴシック" w:eastAsia="ＭＳ Ｐゴシック" w:hAnsi="ＭＳ Ｐゴシック" w:hint="eastAsia"/>
                <w:sz w:val="22"/>
              </w:rPr>
              <w:t>未整備区間2㎞）</w:t>
            </w:r>
          </w:p>
        </w:tc>
        <w:tc>
          <w:tcPr>
            <w:tcW w:w="5601" w:type="dxa"/>
            <w:vMerge/>
            <w:vAlign w:val="center"/>
          </w:tcPr>
          <w:p w:rsidR="006B6053" w:rsidRPr="00B45A40" w:rsidRDefault="006B6053" w:rsidP="006B6053">
            <w:pPr>
              <w:rPr>
                <w:rFonts w:ascii="ＭＳ Ｐゴシック" w:eastAsia="ＭＳ Ｐゴシック" w:hAnsi="ＭＳ Ｐゴシック"/>
                <w:sz w:val="22"/>
              </w:rPr>
            </w:pPr>
          </w:p>
        </w:tc>
      </w:tr>
      <w:tr w:rsidR="006B6053" w:rsidRPr="00B45A40" w:rsidTr="009460C3">
        <w:trPr>
          <w:trHeight w:val="964"/>
        </w:trPr>
        <w:tc>
          <w:tcPr>
            <w:tcW w:w="704" w:type="dxa"/>
            <w:vMerge/>
          </w:tcPr>
          <w:p w:rsidR="006B6053" w:rsidRPr="00B45A40" w:rsidRDefault="006B6053" w:rsidP="006B6053">
            <w:pPr>
              <w:rPr>
                <w:rFonts w:ascii="ＭＳ Ｐゴシック" w:eastAsia="ＭＳ Ｐゴシック" w:hAnsi="ＭＳ Ｐゴシック"/>
                <w:sz w:val="22"/>
              </w:rPr>
            </w:pPr>
          </w:p>
        </w:tc>
        <w:tc>
          <w:tcPr>
            <w:tcW w:w="1985" w:type="dxa"/>
            <w:vAlign w:val="center"/>
          </w:tcPr>
          <w:p w:rsidR="006B6053" w:rsidRPr="00B45A40" w:rsidRDefault="006B6053" w:rsidP="006B6053">
            <w:pPr>
              <w:rPr>
                <w:rFonts w:ascii="ＭＳ Ｐゴシック" w:eastAsia="ＭＳ Ｐゴシック" w:hAnsi="ＭＳ Ｐゴシック"/>
                <w:sz w:val="22"/>
              </w:rPr>
            </w:pPr>
            <w:r>
              <w:rPr>
                <w:rFonts w:ascii="ＭＳ Ｐゴシック" w:eastAsia="ＭＳ Ｐゴシック" w:hAnsi="ＭＳ Ｐゴシック" w:hint="eastAsia"/>
                <w:sz w:val="22"/>
              </w:rPr>
              <w:t>南海本線諏訪ノ森駅</w:t>
            </w:r>
          </w:p>
        </w:tc>
        <w:tc>
          <w:tcPr>
            <w:tcW w:w="1559" w:type="dxa"/>
            <w:vAlign w:val="center"/>
          </w:tcPr>
          <w:p w:rsidR="006B6053" w:rsidRDefault="006B6053" w:rsidP="006B6053">
            <w:pPr>
              <w:rPr>
                <w:rFonts w:ascii="ＭＳ Ｐゴシック" w:eastAsia="ＭＳ Ｐゴシック" w:hAnsi="ＭＳ Ｐゴシック"/>
                <w:sz w:val="22"/>
              </w:rPr>
            </w:pPr>
            <w:r>
              <w:rPr>
                <w:rFonts w:ascii="ＭＳ Ｐゴシック" w:eastAsia="ＭＳ Ｐゴシック" w:hAnsi="ＭＳ Ｐゴシック" w:hint="eastAsia"/>
                <w:sz w:val="22"/>
              </w:rPr>
              <w:t>22,027</w:t>
            </w:r>
          </w:p>
        </w:tc>
        <w:tc>
          <w:tcPr>
            <w:tcW w:w="2551" w:type="dxa"/>
            <w:vAlign w:val="center"/>
          </w:tcPr>
          <w:p w:rsidR="006B6053" w:rsidRPr="00AA3B94" w:rsidRDefault="006B6053" w:rsidP="006B6053">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（H25）8,016人</w:t>
            </w:r>
          </w:p>
          <w:p w:rsidR="006B6053" w:rsidRPr="00AA3B94" w:rsidRDefault="006B6053" w:rsidP="006B6053">
            <w:pPr>
              <w:rPr>
                <w:rFonts w:ascii="ＭＳ Ｐゴシック" w:eastAsia="ＭＳ Ｐゴシック" w:hAnsi="ＭＳ Ｐゴシック"/>
                <w:sz w:val="22"/>
              </w:rPr>
            </w:pPr>
            <w:r w:rsidRPr="00AA3B94">
              <w:rPr>
                <w:rFonts w:ascii="ＭＳ Ｐゴシック" w:eastAsia="ＭＳ Ｐゴシック" w:hAnsi="ＭＳ Ｐゴシック" w:hint="eastAsia"/>
                <w:sz w:val="22"/>
              </w:rPr>
              <w:t>（H30）7,808人</w:t>
            </w:r>
          </w:p>
        </w:tc>
        <w:tc>
          <w:tcPr>
            <w:tcW w:w="2268" w:type="dxa"/>
            <w:vAlign w:val="center"/>
          </w:tcPr>
          <w:p w:rsidR="006B6053" w:rsidRDefault="006B6053" w:rsidP="006B6053">
            <w:pPr>
              <w:rPr>
                <w:rFonts w:ascii="ＭＳ Ｐゴシック" w:eastAsia="ＭＳ Ｐゴシック" w:hAnsi="ＭＳ Ｐゴシック"/>
                <w:sz w:val="22"/>
              </w:rPr>
            </w:pPr>
            <w:r w:rsidRPr="00A12844">
              <w:rPr>
                <w:rFonts w:ascii="ＭＳ Ｐゴシック" w:eastAsia="ＭＳ Ｐゴシック" w:hAnsi="ＭＳ Ｐゴシック"/>
                <w:sz w:val="22"/>
              </w:rPr>
              <w:t>2.1</w:t>
            </w:r>
            <w:r>
              <w:rPr>
                <w:rFonts w:ascii="ＭＳ Ｐゴシック" w:eastAsia="ＭＳ Ｐゴシック" w:hAnsi="ＭＳ Ｐゴシック" w:hint="eastAsia"/>
                <w:sz w:val="22"/>
              </w:rPr>
              <w:t>㎞</w:t>
            </w:r>
          </w:p>
          <w:p w:rsidR="006B6053" w:rsidRPr="00B45A40" w:rsidRDefault="006B6053" w:rsidP="006B6053">
            <w:pPr>
              <w:rPr>
                <w:rFonts w:ascii="ＭＳ Ｐゴシック" w:eastAsia="ＭＳ Ｐゴシック" w:hAnsi="ＭＳ Ｐゴシック"/>
                <w:sz w:val="22"/>
              </w:rPr>
            </w:pPr>
            <w:r>
              <w:rPr>
                <w:rFonts w:ascii="ＭＳ Ｐゴシック" w:eastAsia="ＭＳ Ｐゴシック" w:hAnsi="ＭＳ Ｐゴシック" w:hint="eastAsia"/>
                <w:sz w:val="22"/>
              </w:rPr>
              <w:t>（</w:t>
            </w:r>
            <w:r w:rsidRPr="00A12844">
              <w:rPr>
                <w:rFonts w:ascii="ＭＳ Ｐゴシック" w:eastAsia="ＭＳ Ｐゴシック" w:hAnsi="ＭＳ Ｐゴシック" w:hint="eastAsia"/>
                <w:sz w:val="22"/>
              </w:rPr>
              <w:t>未整備区間1.8㎞）</w:t>
            </w:r>
          </w:p>
        </w:tc>
        <w:tc>
          <w:tcPr>
            <w:tcW w:w="5601" w:type="dxa"/>
            <w:vMerge/>
            <w:vAlign w:val="center"/>
          </w:tcPr>
          <w:p w:rsidR="006B6053" w:rsidRPr="00B45A40" w:rsidRDefault="006B6053" w:rsidP="006B6053">
            <w:pPr>
              <w:rPr>
                <w:rFonts w:ascii="ＭＳ Ｐゴシック" w:eastAsia="ＭＳ Ｐゴシック" w:hAnsi="ＭＳ Ｐゴシック"/>
                <w:sz w:val="22"/>
              </w:rPr>
            </w:pPr>
          </w:p>
        </w:tc>
      </w:tr>
    </w:tbl>
    <w:p w:rsidR="006C319A" w:rsidRDefault="009460C3" w:rsidP="009460C3">
      <w:pPr>
        <w:rPr>
          <w:rFonts w:ascii="ＭＳ Ｐゴシック" w:eastAsia="ＭＳ Ｐゴシック" w:hAnsi="ＭＳ Ｐゴシック"/>
          <w:sz w:val="22"/>
        </w:rPr>
      </w:pPr>
      <w:r w:rsidRPr="009460C3">
        <w:rPr>
          <w:rFonts w:ascii="ＭＳ Ｐゴシック" w:eastAsia="ＭＳ Ｐゴシック" w:hAnsi="ＭＳ Ｐゴシック"/>
          <w:sz w:val="22"/>
        </w:rPr>
        <w:t>※人口</w:t>
      </w:r>
      <w:r w:rsidR="006C319A">
        <w:rPr>
          <w:rFonts w:ascii="ＭＳ Ｐゴシック" w:eastAsia="ＭＳ Ｐゴシック" w:hAnsi="ＭＳ Ｐゴシック" w:hint="eastAsia"/>
          <w:sz w:val="22"/>
        </w:rPr>
        <w:t>について</w:t>
      </w:r>
    </w:p>
    <w:p w:rsidR="006C319A" w:rsidRDefault="006C319A" w:rsidP="006C319A">
      <w:pPr>
        <w:ind w:firstLineChars="100" w:firstLine="220"/>
        <w:rPr>
          <w:rFonts w:ascii="ＭＳ Ｐゴシック" w:eastAsia="ＭＳ Ｐゴシック" w:hAnsi="ＭＳ Ｐゴシック"/>
          <w:sz w:val="22"/>
        </w:rPr>
      </w:pPr>
      <w:r>
        <w:rPr>
          <w:rFonts w:ascii="ＭＳ Ｐゴシック" w:eastAsia="ＭＳ Ｐゴシック" w:hAnsi="ＭＳ Ｐゴシック" w:hint="eastAsia"/>
          <w:sz w:val="22"/>
        </w:rPr>
        <w:t>＜基本構想策定地区＞重点整備地区に含まれる</w:t>
      </w:r>
      <w:r w:rsidRPr="009460C3">
        <w:rPr>
          <w:rFonts w:ascii="ＭＳ Ｐゴシック" w:eastAsia="ＭＳ Ｐゴシック" w:hAnsi="ＭＳ Ｐゴシック" w:hint="eastAsia"/>
          <w:sz w:val="22"/>
        </w:rPr>
        <w:t>町丁別の各人口の合計による推計値。（ただし、含まれる面積が極めて小さい場合は除く）</w:t>
      </w:r>
    </w:p>
    <w:p w:rsidR="009460C3" w:rsidRPr="009460C3" w:rsidRDefault="006C319A" w:rsidP="006C319A">
      <w:pPr>
        <w:ind w:firstLineChars="100" w:firstLine="220"/>
        <w:rPr>
          <w:rFonts w:ascii="ＭＳ Ｐゴシック" w:eastAsia="ＭＳ Ｐゴシック" w:hAnsi="ＭＳ Ｐゴシック"/>
          <w:sz w:val="22"/>
        </w:rPr>
      </w:pPr>
      <w:r>
        <w:rPr>
          <w:rFonts w:ascii="ＭＳ Ｐゴシック" w:eastAsia="ＭＳ Ｐゴシック" w:hAnsi="ＭＳ Ｐゴシック" w:hint="eastAsia"/>
          <w:sz w:val="22"/>
        </w:rPr>
        <w:t>＜基本構想未策定地区＞</w:t>
      </w:r>
      <w:r w:rsidR="009460C3" w:rsidRPr="009460C3">
        <w:rPr>
          <w:rFonts w:ascii="ＭＳ Ｐゴシック" w:eastAsia="ＭＳ Ｐゴシック" w:hAnsi="ＭＳ Ｐゴシック"/>
          <w:sz w:val="22"/>
        </w:rPr>
        <w:t>各駅の半径</w:t>
      </w:r>
      <w:r w:rsidR="009460C3" w:rsidRPr="009460C3">
        <w:rPr>
          <w:rFonts w:ascii="ＭＳ Ｐゴシック" w:eastAsia="ＭＳ Ｐゴシック" w:hAnsi="ＭＳ Ｐゴシック" w:hint="eastAsia"/>
          <w:sz w:val="22"/>
        </w:rPr>
        <w:t>1kmに含まれる町丁別の各人口の合計による推計値。（ただし、含まれる面積が極めて小さい場合は除く）</w:t>
      </w:r>
    </w:p>
    <w:p w:rsidR="009460C3" w:rsidRPr="009460C3" w:rsidRDefault="009460C3">
      <w:pPr>
        <w:rPr>
          <w:rFonts w:ascii="ＭＳ Ｐゴシック" w:eastAsia="ＭＳ Ｐゴシック" w:hAnsi="ＭＳ Ｐゴシック"/>
        </w:rPr>
      </w:pPr>
    </w:p>
    <w:sectPr w:rsidR="009460C3" w:rsidRPr="009460C3" w:rsidSect="005E1E3F">
      <w:pgSz w:w="16838" w:h="23811" w:code="8"/>
      <w:pgMar w:top="851"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5F8" w:rsidRDefault="007705F8" w:rsidP="009460C3">
      <w:r>
        <w:separator/>
      </w:r>
    </w:p>
  </w:endnote>
  <w:endnote w:type="continuationSeparator" w:id="0">
    <w:p w:rsidR="007705F8" w:rsidRDefault="007705F8" w:rsidP="00946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5F8" w:rsidRDefault="007705F8" w:rsidP="009460C3">
      <w:r>
        <w:separator/>
      </w:r>
    </w:p>
  </w:footnote>
  <w:footnote w:type="continuationSeparator" w:id="0">
    <w:p w:rsidR="007705F8" w:rsidRDefault="007705F8" w:rsidP="009460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176"/>
    <w:rsid w:val="00026F42"/>
    <w:rsid w:val="001E5204"/>
    <w:rsid w:val="00276DD8"/>
    <w:rsid w:val="002E28A7"/>
    <w:rsid w:val="00301972"/>
    <w:rsid w:val="003020E8"/>
    <w:rsid w:val="003B4B4D"/>
    <w:rsid w:val="00447C9D"/>
    <w:rsid w:val="004B525F"/>
    <w:rsid w:val="00592705"/>
    <w:rsid w:val="005E1E3F"/>
    <w:rsid w:val="00655160"/>
    <w:rsid w:val="006B6053"/>
    <w:rsid w:val="006C319A"/>
    <w:rsid w:val="00750763"/>
    <w:rsid w:val="007705F8"/>
    <w:rsid w:val="007D5C03"/>
    <w:rsid w:val="008C6F72"/>
    <w:rsid w:val="009460C3"/>
    <w:rsid w:val="009647F5"/>
    <w:rsid w:val="009710CE"/>
    <w:rsid w:val="00983A06"/>
    <w:rsid w:val="00A12844"/>
    <w:rsid w:val="00AA3B94"/>
    <w:rsid w:val="00C616B3"/>
    <w:rsid w:val="00D811F2"/>
    <w:rsid w:val="00DD2048"/>
    <w:rsid w:val="00E20650"/>
    <w:rsid w:val="00E20F62"/>
    <w:rsid w:val="00E3414D"/>
    <w:rsid w:val="00F36176"/>
    <w:rsid w:val="00F50E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E83D1A3"/>
  <w15:chartTrackingRefBased/>
  <w15:docId w15:val="{9EFC1355-75C4-41B8-A1DF-1B2F18F55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763"/>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60C3"/>
    <w:pPr>
      <w:tabs>
        <w:tab w:val="center" w:pos="4252"/>
        <w:tab w:val="right" w:pos="8504"/>
      </w:tabs>
      <w:snapToGrid w:val="0"/>
    </w:pPr>
  </w:style>
  <w:style w:type="character" w:customStyle="1" w:styleId="a4">
    <w:name w:val="ヘッダー (文字)"/>
    <w:basedOn w:val="a0"/>
    <w:link w:val="a3"/>
    <w:uiPriority w:val="99"/>
    <w:rsid w:val="009460C3"/>
    <w:rPr>
      <w:rFonts w:eastAsia="ＭＳ 明朝"/>
    </w:rPr>
  </w:style>
  <w:style w:type="paragraph" w:styleId="a5">
    <w:name w:val="footer"/>
    <w:basedOn w:val="a"/>
    <w:link w:val="a6"/>
    <w:uiPriority w:val="99"/>
    <w:unhideWhenUsed/>
    <w:rsid w:val="009460C3"/>
    <w:pPr>
      <w:tabs>
        <w:tab w:val="center" w:pos="4252"/>
        <w:tab w:val="right" w:pos="8504"/>
      </w:tabs>
      <w:snapToGrid w:val="0"/>
    </w:pPr>
  </w:style>
  <w:style w:type="character" w:customStyle="1" w:styleId="a6">
    <w:name w:val="フッター (文字)"/>
    <w:basedOn w:val="a0"/>
    <w:link w:val="a5"/>
    <w:uiPriority w:val="99"/>
    <w:rsid w:val="009460C3"/>
    <w:rPr>
      <w:rFonts w:eastAsia="ＭＳ 明朝"/>
    </w:rPr>
  </w:style>
  <w:style w:type="table" w:styleId="a7">
    <w:name w:val="Table Grid"/>
    <w:basedOn w:val="a1"/>
    <w:uiPriority w:val="39"/>
    <w:rsid w:val="009460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460C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460C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EA5D9-9306-4847-BB10-1E34150E8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2</Pages>
  <Words>417</Words>
  <Characters>2382</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藤原　菜穂 (758997)</dc:creator>
  <cp:keywords/>
  <dc:description/>
  <cp:lastModifiedBy>藤原　菜穂 (758997)</cp:lastModifiedBy>
  <cp:revision>14</cp:revision>
  <cp:lastPrinted>2021-01-27T09:51:00Z</cp:lastPrinted>
  <dcterms:created xsi:type="dcterms:W3CDTF">2021-01-13T08:02:00Z</dcterms:created>
  <dcterms:modified xsi:type="dcterms:W3CDTF">2021-01-28T04:03:00Z</dcterms:modified>
</cp:coreProperties>
</file>