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B64" w:rsidRPr="002B0B64" w:rsidRDefault="00C2035C" w:rsidP="007E2D3D">
      <w:pPr>
        <w:spacing w:line="0" w:lineRule="atLeast"/>
        <w:jc w:val="center"/>
        <w:rPr>
          <w:rFonts w:ascii="ＭＳ Ｐ明朝" w:eastAsia="ＭＳ Ｐ明朝" w:hAnsi="ＭＳ Ｐ明朝"/>
          <w:b/>
          <w:color w:val="000000"/>
          <w:sz w:val="32"/>
          <w:szCs w:val="32"/>
        </w:rPr>
      </w:pPr>
      <w:r w:rsidRPr="00C2035C">
        <w:rPr>
          <w:rFonts w:ascii="ＭＳ Ｐ明朝" w:eastAsia="ＭＳ Ｐ明朝" w:hAnsi="ＭＳ Ｐ明朝" w:hint="eastAsia"/>
          <w:b/>
          <w:color w:val="000000"/>
          <w:sz w:val="32"/>
          <w:szCs w:val="32"/>
          <w:shd w:val="pct15" w:color="auto" w:fill="FFFFFF"/>
        </w:rPr>
        <w:t>新・</w:t>
      </w:r>
      <w:r w:rsidR="002B0B64" w:rsidRPr="00C2035C">
        <w:rPr>
          <w:rFonts w:ascii="ＭＳ Ｐ明朝" w:eastAsia="ＭＳ Ｐ明朝" w:hAnsi="ＭＳ Ｐ明朝" w:hint="eastAsia"/>
          <w:b/>
          <w:color w:val="000000"/>
          <w:sz w:val="32"/>
          <w:szCs w:val="32"/>
          <w:shd w:val="pct15" w:color="auto" w:fill="FFFFFF"/>
        </w:rPr>
        <w:t>サカエル着ぐるみ等取扱注意事項</w:t>
      </w:r>
    </w:p>
    <w:p w:rsidR="007E2D3D" w:rsidRDefault="007E2D3D" w:rsidP="007E2D3D">
      <w:pPr>
        <w:pStyle w:val="a4"/>
        <w:spacing w:line="0" w:lineRule="atLeast"/>
        <w:rPr>
          <w:sz w:val="24"/>
          <w:szCs w:val="24"/>
        </w:rPr>
      </w:pPr>
    </w:p>
    <w:p w:rsidR="00C2035C" w:rsidRDefault="00C2035C" w:rsidP="007E2D3D">
      <w:pPr>
        <w:pStyle w:val="a4"/>
        <w:spacing w:line="0" w:lineRule="atLeast"/>
        <w:rPr>
          <w:sz w:val="24"/>
          <w:szCs w:val="24"/>
        </w:rPr>
      </w:pPr>
    </w:p>
    <w:p w:rsidR="002B0B64" w:rsidRPr="007E2D3D" w:rsidRDefault="002B0B64" w:rsidP="007E2D3D">
      <w:pPr>
        <w:pStyle w:val="a4"/>
        <w:spacing w:line="0" w:lineRule="atLeast"/>
        <w:rPr>
          <w:sz w:val="24"/>
          <w:szCs w:val="24"/>
        </w:rPr>
      </w:pPr>
      <w:r w:rsidRPr="007E2D3D">
        <w:rPr>
          <w:rFonts w:hint="eastAsia"/>
          <w:sz w:val="24"/>
          <w:szCs w:val="24"/>
        </w:rPr>
        <w:t>１　着ぐるみの着用は１人に制限すること。</w:t>
      </w:r>
      <w:r w:rsidRPr="007E2D3D">
        <w:rPr>
          <w:rFonts w:hint="eastAsia"/>
          <w:sz w:val="24"/>
          <w:szCs w:val="24"/>
        </w:rPr>
        <w:t>(</w:t>
      </w:r>
      <w:r w:rsidRPr="007E2D3D">
        <w:rPr>
          <w:rFonts w:hint="eastAsia"/>
          <w:sz w:val="24"/>
          <w:szCs w:val="24"/>
        </w:rPr>
        <w:t>２人以上・不特定多数で着まわさない。</w:t>
      </w:r>
      <w:r w:rsidRPr="007E2D3D">
        <w:rPr>
          <w:rFonts w:hint="eastAsia"/>
          <w:sz w:val="24"/>
          <w:szCs w:val="24"/>
        </w:rPr>
        <w:t>)</w:t>
      </w:r>
    </w:p>
    <w:p w:rsidR="007E2D3D" w:rsidRDefault="007E2D3D" w:rsidP="007E2D3D">
      <w:pPr>
        <w:pStyle w:val="a4"/>
        <w:spacing w:line="0" w:lineRule="atLeast"/>
        <w:rPr>
          <w:sz w:val="24"/>
          <w:szCs w:val="24"/>
        </w:rPr>
      </w:pPr>
    </w:p>
    <w:p w:rsidR="002B0B64" w:rsidRPr="007E2D3D" w:rsidRDefault="002B0B64" w:rsidP="007E2D3D">
      <w:pPr>
        <w:pStyle w:val="a4"/>
        <w:spacing w:line="0" w:lineRule="atLeast"/>
        <w:rPr>
          <w:sz w:val="24"/>
          <w:szCs w:val="24"/>
        </w:rPr>
      </w:pPr>
      <w:r w:rsidRPr="007E2D3D">
        <w:rPr>
          <w:rFonts w:hint="eastAsia"/>
          <w:sz w:val="24"/>
          <w:szCs w:val="24"/>
        </w:rPr>
        <w:t>２　着用前に必ず体温測定を行うこと。</w:t>
      </w:r>
      <w:r w:rsidRPr="007E2D3D">
        <w:rPr>
          <w:rFonts w:hint="eastAsia"/>
          <w:sz w:val="24"/>
          <w:szCs w:val="24"/>
        </w:rPr>
        <w:t xml:space="preserve"> (</w:t>
      </w:r>
      <w:r w:rsidRPr="007E2D3D">
        <w:rPr>
          <w:rFonts w:hint="eastAsia"/>
          <w:sz w:val="24"/>
          <w:szCs w:val="24"/>
        </w:rPr>
        <w:t>３７．５°以上なら着用不可</w:t>
      </w:r>
      <w:r w:rsidRPr="007E2D3D">
        <w:rPr>
          <w:rFonts w:hint="eastAsia"/>
          <w:sz w:val="24"/>
          <w:szCs w:val="24"/>
        </w:rPr>
        <w:t>)</w:t>
      </w:r>
    </w:p>
    <w:p w:rsidR="007E2D3D" w:rsidRDefault="007E2D3D" w:rsidP="007E2D3D">
      <w:pPr>
        <w:pStyle w:val="a4"/>
        <w:spacing w:line="0" w:lineRule="atLeast"/>
        <w:rPr>
          <w:sz w:val="24"/>
          <w:szCs w:val="24"/>
        </w:rPr>
      </w:pPr>
    </w:p>
    <w:p w:rsidR="002B0B64" w:rsidRPr="007E2D3D" w:rsidRDefault="002B0B64" w:rsidP="007E2D3D">
      <w:pPr>
        <w:pStyle w:val="a4"/>
        <w:spacing w:line="0" w:lineRule="atLeast"/>
        <w:rPr>
          <w:sz w:val="24"/>
          <w:szCs w:val="24"/>
        </w:rPr>
      </w:pPr>
      <w:r w:rsidRPr="007E2D3D">
        <w:rPr>
          <w:rFonts w:hint="eastAsia"/>
          <w:sz w:val="24"/>
          <w:szCs w:val="24"/>
        </w:rPr>
        <w:t>３　着ぐるみ着用者は、【大阪コロナ追跡システム】に登録すること。</w:t>
      </w:r>
    </w:p>
    <w:p w:rsidR="007E2D3D" w:rsidRDefault="007E2D3D" w:rsidP="007E2D3D">
      <w:pPr>
        <w:pStyle w:val="a4"/>
        <w:spacing w:line="0" w:lineRule="atLeast"/>
        <w:rPr>
          <w:sz w:val="24"/>
          <w:szCs w:val="24"/>
        </w:rPr>
      </w:pPr>
    </w:p>
    <w:p w:rsidR="002B0B64" w:rsidRPr="007E2D3D" w:rsidRDefault="00C2035C" w:rsidP="007E2D3D">
      <w:pPr>
        <w:pStyle w:val="a4"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2B0B64" w:rsidRPr="007E2D3D">
        <w:rPr>
          <w:rFonts w:hint="eastAsia"/>
          <w:sz w:val="24"/>
          <w:szCs w:val="24"/>
        </w:rPr>
        <w:t xml:space="preserve">　着ぐるみの中は、暑くなるため、十分な暑さ対策を</w:t>
      </w:r>
      <w:r>
        <w:rPr>
          <w:rFonts w:hint="eastAsia"/>
          <w:sz w:val="24"/>
          <w:szCs w:val="24"/>
        </w:rPr>
        <w:t>し、長時間の使用を控え</w:t>
      </w:r>
      <w:r w:rsidR="002B0B64" w:rsidRPr="007E2D3D">
        <w:rPr>
          <w:rFonts w:hint="eastAsia"/>
          <w:sz w:val="24"/>
          <w:szCs w:val="24"/>
        </w:rPr>
        <w:t>ること。</w:t>
      </w:r>
    </w:p>
    <w:p w:rsidR="007E2D3D" w:rsidRPr="00C2035C" w:rsidRDefault="007E2D3D" w:rsidP="007E2D3D">
      <w:pPr>
        <w:pStyle w:val="a4"/>
        <w:spacing w:line="0" w:lineRule="atLeast"/>
        <w:rPr>
          <w:sz w:val="24"/>
          <w:szCs w:val="24"/>
        </w:rPr>
      </w:pPr>
    </w:p>
    <w:p w:rsidR="002B0B64" w:rsidRPr="007E2D3D" w:rsidRDefault="00C2035C" w:rsidP="007E2D3D">
      <w:pPr>
        <w:pStyle w:val="a4"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2B0B64" w:rsidRPr="007E2D3D">
        <w:rPr>
          <w:rFonts w:hint="eastAsia"/>
          <w:sz w:val="24"/>
          <w:szCs w:val="24"/>
        </w:rPr>
        <w:t xml:space="preserve">　当日の会場、天候及び着用者の体調等を十分に考慮し、無理のない着用をすること。</w:t>
      </w:r>
    </w:p>
    <w:p w:rsidR="007E2D3D" w:rsidRPr="00C2035C" w:rsidRDefault="007E2D3D" w:rsidP="007E2D3D">
      <w:pPr>
        <w:pStyle w:val="a4"/>
        <w:spacing w:line="0" w:lineRule="atLeast"/>
        <w:rPr>
          <w:sz w:val="24"/>
          <w:szCs w:val="24"/>
        </w:rPr>
      </w:pPr>
    </w:p>
    <w:p w:rsidR="002B0B64" w:rsidRPr="007E2D3D" w:rsidRDefault="00C2035C" w:rsidP="007E2D3D">
      <w:pPr>
        <w:pStyle w:val="a4"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2B0B64" w:rsidRPr="007E2D3D">
        <w:rPr>
          <w:rFonts w:hint="eastAsia"/>
          <w:sz w:val="24"/>
          <w:szCs w:val="24"/>
        </w:rPr>
        <w:t xml:space="preserve">　雨天時は、屋外で使用しないこと。</w:t>
      </w:r>
    </w:p>
    <w:p w:rsidR="007E2D3D" w:rsidRPr="00C2035C" w:rsidRDefault="007E2D3D" w:rsidP="007E2D3D">
      <w:pPr>
        <w:pStyle w:val="a4"/>
        <w:spacing w:line="0" w:lineRule="atLeast"/>
        <w:rPr>
          <w:sz w:val="24"/>
          <w:szCs w:val="24"/>
        </w:rPr>
      </w:pPr>
    </w:p>
    <w:p w:rsidR="002B0B64" w:rsidRPr="007E2D3D" w:rsidRDefault="00C2035C" w:rsidP="007E2D3D">
      <w:pPr>
        <w:pStyle w:val="a4"/>
        <w:spacing w:line="0" w:lineRule="atLeas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2B0B64" w:rsidRPr="007E2D3D">
        <w:rPr>
          <w:rFonts w:hint="eastAsia"/>
          <w:sz w:val="24"/>
          <w:szCs w:val="24"/>
        </w:rPr>
        <w:t xml:space="preserve">　着ぐるみは、不特定多数との接触がないように、イベント来場者などとの距離を、必ず　２ｍ以上とること。</w:t>
      </w:r>
    </w:p>
    <w:p w:rsidR="007E2D3D" w:rsidRPr="00C2035C" w:rsidRDefault="007E2D3D" w:rsidP="007E2D3D">
      <w:pPr>
        <w:pStyle w:val="a4"/>
        <w:spacing w:line="0" w:lineRule="atLeast"/>
        <w:rPr>
          <w:sz w:val="24"/>
          <w:szCs w:val="24"/>
        </w:rPr>
      </w:pPr>
    </w:p>
    <w:p w:rsidR="002B0B64" w:rsidRPr="007E2D3D" w:rsidRDefault="00C2035C" w:rsidP="007E2D3D">
      <w:pPr>
        <w:pStyle w:val="a4"/>
        <w:spacing w:line="0" w:lineRule="atLeas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2B0B64" w:rsidRPr="007E2D3D">
        <w:rPr>
          <w:rFonts w:hint="eastAsia"/>
          <w:sz w:val="24"/>
          <w:szCs w:val="24"/>
        </w:rPr>
        <w:t xml:space="preserve">　着ぐるみを着用すると視野が狭まり、音声も聞き取りにくくなるので、安全対策のため、必ず補助者をつけること。</w:t>
      </w:r>
    </w:p>
    <w:p w:rsidR="007E2D3D" w:rsidRPr="00C2035C" w:rsidRDefault="007E2D3D" w:rsidP="007E2D3D">
      <w:pPr>
        <w:pStyle w:val="a4"/>
        <w:spacing w:line="0" w:lineRule="atLeast"/>
        <w:rPr>
          <w:sz w:val="24"/>
          <w:szCs w:val="24"/>
        </w:rPr>
      </w:pPr>
    </w:p>
    <w:p w:rsidR="00C2035C" w:rsidRDefault="00C2035C" w:rsidP="00C2035C">
      <w:pPr>
        <w:pStyle w:val="a4"/>
        <w:spacing w:line="0" w:lineRule="atLeas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2B0B64" w:rsidRPr="007E2D3D">
        <w:rPr>
          <w:rFonts w:hint="eastAsia"/>
          <w:sz w:val="24"/>
          <w:szCs w:val="24"/>
        </w:rPr>
        <w:t xml:space="preserve">　着用後</w:t>
      </w:r>
      <w:r w:rsidR="00554216"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ぬれタオル等で汚れを落とし、</w:t>
      </w:r>
      <w:r w:rsidR="002B0B64" w:rsidRPr="007E2D3D">
        <w:rPr>
          <w:rFonts w:hint="eastAsia"/>
          <w:sz w:val="24"/>
          <w:szCs w:val="24"/>
        </w:rPr>
        <w:t>着ぐるみをアルコールスプレーで消毒</w:t>
      </w:r>
      <w:r>
        <w:rPr>
          <w:rFonts w:hint="eastAsia"/>
          <w:sz w:val="24"/>
          <w:szCs w:val="24"/>
        </w:rPr>
        <w:t>して</w:t>
      </w:r>
    </w:p>
    <w:p w:rsidR="002B0B64" w:rsidRPr="007E2D3D" w:rsidRDefault="00C2035C" w:rsidP="00C2035C">
      <w:pPr>
        <w:pStyle w:val="a4"/>
        <w:spacing w:line="0" w:lineRule="atLeast"/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から保管する</w:t>
      </w:r>
      <w:r w:rsidR="002B0B64" w:rsidRPr="007E2D3D">
        <w:rPr>
          <w:rFonts w:hint="eastAsia"/>
          <w:sz w:val="24"/>
          <w:szCs w:val="24"/>
        </w:rPr>
        <w:t>こと。</w:t>
      </w:r>
    </w:p>
    <w:p w:rsidR="002B0B64" w:rsidRPr="007E2D3D" w:rsidRDefault="002B0B64" w:rsidP="00C2035C">
      <w:pPr>
        <w:pStyle w:val="a4"/>
        <w:spacing w:line="0" w:lineRule="atLeast"/>
        <w:ind w:firstLineChars="200" w:firstLine="480"/>
        <w:rPr>
          <w:sz w:val="24"/>
          <w:szCs w:val="24"/>
        </w:rPr>
      </w:pPr>
      <w:r w:rsidRPr="007E2D3D">
        <w:rPr>
          <w:rFonts w:hint="eastAsia"/>
          <w:sz w:val="24"/>
          <w:szCs w:val="24"/>
        </w:rPr>
        <w:t>(</w:t>
      </w:r>
      <w:r w:rsidRPr="007E2D3D">
        <w:rPr>
          <w:rFonts w:hint="eastAsia"/>
          <w:sz w:val="24"/>
          <w:szCs w:val="24"/>
        </w:rPr>
        <w:t>※消毒液はエタノール濃度６０％～７０％以上のものを用いること。</w:t>
      </w:r>
      <w:r w:rsidRPr="007E2D3D">
        <w:rPr>
          <w:rFonts w:hint="eastAsia"/>
          <w:sz w:val="24"/>
          <w:szCs w:val="24"/>
        </w:rPr>
        <w:t>)</w:t>
      </w:r>
    </w:p>
    <w:p w:rsidR="007E2D3D" w:rsidRDefault="007E2D3D" w:rsidP="007E2D3D">
      <w:pPr>
        <w:pStyle w:val="a4"/>
        <w:spacing w:line="0" w:lineRule="atLeast"/>
        <w:rPr>
          <w:sz w:val="24"/>
          <w:szCs w:val="24"/>
        </w:rPr>
      </w:pPr>
    </w:p>
    <w:p w:rsidR="002B0B64" w:rsidRPr="007E2D3D" w:rsidRDefault="002B0B64" w:rsidP="007E2D3D">
      <w:pPr>
        <w:pStyle w:val="a4"/>
        <w:spacing w:line="0" w:lineRule="atLeast"/>
        <w:rPr>
          <w:sz w:val="24"/>
          <w:szCs w:val="24"/>
        </w:rPr>
      </w:pPr>
      <w:r w:rsidRPr="007E2D3D">
        <w:rPr>
          <w:rFonts w:hint="eastAsia"/>
          <w:sz w:val="24"/>
          <w:szCs w:val="24"/>
        </w:rPr>
        <w:t>１</w:t>
      </w:r>
      <w:r w:rsidR="00C2035C">
        <w:rPr>
          <w:rFonts w:hint="eastAsia"/>
          <w:sz w:val="24"/>
          <w:szCs w:val="24"/>
        </w:rPr>
        <w:t>０</w:t>
      </w:r>
      <w:r w:rsidRPr="007E2D3D">
        <w:rPr>
          <w:rFonts w:hint="eastAsia"/>
          <w:sz w:val="24"/>
          <w:szCs w:val="24"/>
        </w:rPr>
        <w:t xml:space="preserve">　着ぐるみが型くずれしないように、置き方には十分注意すること。</w:t>
      </w:r>
    </w:p>
    <w:p w:rsidR="007E2D3D" w:rsidRPr="00C2035C" w:rsidRDefault="007E2D3D" w:rsidP="007E2D3D">
      <w:pPr>
        <w:pStyle w:val="a4"/>
        <w:spacing w:line="0" w:lineRule="atLeast"/>
        <w:rPr>
          <w:sz w:val="24"/>
          <w:szCs w:val="24"/>
        </w:rPr>
      </w:pPr>
    </w:p>
    <w:p w:rsidR="002B0B64" w:rsidRPr="007E2D3D" w:rsidRDefault="002B0B64" w:rsidP="007E2D3D">
      <w:pPr>
        <w:pStyle w:val="a4"/>
        <w:spacing w:line="0" w:lineRule="atLeast"/>
        <w:rPr>
          <w:sz w:val="24"/>
          <w:szCs w:val="24"/>
        </w:rPr>
      </w:pPr>
      <w:r w:rsidRPr="007E2D3D">
        <w:rPr>
          <w:rFonts w:hint="eastAsia"/>
          <w:sz w:val="24"/>
          <w:szCs w:val="24"/>
        </w:rPr>
        <w:t>１</w:t>
      </w:r>
      <w:r w:rsidR="00C2035C">
        <w:rPr>
          <w:rFonts w:hint="eastAsia"/>
          <w:sz w:val="24"/>
          <w:szCs w:val="24"/>
        </w:rPr>
        <w:t>１</w:t>
      </w:r>
      <w:r w:rsidRPr="007E2D3D">
        <w:rPr>
          <w:rFonts w:hint="eastAsia"/>
          <w:sz w:val="24"/>
          <w:szCs w:val="24"/>
        </w:rPr>
        <w:t xml:space="preserve">　火気・水気</w:t>
      </w:r>
      <w:r w:rsidR="00C2035C">
        <w:rPr>
          <w:rFonts w:hint="eastAsia"/>
          <w:sz w:val="24"/>
          <w:szCs w:val="24"/>
        </w:rPr>
        <w:t>の傍や、送風口（空気取入口）に、指や物を近づけないこと。</w:t>
      </w:r>
    </w:p>
    <w:p w:rsidR="007E2D3D" w:rsidRDefault="007E2D3D" w:rsidP="007E2D3D">
      <w:pPr>
        <w:pStyle w:val="a4"/>
        <w:spacing w:line="0" w:lineRule="atLeast"/>
        <w:rPr>
          <w:sz w:val="24"/>
          <w:szCs w:val="24"/>
        </w:rPr>
      </w:pPr>
    </w:p>
    <w:p w:rsidR="002B0B64" w:rsidRPr="007E2D3D" w:rsidRDefault="002B0B64" w:rsidP="007E2D3D">
      <w:pPr>
        <w:pStyle w:val="a4"/>
        <w:spacing w:line="0" w:lineRule="atLeast"/>
        <w:rPr>
          <w:sz w:val="24"/>
          <w:szCs w:val="24"/>
        </w:rPr>
      </w:pPr>
      <w:r w:rsidRPr="007E2D3D">
        <w:rPr>
          <w:rFonts w:hint="eastAsia"/>
          <w:sz w:val="24"/>
          <w:szCs w:val="24"/>
        </w:rPr>
        <w:t>１</w:t>
      </w:r>
      <w:r w:rsidR="00C2035C">
        <w:rPr>
          <w:rFonts w:hint="eastAsia"/>
          <w:sz w:val="24"/>
          <w:szCs w:val="24"/>
        </w:rPr>
        <w:t>２</w:t>
      </w:r>
      <w:r w:rsidRPr="007E2D3D">
        <w:rPr>
          <w:rFonts w:hint="eastAsia"/>
          <w:sz w:val="24"/>
          <w:szCs w:val="24"/>
        </w:rPr>
        <w:t xml:space="preserve">　大切に扱うこと。（破損・汚損した場合、実費弁償していただきます。）</w:t>
      </w:r>
    </w:p>
    <w:p w:rsidR="007E2D3D" w:rsidRDefault="007E2D3D" w:rsidP="007E2D3D">
      <w:pPr>
        <w:pStyle w:val="a4"/>
        <w:spacing w:line="0" w:lineRule="atLeast"/>
        <w:rPr>
          <w:sz w:val="24"/>
          <w:szCs w:val="24"/>
        </w:rPr>
      </w:pPr>
    </w:p>
    <w:p w:rsidR="002B0B64" w:rsidRPr="007E2D3D" w:rsidRDefault="002B0B64" w:rsidP="007E2D3D">
      <w:pPr>
        <w:pStyle w:val="a4"/>
        <w:spacing w:line="0" w:lineRule="atLeast"/>
        <w:rPr>
          <w:sz w:val="24"/>
          <w:szCs w:val="24"/>
        </w:rPr>
      </w:pPr>
      <w:r w:rsidRPr="007E2D3D">
        <w:rPr>
          <w:rFonts w:hint="eastAsia"/>
          <w:sz w:val="24"/>
          <w:szCs w:val="24"/>
        </w:rPr>
        <w:t>１</w:t>
      </w:r>
      <w:r w:rsidR="00C2035C">
        <w:rPr>
          <w:rFonts w:hint="eastAsia"/>
          <w:sz w:val="24"/>
          <w:szCs w:val="24"/>
        </w:rPr>
        <w:t>３</w:t>
      </w:r>
      <w:r w:rsidRPr="007E2D3D">
        <w:rPr>
          <w:rFonts w:hint="eastAsia"/>
          <w:sz w:val="24"/>
          <w:szCs w:val="24"/>
        </w:rPr>
        <w:t xml:space="preserve">　着ぐるみで事故等があった場合、借受者の責任とすること。</w:t>
      </w:r>
    </w:p>
    <w:p w:rsidR="007E2D3D" w:rsidRPr="00C2035C" w:rsidRDefault="007E2D3D" w:rsidP="007E2D3D">
      <w:pPr>
        <w:pStyle w:val="a4"/>
        <w:spacing w:line="0" w:lineRule="atLeast"/>
        <w:rPr>
          <w:sz w:val="24"/>
          <w:szCs w:val="24"/>
        </w:rPr>
      </w:pPr>
    </w:p>
    <w:p w:rsidR="002B0B64" w:rsidRPr="007E2D3D" w:rsidRDefault="002B0B64" w:rsidP="007E2D3D">
      <w:pPr>
        <w:pStyle w:val="a4"/>
        <w:spacing w:line="0" w:lineRule="atLeast"/>
        <w:rPr>
          <w:bCs/>
          <w:sz w:val="24"/>
          <w:szCs w:val="24"/>
        </w:rPr>
      </w:pPr>
      <w:r w:rsidRPr="007E2D3D">
        <w:rPr>
          <w:rFonts w:hint="eastAsia"/>
          <w:sz w:val="24"/>
          <w:szCs w:val="24"/>
        </w:rPr>
        <w:t>１</w:t>
      </w:r>
      <w:r w:rsidR="00C2035C">
        <w:rPr>
          <w:rFonts w:hint="eastAsia"/>
          <w:sz w:val="24"/>
          <w:szCs w:val="24"/>
        </w:rPr>
        <w:t>４</w:t>
      </w:r>
      <w:r w:rsidRPr="007E2D3D">
        <w:rPr>
          <w:rFonts w:hint="eastAsia"/>
          <w:sz w:val="24"/>
          <w:szCs w:val="24"/>
        </w:rPr>
        <w:t xml:space="preserve">　</w:t>
      </w:r>
      <w:r w:rsidR="008A5238">
        <w:rPr>
          <w:rFonts w:hint="eastAsia"/>
          <w:sz w:val="24"/>
          <w:szCs w:val="24"/>
        </w:rPr>
        <w:t>別紙</w:t>
      </w:r>
      <w:r w:rsidRPr="007E2D3D">
        <w:rPr>
          <w:rFonts w:hint="eastAsia"/>
          <w:sz w:val="24"/>
          <w:szCs w:val="24"/>
        </w:rPr>
        <w:t>「サカエル</w:t>
      </w:r>
      <w:r w:rsidR="008A5238">
        <w:rPr>
          <w:rFonts w:hint="eastAsia"/>
          <w:bCs/>
          <w:sz w:val="24"/>
          <w:szCs w:val="24"/>
        </w:rPr>
        <w:t>＆みそさかい　着用方法</w:t>
      </w:r>
      <w:bookmarkStart w:id="0" w:name="_GoBack"/>
      <w:bookmarkEnd w:id="0"/>
      <w:r w:rsidRPr="007E2D3D">
        <w:rPr>
          <w:rFonts w:hint="eastAsia"/>
          <w:bCs/>
          <w:sz w:val="24"/>
          <w:szCs w:val="24"/>
        </w:rPr>
        <w:t>」をよく読んで着用すること。</w:t>
      </w:r>
    </w:p>
    <w:p w:rsidR="007E2D3D" w:rsidRPr="00C2035C" w:rsidRDefault="007E2D3D" w:rsidP="007E2D3D">
      <w:pPr>
        <w:pStyle w:val="a4"/>
        <w:spacing w:line="0" w:lineRule="atLeast"/>
        <w:rPr>
          <w:bCs/>
          <w:sz w:val="24"/>
          <w:szCs w:val="24"/>
        </w:rPr>
      </w:pPr>
    </w:p>
    <w:p w:rsidR="002B0B64" w:rsidRPr="007E2D3D" w:rsidRDefault="002B0B64" w:rsidP="007E2D3D">
      <w:pPr>
        <w:pStyle w:val="a4"/>
        <w:spacing w:line="0" w:lineRule="atLeast"/>
        <w:rPr>
          <w:sz w:val="24"/>
          <w:szCs w:val="24"/>
        </w:rPr>
      </w:pPr>
      <w:r w:rsidRPr="007E2D3D">
        <w:rPr>
          <w:rFonts w:hint="eastAsia"/>
          <w:bCs/>
          <w:sz w:val="24"/>
          <w:szCs w:val="24"/>
        </w:rPr>
        <w:t>１</w:t>
      </w:r>
      <w:r w:rsidR="00C2035C">
        <w:rPr>
          <w:rFonts w:hint="eastAsia"/>
          <w:bCs/>
          <w:sz w:val="24"/>
          <w:szCs w:val="24"/>
        </w:rPr>
        <w:t>５</w:t>
      </w:r>
      <w:r w:rsidRPr="007E2D3D">
        <w:rPr>
          <w:rFonts w:hint="eastAsia"/>
          <w:bCs/>
          <w:sz w:val="24"/>
          <w:szCs w:val="24"/>
        </w:rPr>
        <w:t xml:space="preserve">　その他使用条件</w:t>
      </w:r>
    </w:p>
    <w:p w:rsidR="007E2D3D" w:rsidRDefault="007E2D3D" w:rsidP="007E2D3D">
      <w:pPr>
        <w:pStyle w:val="a4"/>
        <w:spacing w:line="0" w:lineRule="atLeast"/>
        <w:rPr>
          <w:sz w:val="24"/>
          <w:szCs w:val="24"/>
        </w:rPr>
      </w:pPr>
    </w:p>
    <w:p w:rsidR="00D910E4" w:rsidRDefault="00D910E4" w:rsidP="007E2D3D">
      <w:pPr>
        <w:pStyle w:val="a4"/>
        <w:spacing w:line="0" w:lineRule="atLeast"/>
        <w:rPr>
          <w:sz w:val="24"/>
          <w:szCs w:val="24"/>
        </w:rPr>
      </w:pPr>
    </w:p>
    <w:p w:rsidR="002B0B64" w:rsidRPr="007E2D3D" w:rsidRDefault="002B0B64" w:rsidP="007E2D3D">
      <w:pPr>
        <w:pStyle w:val="a4"/>
        <w:spacing w:line="0" w:lineRule="atLeast"/>
        <w:rPr>
          <w:sz w:val="24"/>
          <w:szCs w:val="24"/>
        </w:rPr>
      </w:pPr>
      <w:r w:rsidRPr="007E2D3D">
        <w:rPr>
          <w:rFonts w:hint="eastAsia"/>
          <w:sz w:val="24"/>
          <w:szCs w:val="24"/>
        </w:rPr>
        <w:t>【連絡先】</w:t>
      </w:r>
    </w:p>
    <w:p w:rsidR="002B0B64" w:rsidRPr="007E2D3D" w:rsidRDefault="002B0B64" w:rsidP="009F3150">
      <w:pPr>
        <w:pStyle w:val="a4"/>
        <w:spacing w:line="0" w:lineRule="atLeast"/>
        <w:rPr>
          <w:sz w:val="24"/>
          <w:szCs w:val="24"/>
        </w:rPr>
      </w:pPr>
      <w:r w:rsidRPr="007E2D3D">
        <w:rPr>
          <w:rFonts w:hint="eastAsia"/>
          <w:sz w:val="24"/>
          <w:szCs w:val="24"/>
        </w:rPr>
        <w:t xml:space="preserve">　</w:t>
      </w:r>
      <w:r w:rsidR="00D910E4">
        <w:rPr>
          <w:rFonts w:hint="eastAsia"/>
          <w:sz w:val="24"/>
          <w:szCs w:val="24"/>
        </w:rPr>
        <w:t xml:space="preserve">　</w:t>
      </w:r>
      <w:r w:rsidRPr="007E2D3D">
        <w:rPr>
          <w:rFonts w:hint="eastAsia"/>
          <w:sz w:val="24"/>
          <w:szCs w:val="24"/>
        </w:rPr>
        <w:t>〒５９０－００７８　堺市堺区南瓦町３番１号　堺区役所企画総務課</w:t>
      </w:r>
    </w:p>
    <w:p w:rsidR="002B0B64" w:rsidRPr="007E2D3D" w:rsidRDefault="002B0B64" w:rsidP="009F3150">
      <w:pPr>
        <w:pStyle w:val="a4"/>
        <w:spacing w:line="0" w:lineRule="atLeast"/>
        <w:rPr>
          <w:sz w:val="24"/>
          <w:szCs w:val="24"/>
        </w:rPr>
      </w:pPr>
      <w:r w:rsidRPr="007E2D3D">
        <w:rPr>
          <w:rFonts w:hint="eastAsia"/>
          <w:sz w:val="24"/>
          <w:szCs w:val="24"/>
        </w:rPr>
        <w:t xml:space="preserve">　</w:t>
      </w:r>
      <w:r w:rsidR="00D910E4">
        <w:rPr>
          <w:rFonts w:hint="eastAsia"/>
          <w:sz w:val="24"/>
          <w:szCs w:val="24"/>
        </w:rPr>
        <w:t xml:space="preserve">　</w:t>
      </w:r>
      <w:r w:rsidRPr="007E2D3D">
        <w:rPr>
          <w:rFonts w:hint="eastAsia"/>
          <w:sz w:val="24"/>
          <w:szCs w:val="24"/>
        </w:rPr>
        <w:t>ＴＥＬ）０７２－２２８－７４０３　　ＦＡＸ）０７２－２２８－７８４４</w:t>
      </w:r>
    </w:p>
    <w:p w:rsidR="002B0B64" w:rsidRPr="007E2D3D" w:rsidRDefault="002B0B64" w:rsidP="009F3150">
      <w:pPr>
        <w:pStyle w:val="a4"/>
        <w:spacing w:line="0" w:lineRule="atLeast"/>
        <w:rPr>
          <w:sz w:val="24"/>
          <w:szCs w:val="24"/>
        </w:rPr>
      </w:pPr>
      <w:r w:rsidRPr="007E2D3D">
        <w:rPr>
          <w:rFonts w:hint="eastAsia"/>
          <w:sz w:val="24"/>
          <w:szCs w:val="24"/>
        </w:rPr>
        <w:t xml:space="preserve">　</w:t>
      </w:r>
      <w:r w:rsidR="00D910E4">
        <w:rPr>
          <w:rFonts w:hint="eastAsia"/>
          <w:sz w:val="24"/>
          <w:szCs w:val="24"/>
        </w:rPr>
        <w:t xml:space="preserve">　</w:t>
      </w:r>
      <w:r w:rsidRPr="007E2D3D">
        <w:rPr>
          <w:rFonts w:hint="eastAsia"/>
          <w:sz w:val="24"/>
          <w:szCs w:val="24"/>
        </w:rPr>
        <w:t>Ｅ</w:t>
      </w:r>
      <w:r w:rsidRPr="007E2D3D">
        <w:rPr>
          <w:rFonts w:hint="eastAsia"/>
          <w:sz w:val="24"/>
          <w:szCs w:val="24"/>
        </w:rPr>
        <w:t>-mail</w:t>
      </w:r>
      <w:r w:rsidRPr="007E2D3D">
        <w:rPr>
          <w:rFonts w:hint="eastAsia"/>
          <w:sz w:val="24"/>
          <w:szCs w:val="24"/>
        </w:rPr>
        <w:t>）</w:t>
      </w:r>
      <w:r w:rsidRPr="007E2D3D">
        <w:rPr>
          <w:sz w:val="24"/>
          <w:szCs w:val="24"/>
        </w:rPr>
        <w:t>sakaikiso@city.sakai.lg.jp</w:t>
      </w:r>
    </w:p>
    <w:sectPr w:rsidR="002B0B64" w:rsidRPr="007E2D3D" w:rsidSect="007E2D3D">
      <w:pgSz w:w="11906" w:h="16838" w:code="9"/>
      <w:pgMar w:top="1985" w:right="1134" w:bottom="1701" w:left="1134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67E67"/>
    <w:multiLevelType w:val="hybridMultilevel"/>
    <w:tmpl w:val="D60AD1E0"/>
    <w:lvl w:ilvl="0" w:tplc="9934D18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64"/>
    <w:rsid w:val="001114DB"/>
    <w:rsid w:val="002B0B64"/>
    <w:rsid w:val="002E305E"/>
    <w:rsid w:val="003247D1"/>
    <w:rsid w:val="00494791"/>
    <w:rsid w:val="00554216"/>
    <w:rsid w:val="0074237F"/>
    <w:rsid w:val="00750763"/>
    <w:rsid w:val="007E2D3D"/>
    <w:rsid w:val="008A5238"/>
    <w:rsid w:val="00984F64"/>
    <w:rsid w:val="009F3150"/>
    <w:rsid w:val="00A27199"/>
    <w:rsid w:val="00AA5C3D"/>
    <w:rsid w:val="00C02A0B"/>
    <w:rsid w:val="00C2035C"/>
    <w:rsid w:val="00C54792"/>
    <w:rsid w:val="00D17ABC"/>
    <w:rsid w:val="00D222F2"/>
    <w:rsid w:val="00D744D5"/>
    <w:rsid w:val="00D910E4"/>
    <w:rsid w:val="00DE0A22"/>
    <w:rsid w:val="00E91E95"/>
    <w:rsid w:val="00F6090C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E2EA11"/>
  <w15:chartTrackingRefBased/>
  <w15:docId w15:val="{486AAFE1-ACEF-4D1B-9274-0F54D095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F64"/>
    <w:pPr>
      <w:ind w:leftChars="400" w:left="840"/>
    </w:pPr>
  </w:style>
  <w:style w:type="paragraph" w:styleId="a4">
    <w:name w:val="No Spacing"/>
    <w:uiPriority w:val="1"/>
    <w:qFormat/>
    <w:rsid w:val="002B0B64"/>
    <w:pPr>
      <w:widowControl w:val="0"/>
      <w:jc w:val="both"/>
    </w:pPr>
    <w:rPr>
      <w:rFonts w:ascii="Century" w:eastAsia="ＭＳ 明朝" w:hAnsi="Century"/>
    </w:rPr>
  </w:style>
  <w:style w:type="paragraph" w:styleId="a5">
    <w:name w:val="Balloon Text"/>
    <w:basedOn w:val="a"/>
    <w:link w:val="a6"/>
    <w:uiPriority w:val="99"/>
    <w:semiHidden/>
    <w:unhideWhenUsed/>
    <w:rsid w:val="008A5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5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17</cp:revision>
  <cp:lastPrinted>2021-04-05T07:55:00Z</cp:lastPrinted>
  <dcterms:created xsi:type="dcterms:W3CDTF">2021-03-12T04:30:00Z</dcterms:created>
  <dcterms:modified xsi:type="dcterms:W3CDTF">2021-04-05T07:55:00Z</dcterms:modified>
</cp:coreProperties>
</file>