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6" w:rsidRPr="00DC4209" w:rsidRDefault="00AA68CB" w:rsidP="00AA68CB">
      <w:pPr>
        <w:jc w:val="center"/>
        <w:rPr>
          <w:smallCaps/>
          <w:sz w:val="24"/>
        </w:rPr>
      </w:pPr>
      <w:r w:rsidRPr="000F4E76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0F4E76">
        <w:rPr>
          <w:rFonts w:hint="eastAsia"/>
          <w:smallCaps/>
          <w:kern w:val="0"/>
          <w:sz w:val="24"/>
          <w:fitText w:val="3360" w:id="876422144"/>
        </w:rPr>
        <w:t>書</w:t>
      </w:r>
    </w:p>
    <w:p w:rsidR="00194845" w:rsidRPr="006F6ED6" w:rsidRDefault="00194845" w:rsidP="00AA68CB">
      <w:pPr>
        <w:jc w:val="center"/>
      </w:pPr>
    </w:p>
    <w:p w:rsidR="00A77F4A" w:rsidRPr="007E6664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="001A3799"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 w:hint="eastAsia"/>
        </w:rPr>
        <w:t>から</w:t>
      </w:r>
      <w:r w:rsidR="001A3799">
        <w:rPr>
          <w:rFonts w:ascii="ＭＳ 明朝" w:eastAsia="ＭＳ 明朝" w:hAnsi="ＭＳ 明朝" w:hint="eastAsia"/>
        </w:rPr>
        <w:t>7</w:t>
      </w:r>
      <w:r w:rsidR="00F912EC" w:rsidRPr="00C24BD6">
        <w:rPr>
          <w:rFonts w:ascii="ＭＳ 明朝" w:eastAsia="ＭＳ 明朝" w:hAnsi="ＭＳ 明朝" w:hint="eastAsia"/>
        </w:rPr>
        <w:t>ま</w:t>
      </w:r>
      <w:r w:rsidR="00F912EC">
        <w:rPr>
          <w:rFonts w:ascii="ＭＳ 明朝" w:eastAsia="ＭＳ 明朝" w:hAnsi="ＭＳ 明朝" w:hint="eastAsia"/>
        </w:rPr>
        <w:t>での</w:t>
      </w:r>
      <w:r w:rsidR="00A77F4A" w:rsidRPr="006C6F7C">
        <w:rPr>
          <w:rFonts w:ascii="ＭＳ 明朝" w:eastAsia="ＭＳ 明朝" w:hAnsi="ＭＳ 明朝" w:hint="eastAsia"/>
        </w:rPr>
        <w:t>項目</w:t>
      </w:r>
      <w:r w:rsidR="00F912EC">
        <w:rPr>
          <w:rFonts w:ascii="ＭＳ 明朝" w:eastAsia="ＭＳ 明朝" w:hAnsi="ＭＳ 明朝" w:hint="eastAsia"/>
        </w:rPr>
        <w:t>について、</w:t>
      </w:r>
      <w:r w:rsidR="00A77F4A" w:rsidRPr="006C6F7C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Tr="00780B12">
        <w:tc>
          <w:tcPr>
            <w:tcW w:w="993" w:type="dxa"/>
            <w:tcBorders>
              <w:bottom w:val="nil"/>
            </w:tcBorders>
          </w:tcPr>
          <w:p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C27C12" w:rsidRDefault="001A3799" w:rsidP="00A77F4A"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 w:rsidR="00C27C12" w:rsidRPr="00C27C12">
              <w:rPr>
                <w:rFonts w:hint="eastAsia"/>
                <w:b/>
              </w:rPr>
              <w:t xml:space="preserve">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1</w:t>
            </w:r>
            <w:r w:rsidRPr="006C6F7C">
              <w:rPr>
                <w:rFonts w:ascii="ＭＳ 明朝" w:eastAsia="ＭＳ 明朝" w:hAnsi="ＭＳ 明朝" w:hint="eastAsia"/>
              </w:rPr>
              <w:t>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1A3799">
              <w:rPr>
                <w:rFonts w:ascii="ＭＳ 明朝" w:eastAsia="ＭＳ 明朝" w:hAnsi="ＭＳ 明朝" w:hint="eastAsia"/>
                <w:sz w:val="20"/>
              </w:rPr>
              <w:t>1</w:t>
            </w:r>
            <w:r>
              <w:rPr>
                <w:rFonts w:ascii="ＭＳ 明朝" w:eastAsia="ＭＳ 明朝" w:hAnsi="ＭＳ 明朝" w:hint="eastAsia"/>
                <w:sz w:val="20"/>
              </w:rPr>
              <w:t>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AB7E56">
              <w:rPr>
                <w:rFonts w:ascii="ＭＳ 明朝" w:eastAsia="ＭＳ 明朝" w:hAnsi="ＭＳ 明朝" w:hint="eastAsia"/>
              </w:rPr>
              <w:t>令和</w:t>
            </w:r>
            <w:r w:rsidR="001A3799">
              <w:rPr>
                <w:rFonts w:ascii="ＭＳ 明朝" w:eastAsia="ＭＳ 明朝" w:hAnsi="ＭＳ 明朝" w:hint="eastAsia"/>
              </w:rPr>
              <w:t>2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2</w:t>
            </w:r>
            <w:r w:rsidRPr="006C6F7C">
              <w:rPr>
                <w:rFonts w:ascii="ＭＳ 明朝" w:eastAsia="ＭＳ 明朝" w:hAnsi="ＭＳ 明朝" w:hint="eastAsia"/>
              </w:rPr>
              <w:t>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 w:rsidR="001A3799">
              <w:rPr>
                <w:rFonts w:ascii="ＭＳ 明朝" w:eastAsia="ＭＳ 明朝" w:hAnsi="ＭＳ 明朝" w:hint="eastAsia"/>
                <w:sz w:val="20"/>
              </w:rPr>
              <w:t>2</w:t>
            </w:r>
            <w:r>
              <w:rPr>
                <w:rFonts w:ascii="ＭＳ 明朝" w:eastAsia="ＭＳ 明朝" w:hAnsi="ＭＳ 明朝" w:hint="eastAsia"/>
                <w:sz w:val="20"/>
              </w:rPr>
              <w:t>）</w:t>
            </w:r>
            <w:r w:rsidRPr="006C6F7C">
              <w:rPr>
                <w:rFonts w:ascii="ＭＳ 明朝" w:eastAsia="ＭＳ 明朝" w:hAnsi="ＭＳ 明朝" w:hint="eastAsia"/>
              </w:rPr>
              <w:t>を</w:t>
            </w:r>
            <w:r w:rsidR="001A3799">
              <w:rPr>
                <w:rFonts w:ascii="ＭＳ 明朝" w:eastAsia="ＭＳ 明朝" w:hAnsi="ＭＳ 明朝" w:hint="eastAsia"/>
              </w:rPr>
              <w:t>1</w:t>
            </w:r>
            <w:r w:rsidRPr="006C6F7C">
              <w:rPr>
                <w:rFonts w:ascii="ＭＳ 明朝" w:eastAsia="ＭＳ 明朝" w:hAnsi="ＭＳ 明朝" w:hint="eastAsia"/>
              </w:rPr>
              <w:t>人以上雇用している。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RPr="00B31E28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3</w:t>
            </w:r>
            <w:r w:rsidRPr="006C6F7C">
              <w:rPr>
                <w:rFonts w:ascii="ＭＳ 明朝" w:eastAsia="ＭＳ 明朝" w:hAnsi="ＭＳ 明朝" w:hint="eastAsia"/>
              </w:rPr>
              <w:t>) 堺市障害者雇用貢献企業である。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C27C12" w:rsidRDefault="001A3799" w:rsidP="00A77F4A"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 w:rsidR="00C27C12" w:rsidRPr="00C27C12">
              <w:rPr>
                <w:rFonts w:hint="eastAsia"/>
                <w:b/>
              </w:rPr>
              <w:t xml:space="preserve">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</w:tcPr>
          <w:p w:rsidR="00C27C12" w:rsidRPr="001A3799" w:rsidRDefault="00C27C12" w:rsidP="00A77F4A">
            <w:pPr>
              <w:rPr>
                <w:rFonts w:asciiTheme="minorEastAsia" w:hAnsiTheme="minorEastAsia"/>
              </w:rPr>
            </w:pPr>
            <w:r w:rsidRPr="001A3799">
              <w:rPr>
                <w:rFonts w:asciiTheme="minorEastAsia" w:hAnsiTheme="minorEastAsia" w:hint="eastAsia"/>
              </w:rPr>
              <w:t>次世代育成支援対策法第</w:t>
            </w:r>
            <w:r w:rsidR="001A3799" w:rsidRPr="001A3799">
              <w:rPr>
                <w:rFonts w:asciiTheme="minorEastAsia" w:hAnsiTheme="minorEastAsia" w:hint="eastAsia"/>
              </w:rPr>
              <w:t>13</w:t>
            </w:r>
            <w:r w:rsidRPr="001A3799">
              <w:rPr>
                <w:rFonts w:asciiTheme="minorEastAsia" w:hAnsiTheme="minorEastAsia" w:hint="eastAsia"/>
              </w:rPr>
              <w:t>条に基づく認定を受けている。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B31E28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C24BD6" w:rsidRDefault="001A3799" w:rsidP="00313881"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 w:rsidR="00B31E28" w:rsidRPr="00C24BD6">
              <w:rPr>
                <w:rFonts w:hint="eastAsia"/>
                <w:b/>
              </w:rPr>
              <w:t xml:space="preserve">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C24BD6" w:rsidRDefault="0062555D" w:rsidP="00A77F4A"/>
        </w:tc>
        <w:tc>
          <w:tcPr>
            <w:tcW w:w="8221" w:type="dxa"/>
          </w:tcPr>
          <w:p w:rsidR="0062555D" w:rsidRPr="00C24BD6" w:rsidRDefault="00B31E28" w:rsidP="00B31E28">
            <w:r w:rsidRPr="001A3799">
              <w:rPr>
                <w:rFonts w:asciiTheme="minorEastAsia" w:hAnsiTheme="minorEastAsia" w:hint="eastAsia"/>
              </w:rPr>
              <w:t>女性の職業生活における活躍の推進に関する法律第</w:t>
            </w:r>
            <w:r w:rsidR="001A3799" w:rsidRPr="001A3799">
              <w:rPr>
                <w:rFonts w:asciiTheme="minorEastAsia" w:hAnsiTheme="minorEastAsia" w:hint="eastAsia"/>
              </w:rPr>
              <w:t>9</w:t>
            </w:r>
            <w:r w:rsidRPr="001A3799">
              <w:rPr>
                <w:rFonts w:asciiTheme="minorEastAsia" w:hAnsiTheme="minorEastAsia" w:hint="eastAsia"/>
              </w:rPr>
              <w:t>条に基づく認定を受けている</w:t>
            </w:r>
            <w:r w:rsidRPr="00C24BD6">
              <w:rPr>
                <w:rFonts w:hint="eastAsia"/>
              </w:rPr>
              <w:t>。</w:t>
            </w:r>
          </w:p>
        </w:tc>
        <w:tc>
          <w:tcPr>
            <w:tcW w:w="993" w:type="dxa"/>
          </w:tcPr>
          <w:p w:rsidR="0062555D" w:rsidRDefault="0062555D" w:rsidP="00A77F4A"/>
        </w:tc>
      </w:tr>
      <w:tr w:rsidR="00B31E28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C24BD6" w:rsidRDefault="001A3799" w:rsidP="00313881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 w:rsidR="00B31E28" w:rsidRPr="00C24BD6">
              <w:rPr>
                <w:rFonts w:hint="eastAsia"/>
                <w:b/>
              </w:rPr>
              <w:t xml:space="preserve">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C24BD6" w:rsidRDefault="0062555D" w:rsidP="00A77F4A"/>
        </w:tc>
        <w:tc>
          <w:tcPr>
            <w:tcW w:w="8221" w:type="dxa"/>
          </w:tcPr>
          <w:p w:rsidR="0062555D" w:rsidRPr="001A3799" w:rsidRDefault="00B31E28" w:rsidP="00B31E28">
            <w:pPr>
              <w:rPr>
                <w:rFonts w:asciiTheme="minorEastAsia" w:hAnsiTheme="minorEastAsia"/>
              </w:rPr>
            </w:pPr>
            <w:r w:rsidRPr="001A3799">
              <w:rPr>
                <w:rFonts w:asciiTheme="minorEastAsia" w:hAnsiTheme="minorEastAsia" w:hint="eastAsia"/>
              </w:rPr>
              <w:t>青少年の雇用の促進等に関する法律第</w:t>
            </w:r>
            <w:r w:rsidR="001A3799" w:rsidRPr="001A3799">
              <w:rPr>
                <w:rFonts w:asciiTheme="minorEastAsia" w:hAnsiTheme="minorEastAsia" w:hint="eastAsia"/>
              </w:rPr>
              <w:t>15</w:t>
            </w:r>
            <w:r w:rsidRPr="001A3799">
              <w:rPr>
                <w:rFonts w:asciiTheme="minorEastAsia" w:hAnsiTheme="minorEastAsia" w:hint="eastAsia"/>
              </w:rPr>
              <w:t>条に基づく認定を受けている。</w:t>
            </w:r>
          </w:p>
        </w:tc>
        <w:tc>
          <w:tcPr>
            <w:tcW w:w="993" w:type="dxa"/>
          </w:tcPr>
          <w:p w:rsidR="0062555D" w:rsidRDefault="0062555D" w:rsidP="00A77F4A"/>
        </w:tc>
      </w:tr>
      <w:tr w:rsidR="00C27C1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C24BD6" w:rsidRDefault="001A3799" w:rsidP="00A77F4A">
            <w:pPr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 w:rsidR="00C27C12" w:rsidRPr="00C24BD6">
              <w:rPr>
                <w:rFonts w:hint="eastAsia"/>
                <w:b/>
              </w:rPr>
              <w:t xml:space="preserve">　高齢者雇用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C24BD6" w:rsidRDefault="00C27C12" w:rsidP="00A77F4A"/>
        </w:tc>
        <w:tc>
          <w:tcPr>
            <w:tcW w:w="8221" w:type="dxa"/>
            <w:vAlign w:val="center"/>
          </w:tcPr>
          <w:p w:rsidR="00C27C12" w:rsidRPr="00C24BD6" w:rsidRDefault="00C27C12" w:rsidP="00DC14F9">
            <w:pPr>
              <w:ind w:left="420" w:hangingChars="200" w:hanging="420"/>
              <w:rPr>
                <w:rFonts w:ascii="ＭＳ 明朝" w:eastAsia="ＭＳ 明朝" w:hAnsi="ＭＳ 明朝"/>
              </w:rPr>
            </w:pPr>
            <w:r w:rsidRPr="00C24BD6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1</w:t>
            </w:r>
            <w:r w:rsidRPr="00C24BD6">
              <w:rPr>
                <w:rFonts w:ascii="ＭＳ 明朝" w:eastAsia="ＭＳ 明朝" w:hAnsi="ＭＳ 明朝" w:hint="eastAsia"/>
              </w:rPr>
              <w:t xml:space="preserve">) </w:t>
            </w:r>
            <w:r w:rsidR="00DC14F9" w:rsidRPr="001A3799">
              <w:rPr>
                <w:rFonts w:asciiTheme="minorEastAsia" w:hAnsiTheme="minorEastAsia" w:hint="eastAsia"/>
              </w:rPr>
              <w:t>高齢者等の雇用の安定等に関する法律（昭和</w:t>
            </w:r>
            <w:r w:rsidR="001A3799" w:rsidRPr="001A3799">
              <w:rPr>
                <w:rFonts w:asciiTheme="minorEastAsia" w:hAnsiTheme="minorEastAsia" w:hint="eastAsia"/>
              </w:rPr>
              <w:t>46</w:t>
            </w:r>
            <w:r w:rsidR="00DC14F9" w:rsidRPr="001A3799">
              <w:rPr>
                <w:rFonts w:asciiTheme="minorEastAsia" w:hAnsiTheme="minorEastAsia" w:hint="eastAsia"/>
              </w:rPr>
              <w:t>年法律第</w:t>
            </w:r>
            <w:r w:rsidR="001A3799" w:rsidRPr="001A3799">
              <w:rPr>
                <w:rFonts w:asciiTheme="minorEastAsia" w:hAnsiTheme="minorEastAsia" w:hint="eastAsia"/>
              </w:rPr>
              <w:t>68</w:t>
            </w:r>
            <w:r w:rsidR="00DC14F9" w:rsidRPr="001A3799">
              <w:rPr>
                <w:rFonts w:asciiTheme="minorEastAsia" w:hAnsiTheme="minorEastAsia" w:hint="eastAsia"/>
              </w:rPr>
              <w:t>号）に基づき、</w:t>
            </w:r>
            <w:r w:rsidR="001A3799" w:rsidRPr="001A3799">
              <w:rPr>
                <w:rFonts w:asciiTheme="minorEastAsia" w:hAnsiTheme="minorEastAsia" w:hint="eastAsia"/>
              </w:rPr>
              <w:t>65</w:t>
            </w:r>
            <w:r w:rsidRPr="001A3799">
              <w:rPr>
                <w:rFonts w:asciiTheme="minorEastAsia" w:hAnsiTheme="minorEastAsia" w:hint="eastAsia"/>
              </w:rPr>
              <w:t>歳以上への定年の引上げをしている。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C24BD6" w:rsidRDefault="00C27C12" w:rsidP="00A77F4A"/>
        </w:tc>
        <w:tc>
          <w:tcPr>
            <w:tcW w:w="8221" w:type="dxa"/>
            <w:vAlign w:val="center"/>
          </w:tcPr>
          <w:p w:rsidR="00C27C12" w:rsidRPr="00C24BD6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C24BD6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2</w:t>
            </w:r>
            <w:r w:rsidRPr="00C24BD6">
              <w:rPr>
                <w:rFonts w:ascii="ＭＳ 明朝" w:eastAsia="ＭＳ 明朝" w:hAnsi="ＭＳ 明朝" w:hint="eastAsia"/>
              </w:rPr>
              <w:t>) 定年の定めの廃止を行っている。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C24BD6" w:rsidRDefault="001A3799" w:rsidP="00A77F4A"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 w:rsidR="00C27C12" w:rsidRPr="00C24BD6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</w:tcPr>
          <w:p w:rsidR="00C27C12" w:rsidRDefault="00C27C12" w:rsidP="00A77F4A">
            <w:r w:rsidRPr="006C6F7C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C27C12" w:rsidRDefault="001A3799" w:rsidP="00A77F4A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 w:rsidR="00C27C12" w:rsidRPr="00C27C12">
              <w:rPr>
                <w:rFonts w:hint="eastAsia"/>
                <w:b/>
              </w:rPr>
              <w:t xml:space="preserve">　</w:t>
            </w:r>
            <w:r w:rsidR="008E63DE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1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ＩＳＯ</w:t>
            </w:r>
            <w:r w:rsidR="001A3799">
              <w:rPr>
                <w:rFonts w:ascii="ＭＳ 明朝" w:eastAsia="ＭＳ 明朝" w:hAnsi="ＭＳ 明朝" w:hint="eastAsia"/>
              </w:rPr>
              <w:t>14001</w:t>
            </w:r>
            <w:r>
              <w:rPr>
                <w:rFonts w:ascii="ＭＳ 明朝" w:eastAsia="ＭＳ 明朝" w:hAnsi="ＭＳ 明朝" w:hint="eastAsia"/>
              </w:rPr>
              <w:t>の認証を受けている。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</w:t>
            </w:r>
            <w:r w:rsidR="001A3799">
              <w:rPr>
                <w:rFonts w:ascii="ＭＳ 明朝" w:eastAsia="ＭＳ 明朝" w:hAnsi="ＭＳ 明朝" w:hint="eastAsia"/>
              </w:rPr>
              <w:t>21</w:t>
            </w:r>
            <w:r>
              <w:rPr>
                <w:rFonts w:ascii="ＭＳ 明朝" w:eastAsia="ＭＳ 明朝" w:hAnsi="ＭＳ 明朝" w:hint="eastAsia"/>
              </w:rPr>
              <w:t>の認証・登録を受けている。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ＫＥＳステップ</w:t>
            </w:r>
            <w:r w:rsidR="001A3799"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  <w:tr w:rsidR="00C27C12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:rsidR="00C27C12" w:rsidRDefault="00C27C12" w:rsidP="00A77F4A"/>
        </w:tc>
        <w:tc>
          <w:tcPr>
            <w:tcW w:w="8221" w:type="dxa"/>
            <w:vAlign w:val="center"/>
          </w:tcPr>
          <w:p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 w:rsidR="001A3799">
              <w:rPr>
                <w:rFonts w:ascii="ＭＳ 明朝" w:eastAsia="ＭＳ 明朝" w:hAnsi="ＭＳ 明朝" w:hint="eastAsia"/>
              </w:rPr>
              <w:t>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エコステージ（レベル</w:t>
            </w:r>
            <w:r w:rsidR="001A3799">
              <w:rPr>
                <w:rFonts w:ascii="ＭＳ 明朝" w:eastAsia="ＭＳ 明朝" w:hAnsi="ＭＳ 明朝" w:hint="eastAsia"/>
              </w:rPr>
              <w:t>3</w:t>
            </w:r>
            <w:r>
              <w:rPr>
                <w:rFonts w:ascii="ＭＳ 明朝" w:eastAsia="ＭＳ 明朝" w:hAnsi="ＭＳ 明朝" w:hint="eastAsia"/>
              </w:rPr>
              <w:t>）の認証を受けている。</w:t>
            </w:r>
          </w:p>
        </w:tc>
        <w:tc>
          <w:tcPr>
            <w:tcW w:w="993" w:type="dxa"/>
          </w:tcPr>
          <w:p w:rsidR="00C27C12" w:rsidRDefault="00C27C12" w:rsidP="00A77F4A"/>
        </w:tc>
      </w:tr>
    </w:tbl>
    <w:p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1A3799">
        <w:rPr>
          <w:rFonts w:ascii="ＭＳ 明朝" w:eastAsia="ＭＳ 明朝" w:hAnsi="ＭＳ 明朝" w:hint="eastAsia"/>
          <w:sz w:val="19"/>
          <w:szCs w:val="19"/>
        </w:rPr>
        <w:t>1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1A3799">
        <w:rPr>
          <w:rFonts w:ascii="ＭＳ 明朝" w:eastAsia="ＭＳ 明朝" w:hAnsi="ＭＳ 明朝" w:hint="eastAsia"/>
          <w:sz w:val="19"/>
          <w:szCs w:val="19"/>
        </w:rPr>
        <w:t>35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1A3799">
        <w:rPr>
          <w:rFonts w:ascii="ＭＳ 明朝" w:eastAsia="ＭＳ 明朝" w:hAnsi="ＭＳ 明朝" w:hint="eastAsia"/>
          <w:sz w:val="19"/>
          <w:szCs w:val="19"/>
        </w:rPr>
        <w:t>123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1A3799">
        <w:rPr>
          <w:rFonts w:ascii="ＭＳ 明朝" w:eastAsia="ＭＳ 明朝" w:hAnsi="ＭＳ 明朝" w:hint="eastAsia"/>
          <w:sz w:val="19"/>
          <w:szCs w:val="19"/>
        </w:rPr>
        <w:t>43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1A3799">
        <w:rPr>
          <w:rFonts w:ascii="ＭＳ 明朝" w:eastAsia="ＭＳ 明朝" w:hAnsi="ＭＳ 明朝" w:hint="eastAsia"/>
          <w:sz w:val="19"/>
          <w:szCs w:val="19"/>
        </w:rPr>
        <w:t>7</w:t>
      </w:r>
      <w:bookmarkStart w:id="0" w:name="_GoBack"/>
      <w:bookmarkEnd w:id="0"/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:rsidR="00BF5F05" w:rsidRPr="00C24BD6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6"/>
          <w:szCs w:val="19"/>
        </w:rPr>
      </w:pPr>
      <w:r w:rsidRPr="00C24BD6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C24BD6">
        <w:rPr>
          <w:rFonts w:ascii="ＭＳ 明朝" w:eastAsia="ＭＳ 明朝" w:hAnsi="ＭＳ 明朝" w:hint="eastAsia"/>
          <w:sz w:val="19"/>
          <w:szCs w:val="19"/>
        </w:rPr>
        <w:t>※</w:t>
      </w:r>
      <w:r w:rsidR="001A3799">
        <w:rPr>
          <w:rFonts w:ascii="ＭＳ 明朝" w:eastAsia="ＭＳ 明朝" w:hAnsi="ＭＳ 明朝" w:hint="eastAsia"/>
          <w:sz w:val="19"/>
          <w:szCs w:val="19"/>
        </w:rPr>
        <w:t>2</w:t>
      </w:r>
      <w:r w:rsidRPr="00C24BD6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C24BD6">
        <w:rPr>
          <w:rFonts w:ascii="ＭＳ 明朝" w:eastAsia="ＭＳ 明朝" w:hAnsi="ＭＳ 明朝" w:hint="eastAsia"/>
          <w:sz w:val="19"/>
          <w:szCs w:val="19"/>
        </w:rPr>
        <w:t>同法第</w:t>
      </w:r>
      <w:r w:rsidR="001A3799">
        <w:rPr>
          <w:rFonts w:ascii="ＭＳ 明朝" w:eastAsia="ＭＳ 明朝" w:hAnsi="ＭＳ 明朝" w:hint="eastAsia"/>
          <w:sz w:val="19"/>
          <w:szCs w:val="19"/>
        </w:rPr>
        <w:t>2</w:t>
      </w:r>
      <w:r w:rsidR="00BF5F05" w:rsidRPr="00C24BD6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1A3799">
        <w:rPr>
          <w:rFonts w:ascii="ＭＳ 明朝" w:eastAsia="ＭＳ 明朝" w:hAnsi="ＭＳ 明朝" w:hint="eastAsia"/>
          <w:sz w:val="19"/>
          <w:szCs w:val="19"/>
        </w:rPr>
        <w:t>1</w:t>
      </w:r>
      <w:r w:rsidR="00BF5F05" w:rsidRPr="00C24BD6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1A3799">
        <w:rPr>
          <w:rFonts w:ascii="ＭＳ 明朝" w:eastAsia="ＭＳ 明朝" w:hAnsi="ＭＳ 明朝" w:hint="eastAsia"/>
          <w:sz w:val="19"/>
          <w:szCs w:val="19"/>
        </w:rPr>
        <w:t>20</w:t>
      </w:r>
      <w:r w:rsidR="00BF5F05" w:rsidRPr="00C24BD6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:rsidR="00794895" w:rsidRPr="00C24BD6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:rsidR="00DC4209" w:rsidRPr="00C24BD6" w:rsidRDefault="00C27C12" w:rsidP="00DC276D">
      <w:r w:rsidRPr="00C24BD6">
        <w:rPr>
          <w:rFonts w:hint="eastAsia"/>
        </w:rPr>
        <w:t>【提出書類】</w:t>
      </w:r>
    </w:p>
    <w:p w:rsidR="00DC4209" w:rsidRPr="00C24BD6" w:rsidRDefault="00DC4209" w:rsidP="00DC276D">
      <w:pPr>
        <w:ind w:firstLineChars="100" w:firstLine="200"/>
      </w:pPr>
      <w:r w:rsidRPr="00C24BD6">
        <w:rPr>
          <w:rFonts w:ascii="ＭＳ 明朝" w:eastAsia="ＭＳ 明朝" w:hAnsi="ＭＳ 明朝" w:hint="eastAsia"/>
          <w:sz w:val="20"/>
        </w:rPr>
        <w:t xml:space="preserve">ア </w:t>
      </w:r>
      <w:r w:rsidR="001A3799">
        <w:rPr>
          <w:rFonts w:ascii="ＭＳ 明朝" w:eastAsia="ＭＳ 明朝" w:hAnsi="ＭＳ 明朝" w:hint="eastAsia"/>
          <w:sz w:val="20"/>
        </w:rPr>
        <w:t>1</w:t>
      </w:r>
      <w:r w:rsidRPr="00C24BD6">
        <w:rPr>
          <w:rFonts w:ascii="ＭＳ 明朝" w:eastAsia="ＭＳ 明朝" w:hAnsi="ＭＳ 明朝" w:hint="eastAsia"/>
          <w:sz w:val="20"/>
        </w:rPr>
        <w:t>(</w:t>
      </w:r>
      <w:r w:rsidR="001A3799">
        <w:rPr>
          <w:rFonts w:ascii="ＭＳ 明朝" w:eastAsia="ＭＳ 明朝" w:hAnsi="ＭＳ 明朝" w:hint="eastAsia"/>
          <w:sz w:val="20"/>
        </w:rPr>
        <w:t>1</w:t>
      </w:r>
      <w:r w:rsidRPr="00C24BD6">
        <w:rPr>
          <w:rFonts w:ascii="ＭＳ 明朝" w:eastAsia="ＭＳ 明朝" w:hAnsi="ＭＳ 明朝" w:hint="eastAsia"/>
          <w:sz w:val="20"/>
        </w:rPr>
        <w:t>)に</w:t>
      </w:r>
      <w:r w:rsidR="00A77F4A" w:rsidRPr="00C24BD6">
        <w:rPr>
          <w:rFonts w:ascii="ＭＳ 明朝" w:eastAsia="ＭＳ 明朝" w:hAnsi="ＭＳ 明朝" w:hint="eastAsia"/>
          <w:sz w:val="20"/>
        </w:rPr>
        <w:t>該当する場合</w:t>
      </w:r>
      <w:r w:rsidRPr="00C24BD6">
        <w:rPr>
          <w:rFonts w:ascii="ＭＳ 明朝" w:eastAsia="ＭＳ 明朝" w:hAnsi="ＭＳ 明朝" w:hint="eastAsia"/>
          <w:sz w:val="20"/>
        </w:rPr>
        <w:t>：</w:t>
      </w:r>
      <w:r w:rsidR="00AB7E56">
        <w:rPr>
          <w:rFonts w:ascii="ＭＳ 明朝" w:eastAsia="ＭＳ 明朝" w:hAnsi="ＭＳ 明朝" w:hint="eastAsia"/>
        </w:rPr>
        <w:t>令和</w:t>
      </w:r>
      <w:r w:rsidR="001A3799">
        <w:rPr>
          <w:rFonts w:ascii="ＭＳ 明朝" w:eastAsia="ＭＳ 明朝" w:hAnsi="ＭＳ 明朝" w:hint="eastAsia"/>
        </w:rPr>
        <w:t>2</w:t>
      </w:r>
      <w:r w:rsidRPr="00C24BD6">
        <w:rPr>
          <w:rFonts w:ascii="ＭＳ 明朝" w:eastAsia="ＭＳ 明朝" w:hAnsi="ＭＳ 明朝" w:hint="eastAsia"/>
        </w:rPr>
        <w:t>年障害者雇用状況報告書（事業主控えの写し）</w:t>
      </w:r>
    </w:p>
    <w:p w:rsidR="00DC4209" w:rsidRPr="00C24BD6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C24BD6">
        <w:rPr>
          <w:rFonts w:ascii="ＭＳ 明朝" w:eastAsia="ＭＳ 明朝" w:hAnsi="ＭＳ 明朝" w:hint="eastAsia"/>
          <w:sz w:val="20"/>
        </w:rPr>
        <w:t xml:space="preserve">イ </w:t>
      </w:r>
      <w:r w:rsidR="001A3799">
        <w:rPr>
          <w:rFonts w:ascii="ＭＳ 明朝" w:eastAsia="ＭＳ 明朝" w:hAnsi="ＭＳ 明朝" w:hint="eastAsia"/>
          <w:sz w:val="20"/>
        </w:rPr>
        <w:t>2</w:t>
      </w:r>
      <w:r w:rsidR="003A4A7C" w:rsidRPr="00C24BD6">
        <w:rPr>
          <w:rFonts w:ascii="ＭＳ 明朝" w:eastAsia="ＭＳ 明朝" w:hAnsi="ＭＳ 明朝" w:hint="eastAsia"/>
          <w:sz w:val="20"/>
        </w:rPr>
        <w:t>及び</w:t>
      </w:r>
      <w:r w:rsidR="001A3799">
        <w:rPr>
          <w:rFonts w:ascii="ＭＳ 明朝" w:eastAsia="ＭＳ 明朝" w:hAnsi="ＭＳ 明朝" w:hint="eastAsia"/>
          <w:sz w:val="20"/>
        </w:rPr>
        <w:t>3</w:t>
      </w:r>
      <w:r w:rsidRPr="00C24BD6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:rsidR="003A4A7C" w:rsidRPr="00C24BD6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C24BD6">
        <w:rPr>
          <w:rFonts w:ascii="ＭＳ 明朝" w:eastAsia="ＭＳ 明朝" w:hAnsi="ＭＳ 明朝" w:hint="eastAsia"/>
          <w:sz w:val="20"/>
        </w:rPr>
        <w:t xml:space="preserve">ウ </w:t>
      </w:r>
      <w:r w:rsidR="001A3799">
        <w:rPr>
          <w:rFonts w:ascii="ＭＳ 明朝" w:eastAsia="ＭＳ 明朝" w:hAnsi="ＭＳ 明朝" w:hint="eastAsia"/>
          <w:sz w:val="20"/>
        </w:rPr>
        <w:t>4</w:t>
      </w:r>
      <w:r w:rsidRPr="00C24BD6">
        <w:rPr>
          <w:rFonts w:ascii="ＭＳ 明朝" w:eastAsia="ＭＳ 明朝" w:hAnsi="ＭＳ 明朝" w:hint="eastAsia"/>
          <w:sz w:val="20"/>
        </w:rPr>
        <w:t>に該当する場合：基準適合事業主認定通知書の写し</w:t>
      </w:r>
    </w:p>
    <w:p w:rsidR="00DC4209" w:rsidRPr="001A3799" w:rsidRDefault="003A4A7C" w:rsidP="00DC276D">
      <w:pPr>
        <w:ind w:firstLineChars="100" w:firstLine="200"/>
        <w:rPr>
          <w:rFonts w:asciiTheme="minorEastAsia" w:hAnsiTheme="minorEastAsia"/>
          <w:sz w:val="20"/>
        </w:rPr>
      </w:pPr>
      <w:r w:rsidRPr="00C24BD6">
        <w:rPr>
          <w:rFonts w:hint="eastAsia"/>
          <w:sz w:val="20"/>
        </w:rPr>
        <w:t>エ</w:t>
      </w:r>
      <w:r w:rsidR="00DC4209" w:rsidRPr="00C24BD6">
        <w:rPr>
          <w:rFonts w:hint="eastAsia"/>
          <w:sz w:val="20"/>
        </w:rPr>
        <w:t xml:space="preserve"> </w:t>
      </w:r>
      <w:r w:rsidR="001A3799" w:rsidRPr="001A3799">
        <w:rPr>
          <w:rFonts w:asciiTheme="minorEastAsia" w:hAnsiTheme="minorEastAsia" w:hint="eastAsia"/>
          <w:sz w:val="20"/>
        </w:rPr>
        <w:t>5</w:t>
      </w:r>
      <w:r w:rsidR="00DC4209" w:rsidRPr="001A3799">
        <w:rPr>
          <w:rFonts w:asciiTheme="minorEastAsia" w:hAnsiTheme="minorEastAsia" w:hint="eastAsia"/>
          <w:sz w:val="20"/>
        </w:rPr>
        <w:t>に該当する場合：就業規則等の定年に関する制度の状況が確認できる書類</w:t>
      </w:r>
    </w:p>
    <w:p w:rsidR="00DC4209" w:rsidRPr="001A3799" w:rsidRDefault="003A4A7C" w:rsidP="00DC276D">
      <w:pPr>
        <w:ind w:firstLineChars="100" w:firstLine="200"/>
        <w:rPr>
          <w:rFonts w:asciiTheme="minorEastAsia" w:hAnsiTheme="minorEastAsia"/>
          <w:sz w:val="20"/>
        </w:rPr>
      </w:pPr>
      <w:r w:rsidRPr="001A3799">
        <w:rPr>
          <w:rFonts w:asciiTheme="minorEastAsia" w:hAnsiTheme="minorEastAsia" w:hint="eastAsia"/>
          <w:sz w:val="20"/>
        </w:rPr>
        <w:t>オ</w:t>
      </w:r>
      <w:r w:rsidR="00DC4209" w:rsidRPr="001A3799">
        <w:rPr>
          <w:rFonts w:asciiTheme="minorEastAsia" w:hAnsiTheme="minorEastAsia" w:hint="eastAsia"/>
          <w:sz w:val="20"/>
        </w:rPr>
        <w:t xml:space="preserve"> </w:t>
      </w:r>
      <w:r w:rsidR="001A3799" w:rsidRPr="001A3799">
        <w:rPr>
          <w:rFonts w:asciiTheme="minorEastAsia" w:hAnsiTheme="minorEastAsia" w:hint="eastAsia"/>
          <w:sz w:val="20"/>
        </w:rPr>
        <w:t>7</w:t>
      </w:r>
      <w:r w:rsidR="00DC4209" w:rsidRPr="001A3799">
        <w:rPr>
          <w:rFonts w:asciiTheme="minorEastAsia" w:hAnsiTheme="minorEastAsia" w:hint="eastAsia"/>
          <w:sz w:val="20"/>
        </w:rPr>
        <w:t>に該当する場合：登録証、認証・登録証等の写し</w:t>
      </w:r>
    </w:p>
    <w:p w:rsidR="00DA678A" w:rsidRPr="00C24BD6" w:rsidRDefault="00780B12" w:rsidP="00DA678A">
      <w:pPr>
        <w:rPr>
          <w:rFonts w:ascii="ＭＳ 明朝" w:eastAsia="ＭＳ 明朝" w:hAnsi="ＭＳ 明朝"/>
          <w:sz w:val="20"/>
        </w:rPr>
      </w:pPr>
      <w:r w:rsidRPr="00C24BD6">
        <w:rPr>
          <w:rFonts w:ascii="ＭＳ 明朝" w:eastAsia="ＭＳ 明朝" w:hAnsi="ＭＳ 明朝" w:hint="eastAsia"/>
          <w:sz w:val="20"/>
        </w:rPr>
        <w:t xml:space="preserve">　 ※ </w:t>
      </w:r>
      <w:r w:rsidRPr="00C24BD6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:rsidR="00780B12" w:rsidRPr="00C24BD6" w:rsidRDefault="00780B12" w:rsidP="00DA678A">
      <w:pPr>
        <w:rPr>
          <w:rFonts w:ascii="ＭＳ 明朝" w:eastAsia="ＭＳ 明朝" w:hAnsi="ＭＳ 明朝"/>
          <w:sz w:val="20"/>
        </w:rPr>
      </w:pPr>
    </w:p>
    <w:p w:rsidR="00A77F4A" w:rsidRPr="00C24BD6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C24BD6">
        <w:rPr>
          <w:rFonts w:ascii="ＭＳ 明朝" w:eastAsia="ＭＳ 明朝" w:hAnsi="ＭＳ 明朝" w:hint="eastAsia"/>
        </w:rPr>
        <w:t>この</w:t>
      </w:r>
      <w:r w:rsidR="000D43EB" w:rsidRPr="00C24BD6">
        <w:rPr>
          <w:rFonts w:ascii="ＭＳ 明朝" w:eastAsia="ＭＳ 明朝" w:hAnsi="ＭＳ 明朝" w:hint="eastAsia"/>
        </w:rPr>
        <w:t>確認書</w:t>
      </w:r>
      <w:r w:rsidR="00A77F4A" w:rsidRPr="00C24BD6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C24BD6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Pr="006C6F7C">
        <w:rPr>
          <w:rFonts w:ascii="ＭＳ 明朝" w:eastAsia="ＭＳ 明朝" w:hAnsi="ＭＳ 明朝" w:hint="eastAsia"/>
        </w:rPr>
        <w:t>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FBF" w:rsidRDefault="00236FBF" w:rsidP="00DC4209">
      <w:r>
        <w:separator/>
      </w:r>
    </w:p>
  </w:endnote>
  <w:endnote w:type="continuationSeparator" w:id="0">
    <w:p w:rsidR="00236FBF" w:rsidRDefault="00236FB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FBF" w:rsidRDefault="00236FBF" w:rsidP="00DC4209">
      <w:r>
        <w:separator/>
      </w:r>
    </w:p>
  </w:footnote>
  <w:footnote w:type="continuationSeparator" w:id="0">
    <w:p w:rsidR="00236FBF" w:rsidRDefault="00236FB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09" w:rsidRDefault="000F4E76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様式Ⅲ－⑩</w:t>
    </w:r>
  </w:p>
  <w:p w:rsidR="00C24BD6" w:rsidRPr="00DC4209" w:rsidRDefault="00C24BD6" w:rsidP="00DC4209">
    <w:pPr>
      <w:pStyle w:val="a5"/>
      <w:jc w:val="right"/>
      <w:rPr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CB"/>
    <w:rsid w:val="0001033C"/>
    <w:rsid w:val="000D43EB"/>
    <w:rsid w:val="000F4E76"/>
    <w:rsid w:val="00104ADB"/>
    <w:rsid w:val="00194845"/>
    <w:rsid w:val="001A3799"/>
    <w:rsid w:val="00236FBF"/>
    <w:rsid w:val="00313881"/>
    <w:rsid w:val="00354A9C"/>
    <w:rsid w:val="003A4A7C"/>
    <w:rsid w:val="004569DD"/>
    <w:rsid w:val="004A2F7F"/>
    <w:rsid w:val="005A554E"/>
    <w:rsid w:val="006151E2"/>
    <w:rsid w:val="0062555D"/>
    <w:rsid w:val="006815B6"/>
    <w:rsid w:val="006F6ED6"/>
    <w:rsid w:val="00780B12"/>
    <w:rsid w:val="00794895"/>
    <w:rsid w:val="007A79F0"/>
    <w:rsid w:val="007E6664"/>
    <w:rsid w:val="008E63DE"/>
    <w:rsid w:val="00945602"/>
    <w:rsid w:val="00980346"/>
    <w:rsid w:val="00A04F20"/>
    <w:rsid w:val="00A77F4A"/>
    <w:rsid w:val="00A957F6"/>
    <w:rsid w:val="00AA68CB"/>
    <w:rsid w:val="00AB7E56"/>
    <w:rsid w:val="00AF37F1"/>
    <w:rsid w:val="00B30B78"/>
    <w:rsid w:val="00B31E28"/>
    <w:rsid w:val="00BF5F05"/>
    <w:rsid w:val="00C24BD6"/>
    <w:rsid w:val="00C27C12"/>
    <w:rsid w:val="00C3368F"/>
    <w:rsid w:val="00CD0EF8"/>
    <w:rsid w:val="00DA678A"/>
    <w:rsid w:val="00DC14F9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D6A500"/>
  <w15:docId w15:val="{67E42E16-DF42-425E-8BA3-B437FD01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4A1315-B654-4DD1-B07F-62EA7CB8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4</cp:revision>
  <cp:lastPrinted>2019-06-18T02:06:00Z</cp:lastPrinted>
  <dcterms:created xsi:type="dcterms:W3CDTF">2020-05-07T02:23:00Z</dcterms:created>
  <dcterms:modified xsi:type="dcterms:W3CDTF">2020-05-25T09:44:00Z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