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9BB78" w14:textId="3BC0A871" w:rsidR="00780F56" w:rsidRPr="00F8028F" w:rsidRDefault="00B40366" w:rsidP="00780F56">
      <w:pPr>
        <w:rPr>
          <w:rFonts w:ascii="游ゴシック" w:eastAsia="游ゴシック" w:hAnsi="游ゴシック"/>
          <w:color w:val="000000" w:themeColor="text1"/>
          <w:sz w:val="24"/>
          <w:szCs w:val="24"/>
        </w:rPr>
      </w:pPr>
      <w:r w:rsidRPr="00F8028F">
        <w:rPr>
          <w:rFonts w:ascii="游ゴシック" w:eastAsia="游ゴシック" w:hAnsi="游ゴシック" w:hint="eastAsia"/>
          <w:color w:val="000000" w:themeColor="text1"/>
          <w:sz w:val="24"/>
          <w:szCs w:val="24"/>
        </w:rPr>
        <w:t>工事書類</w:t>
      </w:r>
      <w:r w:rsidR="00C12144" w:rsidRPr="00F8028F">
        <w:rPr>
          <w:rFonts w:ascii="游ゴシック" w:eastAsia="游ゴシック" w:hAnsi="游ゴシック" w:hint="eastAsia"/>
          <w:color w:val="000000" w:themeColor="text1"/>
          <w:sz w:val="24"/>
          <w:szCs w:val="24"/>
        </w:rPr>
        <w:t>の作成</w:t>
      </w:r>
      <w:r w:rsidRPr="00F8028F">
        <w:rPr>
          <w:rFonts w:ascii="游ゴシック" w:eastAsia="游ゴシック" w:hAnsi="游ゴシック" w:hint="eastAsia"/>
          <w:color w:val="000000" w:themeColor="text1"/>
          <w:sz w:val="24"/>
          <w:szCs w:val="24"/>
        </w:rPr>
        <w:t>に</w:t>
      </w:r>
      <w:r w:rsidR="00780F56" w:rsidRPr="00F8028F">
        <w:rPr>
          <w:rFonts w:ascii="游ゴシック" w:eastAsia="游ゴシック" w:hAnsi="游ゴシック" w:hint="eastAsia"/>
          <w:color w:val="000000" w:themeColor="text1"/>
          <w:sz w:val="24"/>
          <w:szCs w:val="24"/>
        </w:rPr>
        <w:t>ついて</w:t>
      </w:r>
    </w:p>
    <w:p w14:paraId="2C4999E0" w14:textId="385D34FE" w:rsidR="00780F56" w:rsidRPr="00F8028F" w:rsidRDefault="00780F56" w:rsidP="00780F56">
      <w:pPr>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（一般書類）</w:t>
      </w:r>
    </w:p>
    <w:p w14:paraId="1EA0F175" w14:textId="77777777" w:rsidR="00780F56" w:rsidRPr="00F8028F" w:rsidRDefault="00B40366" w:rsidP="001E0A79">
      <w:pPr>
        <w:pStyle w:val="a3"/>
        <w:numPr>
          <w:ilvl w:val="0"/>
          <w:numId w:val="1"/>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質疑書等</w:t>
      </w:r>
    </w:p>
    <w:p w14:paraId="1F5BC922" w14:textId="77777777" w:rsidR="00780F56" w:rsidRPr="00F8028F" w:rsidRDefault="00780F56" w:rsidP="001E0A79">
      <w:pPr>
        <w:pStyle w:val="a3"/>
        <w:numPr>
          <w:ilvl w:val="1"/>
          <w:numId w:val="1"/>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質疑等については、</w:t>
      </w:r>
      <w:r w:rsidR="00B40366" w:rsidRPr="00F8028F">
        <w:rPr>
          <w:rFonts w:ascii="游ゴシック" w:eastAsia="游ゴシック" w:hAnsi="游ゴシック" w:hint="eastAsia"/>
          <w:color w:val="000000" w:themeColor="text1"/>
          <w:szCs w:val="21"/>
        </w:rPr>
        <w:t>その都度提出することとし、</w:t>
      </w:r>
      <w:r w:rsidRPr="00F8028F">
        <w:rPr>
          <w:rFonts w:ascii="游ゴシック" w:eastAsia="游ゴシック" w:hAnsi="游ゴシック" w:hint="eastAsia"/>
          <w:color w:val="000000" w:themeColor="text1"/>
          <w:szCs w:val="21"/>
        </w:rPr>
        <w:t>原則として書面をもって行うこと。</w:t>
      </w:r>
    </w:p>
    <w:p w14:paraId="1F3FD699" w14:textId="77777777" w:rsidR="00780F56" w:rsidRPr="00F8028F" w:rsidRDefault="00780F56" w:rsidP="001E0A79">
      <w:pPr>
        <w:pStyle w:val="a3"/>
        <w:numPr>
          <w:ilvl w:val="0"/>
          <w:numId w:val="1"/>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工程表</w:t>
      </w:r>
    </w:p>
    <w:p w14:paraId="6F187CBA" w14:textId="77777777" w:rsidR="00780F56" w:rsidRPr="00F8028F" w:rsidRDefault="00780F56" w:rsidP="001E0A79">
      <w:pPr>
        <w:pStyle w:val="a3"/>
        <w:numPr>
          <w:ilvl w:val="1"/>
          <w:numId w:val="1"/>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工事の</w:t>
      </w:r>
      <w:r w:rsidR="00B40366" w:rsidRPr="00F8028F">
        <w:rPr>
          <w:rFonts w:ascii="游ゴシック" w:eastAsia="游ゴシック" w:hAnsi="游ゴシック" w:hint="eastAsia"/>
          <w:color w:val="000000" w:themeColor="text1"/>
          <w:szCs w:val="21"/>
        </w:rPr>
        <w:t>着手に先立ち、予定工程表を作成のうえ提出する。</w:t>
      </w:r>
    </w:p>
    <w:p w14:paraId="1975E0E9" w14:textId="11996F53" w:rsidR="00780F56" w:rsidRPr="00F8028F" w:rsidRDefault="00973C39" w:rsidP="001E0A79">
      <w:pPr>
        <w:pStyle w:val="a3"/>
        <w:numPr>
          <w:ilvl w:val="1"/>
          <w:numId w:val="1"/>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監理</w:t>
      </w:r>
      <w:r w:rsidR="00B56AF2" w:rsidRPr="00F8028F">
        <w:rPr>
          <w:rFonts w:ascii="游ゴシック" w:eastAsia="游ゴシック" w:hAnsi="游ゴシック" w:hint="eastAsia"/>
          <w:color w:val="000000" w:themeColor="text1"/>
          <w:szCs w:val="21"/>
        </w:rPr>
        <w:t>員</w:t>
      </w:r>
      <w:r w:rsidR="00780F56" w:rsidRPr="00F8028F">
        <w:rPr>
          <w:rFonts w:ascii="游ゴシック" w:eastAsia="游ゴシック" w:hAnsi="游ゴシック" w:hint="eastAsia"/>
          <w:color w:val="000000" w:themeColor="text1"/>
          <w:szCs w:val="21"/>
        </w:rPr>
        <w:t>との協議により、総合工程表・月間工程表・週間工程表等を作成し</w:t>
      </w:r>
      <w:r w:rsidR="00B40366" w:rsidRPr="00F8028F">
        <w:rPr>
          <w:rFonts w:ascii="游ゴシック" w:eastAsia="游ゴシック" w:hAnsi="游ゴシック" w:hint="eastAsia"/>
          <w:color w:val="000000" w:themeColor="text1"/>
          <w:szCs w:val="21"/>
        </w:rPr>
        <w:t>、その都度</w:t>
      </w:r>
      <w:r w:rsidR="00780F56" w:rsidRPr="00F8028F">
        <w:rPr>
          <w:rFonts w:ascii="游ゴシック" w:eastAsia="游ゴシック" w:hAnsi="游ゴシック" w:hint="eastAsia"/>
          <w:color w:val="000000" w:themeColor="text1"/>
          <w:szCs w:val="21"/>
        </w:rPr>
        <w:t>提出する。</w:t>
      </w:r>
    </w:p>
    <w:p w14:paraId="5A420F81" w14:textId="2EE3FFD5" w:rsidR="00780F56" w:rsidRPr="00F8028F" w:rsidRDefault="00780F56" w:rsidP="008A2C4B">
      <w:pPr>
        <w:pStyle w:val="a3"/>
        <w:numPr>
          <w:ilvl w:val="0"/>
          <w:numId w:val="1"/>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工事</w:t>
      </w:r>
      <w:r w:rsidR="0017735B" w:rsidRPr="00F8028F">
        <w:rPr>
          <w:rFonts w:ascii="游ゴシック" w:eastAsia="游ゴシック" w:hAnsi="游ゴシック" w:hint="eastAsia"/>
          <w:color w:val="000000" w:themeColor="text1"/>
          <w:szCs w:val="21"/>
        </w:rPr>
        <w:t>月</w:t>
      </w:r>
      <w:r w:rsidRPr="00F8028F">
        <w:rPr>
          <w:rFonts w:ascii="游ゴシック" w:eastAsia="游ゴシック" w:hAnsi="游ゴシック" w:hint="eastAsia"/>
          <w:color w:val="000000" w:themeColor="text1"/>
          <w:szCs w:val="21"/>
        </w:rPr>
        <w:t>報</w:t>
      </w:r>
    </w:p>
    <w:p w14:paraId="7C3AC0CA" w14:textId="77777777" w:rsidR="00C10BE4" w:rsidRPr="00F8028F" w:rsidRDefault="00C10BE4" w:rsidP="00C10BE4">
      <w:pPr>
        <w:pStyle w:val="a3"/>
        <w:ind w:leftChars="0" w:left="425"/>
        <w:rPr>
          <w:rFonts w:asciiTheme="majorHAnsi" w:eastAsiaTheme="majorHAnsi" w:hAnsiTheme="majorHAnsi"/>
          <w:color w:val="000000" w:themeColor="text1"/>
        </w:rPr>
      </w:pPr>
      <w:r w:rsidRPr="00F8028F">
        <w:rPr>
          <w:rFonts w:asciiTheme="majorHAnsi" w:eastAsiaTheme="majorHAnsi" w:hAnsiTheme="majorHAnsi" w:hint="eastAsia"/>
          <w:color w:val="000000" w:themeColor="text1"/>
        </w:rPr>
        <w:t>現場作業員欄は本工事において、主要な工種を記載することとし、安全巡視員の配置がある場合は日誌を添付する。</w:t>
      </w:r>
    </w:p>
    <w:p w14:paraId="33599EEE" w14:textId="77777777" w:rsidR="008A2C4B" w:rsidRPr="00F8028F" w:rsidRDefault="008A2C4B" w:rsidP="001E0A79">
      <w:pPr>
        <w:pStyle w:val="a3"/>
        <w:numPr>
          <w:ilvl w:val="1"/>
          <w:numId w:val="1"/>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毎月</w:t>
      </w:r>
      <w:r w:rsidR="00B40366" w:rsidRPr="00F8028F">
        <w:rPr>
          <w:rFonts w:ascii="游ゴシック" w:eastAsia="游ゴシック" w:hAnsi="游ゴシック" w:hint="eastAsia"/>
          <w:color w:val="000000" w:themeColor="text1"/>
          <w:szCs w:val="21"/>
        </w:rPr>
        <w:t>５</w:t>
      </w:r>
      <w:r w:rsidRPr="00F8028F">
        <w:rPr>
          <w:rFonts w:ascii="游ゴシック" w:eastAsia="游ゴシック" w:hAnsi="游ゴシック"/>
          <w:color w:val="000000" w:themeColor="text1"/>
          <w:szCs w:val="21"/>
        </w:rPr>
        <w:t>日までに提出</w:t>
      </w:r>
      <w:r w:rsidRPr="00F8028F">
        <w:rPr>
          <w:rFonts w:ascii="游ゴシック" w:eastAsia="游ゴシック" w:hAnsi="游ゴシック" w:hint="eastAsia"/>
          <w:color w:val="000000" w:themeColor="text1"/>
          <w:szCs w:val="21"/>
        </w:rPr>
        <w:t>する。</w:t>
      </w:r>
    </w:p>
    <w:p w14:paraId="7D1B9209" w14:textId="15E5FEE0" w:rsidR="00C21A4A" w:rsidRPr="00F8028F" w:rsidRDefault="00C21A4A" w:rsidP="00C21A4A">
      <w:pPr>
        <w:pStyle w:val="a3"/>
        <w:numPr>
          <w:ilvl w:val="1"/>
          <w:numId w:val="1"/>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天候、最高・最低気温は必ず全日記入する。ただし温度管理が必要でない場合は、この限りでは</w:t>
      </w:r>
      <w:r w:rsidRPr="00F8028F">
        <w:rPr>
          <w:rFonts w:ascii="游ゴシック" w:eastAsia="游ゴシック" w:hAnsi="游ゴシック"/>
          <w:color w:val="000000" w:themeColor="text1"/>
          <w:szCs w:val="21"/>
        </w:rPr>
        <w:t>ない。</w:t>
      </w:r>
    </w:p>
    <w:p w14:paraId="17D19E00" w14:textId="77777777" w:rsidR="00780F56" w:rsidRPr="00F8028F" w:rsidRDefault="00780F56" w:rsidP="001E0A79">
      <w:pPr>
        <w:pStyle w:val="a3"/>
        <w:numPr>
          <w:ilvl w:val="1"/>
          <w:numId w:val="1"/>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出面がない場合、本日員数欄は空白とする。</w:t>
      </w:r>
    </w:p>
    <w:p w14:paraId="05589C71" w14:textId="77777777" w:rsidR="00780F56" w:rsidRPr="00F8028F" w:rsidRDefault="00780F56" w:rsidP="001E0A79">
      <w:pPr>
        <w:pStyle w:val="a3"/>
        <w:numPr>
          <w:ilvl w:val="0"/>
          <w:numId w:val="1"/>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工事写真</w:t>
      </w:r>
    </w:p>
    <w:p w14:paraId="33764DA1" w14:textId="44FDDA8B" w:rsidR="00FA426F" w:rsidRPr="00F8028F" w:rsidRDefault="00FC5B80" w:rsidP="001E0A79">
      <w:pPr>
        <w:pStyle w:val="a3"/>
        <w:numPr>
          <w:ilvl w:val="1"/>
          <w:numId w:val="1"/>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施工場所毎</w:t>
      </w:r>
      <w:r w:rsidR="00442284" w:rsidRPr="00F8028F">
        <w:rPr>
          <w:rFonts w:ascii="游ゴシック" w:eastAsia="游ゴシック" w:hAnsi="游ゴシック" w:hint="eastAsia"/>
          <w:color w:val="000000" w:themeColor="text1"/>
          <w:szCs w:val="21"/>
        </w:rPr>
        <w:t>及び</w:t>
      </w:r>
      <w:r w:rsidR="004B2418" w:rsidRPr="00F8028F">
        <w:rPr>
          <w:rFonts w:ascii="游ゴシック" w:eastAsia="游ゴシック" w:hAnsi="游ゴシック" w:hint="eastAsia"/>
          <w:color w:val="000000" w:themeColor="text1"/>
          <w:szCs w:val="21"/>
        </w:rPr>
        <w:t>工事種目毎</w:t>
      </w:r>
      <w:r w:rsidRPr="00F8028F">
        <w:rPr>
          <w:rFonts w:ascii="游ゴシック" w:eastAsia="游ゴシック" w:hAnsi="游ゴシック" w:hint="eastAsia"/>
          <w:color w:val="000000" w:themeColor="text1"/>
          <w:szCs w:val="21"/>
        </w:rPr>
        <w:t>にインデックスを付けて整理し、</w:t>
      </w:r>
      <w:r w:rsidR="00FA426F" w:rsidRPr="00F8028F">
        <w:rPr>
          <w:rFonts w:ascii="游ゴシック" w:eastAsia="游ゴシック" w:hAnsi="游ゴシック" w:hint="eastAsia"/>
          <w:color w:val="000000" w:themeColor="text1"/>
          <w:szCs w:val="21"/>
        </w:rPr>
        <w:t>毎月５日までに提出する。</w:t>
      </w:r>
    </w:p>
    <w:p w14:paraId="5C8CE444" w14:textId="07A2DEAA" w:rsidR="00780F56" w:rsidRPr="00F8028F" w:rsidRDefault="00F43DE8" w:rsidP="001E0A79">
      <w:pPr>
        <w:pStyle w:val="a3"/>
        <w:numPr>
          <w:ilvl w:val="1"/>
          <w:numId w:val="1"/>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「営繕工事写真撮影要領</w:t>
      </w:r>
      <w:r w:rsidR="004F0E16" w:rsidRPr="00F8028F">
        <w:rPr>
          <w:rFonts w:ascii="游ゴシック" w:eastAsia="游ゴシック" w:hAnsi="游ゴシック" w:hint="eastAsia"/>
          <w:color w:val="000000" w:themeColor="text1"/>
          <w:szCs w:val="21"/>
        </w:rPr>
        <w:t>(</w:t>
      </w:r>
      <w:r w:rsidRPr="00F8028F">
        <w:rPr>
          <w:rFonts w:ascii="游ゴシック" w:eastAsia="游ゴシック" w:hAnsi="游ゴシック" w:hint="eastAsia"/>
          <w:color w:val="000000" w:themeColor="text1"/>
          <w:szCs w:val="21"/>
        </w:rPr>
        <w:t>最新年度版</w:t>
      </w:r>
      <w:r w:rsidR="004F0E16" w:rsidRPr="00F8028F">
        <w:rPr>
          <w:rFonts w:ascii="游ゴシック" w:eastAsia="游ゴシック" w:hAnsi="游ゴシック" w:hint="eastAsia"/>
          <w:color w:val="000000" w:themeColor="text1"/>
          <w:szCs w:val="21"/>
        </w:rPr>
        <w:t>)</w:t>
      </w:r>
      <w:r w:rsidRPr="00F8028F">
        <w:rPr>
          <w:rFonts w:ascii="游ゴシック" w:eastAsia="游ゴシック" w:hAnsi="游ゴシック" w:hint="eastAsia"/>
          <w:color w:val="000000" w:themeColor="text1"/>
          <w:szCs w:val="21"/>
        </w:rPr>
        <w:t>」[国土交通省]及び</w:t>
      </w:r>
      <w:r w:rsidR="00780F56" w:rsidRPr="00F8028F">
        <w:rPr>
          <w:rFonts w:ascii="游ゴシック" w:eastAsia="游ゴシック" w:hAnsi="游ゴシック" w:hint="eastAsia"/>
          <w:color w:val="000000" w:themeColor="text1"/>
          <w:szCs w:val="21"/>
        </w:rPr>
        <w:t>「工事写真撮影ガイドブック（</w:t>
      </w:r>
      <w:r w:rsidR="0017735B" w:rsidRPr="00F8028F">
        <w:rPr>
          <w:rFonts w:ascii="游ゴシック" w:eastAsia="游ゴシック" w:hAnsi="游ゴシック" w:hint="eastAsia"/>
          <w:color w:val="000000" w:themeColor="text1"/>
          <w:szCs w:val="21"/>
        </w:rPr>
        <w:t>最新年度</w:t>
      </w:r>
      <w:r w:rsidR="00780F56" w:rsidRPr="00F8028F">
        <w:rPr>
          <w:rFonts w:ascii="游ゴシック" w:eastAsia="游ゴシック" w:hAnsi="游ゴシック"/>
          <w:color w:val="000000" w:themeColor="text1"/>
          <w:szCs w:val="21"/>
        </w:rPr>
        <w:t>版）」[国土交通省大臣官房官庁営繕部監修]を参照し作成する。</w:t>
      </w:r>
    </w:p>
    <w:p w14:paraId="241DE92F" w14:textId="77777777" w:rsidR="00780F56" w:rsidRPr="00F8028F" w:rsidRDefault="00780F56" w:rsidP="001E0A79">
      <w:pPr>
        <w:pStyle w:val="a3"/>
        <w:numPr>
          <w:ilvl w:val="1"/>
          <w:numId w:val="1"/>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工事看板に日付・作業場所・作業内容・請負業者名を記入のこと。</w:t>
      </w:r>
    </w:p>
    <w:p w14:paraId="2A8779CE" w14:textId="77777777" w:rsidR="00780F56" w:rsidRPr="00F8028F" w:rsidRDefault="00780F56" w:rsidP="001E0A79">
      <w:pPr>
        <w:pStyle w:val="a3"/>
        <w:numPr>
          <w:ilvl w:val="1"/>
          <w:numId w:val="1"/>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平面図等に撮影場所・撮影方向・番号を記入し添付する。</w:t>
      </w:r>
    </w:p>
    <w:p w14:paraId="2A58A37D" w14:textId="77777777" w:rsidR="00780F56" w:rsidRPr="00F8028F" w:rsidRDefault="00780F56" w:rsidP="001E0A79">
      <w:pPr>
        <w:pStyle w:val="a3"/>
        <w:numPr>
          <w:ilvl w:val="1"/>
          <w:numId w:val="1"/>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施工前・施工中・施工後を基本として撮影のこと。</w:t>
      </w:r>
    </w:p>
    <w:p w14:paraId="2584A91C" w14:textId="77777777" w:rsidR="00780F56" w:rsidRPr="00F8028F" w:rsidRDefault="00780F56" w:rsidP="001E0A79">
      <w:pPr>
        <w:pStyle w:val="a3"/>
        <w:numPr>
          <w:ilvl w:val="1"/>
          <w:numId w:val="1"/>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写真のみでは施工内容等が不明確な場合は、説明図や説明文を添付し、より分かりやすくする。</w:t>
      </w:r>
    </w:p>
    <w:p w14:paraId="6D586193" w14:textId="77777777" w:rsidR="00780F56" w:rsidRPr="00F8028F" w:rsidRDefault="00780F56" w:rsidP="003F0982">
      <w:pPr>
        <w:pStyle w:val="a3"/>
        <w:numPr>
          <w:ilvl w:val="1"/>
          <w:numId w:val="1"/>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施工完了時に使用数量が判明しにくい材料（セメント・塗料等）については、使用材料、搬入数量、使用数量の全てが判断できるよう搬入時及び施工完了時に空き缶、空き袋を撮影する。</w:t>
      </w:r>
    </w:p>
    <w:p w14:paraId="72A42C66" w14:textId="77777777" w:rsidR="00780F56" w:rsidRPr="00F8028F" w:rsidRDefault="00780F56" w:rsidP="001E0A79">
      <w:pPr>
        <w:pStyle w:val="a3"/>
        <w:numPr>
          <w:ilvl w:val="1"/>
          <w:numId w:val="1"/>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隠蔽部・埋設部等、完成検査日に目視検査が困難な箇所は施工状況が明確になるよう撮影する。</w:t>
      </w:r>
    </w:p>
    <w:p w14:paraId="1F4849C1" w14:textId="77777777" w:rsidR="00780F56" w:rsidRPr="00F8028F" w:rsidRDefault="00780F56" w:rsidP="001E0A79">
      <w:pPr>
        <w:pStyle w:val="a3"/>
        <w:numPr>
          <w:ilvl w:val="1"/>
          <w:numId w:val="1"/>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原設計より仕様・工法等が変更されている場合は、変更内容がわかるよう撮影する。</w:t>
      </w:r>
    </w:p>
    <w:p w14:paraId="33423EF7" w14:textId="1105FA00" w:rsidR="00780F56" w:rsidRPr="00F8028F" w:rsidRDefault="00780F56" w:rsidP="001E0A79">
      <w:pPr>
        <w:pStyle w:val="a3"/>
        <w:numPr>
          <w:ilvl w:val="1"/>
          <w:numId w:val="1"/>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塗装工事や</w:t>
      </w:r>
      <w:r w:rsidR="0017735B" w:rsidRPr="00F8028F">
        <w:rPr>
          <w:rFonts w:ascii="游ゴシック" w:eastAsia="游ゴシック" w:hAnsi="游ゴシック" w:hint="eastAsia"/>
          <w:color w:val="000000" w:themeColor="text1"/>
          <w:szCs w:val="21"/>
        </w:rPr>
        <w:t>防水工事等の</w:t>
      </w:r>
      <w:r w:rsidRPr="00F8028F">
        <w:rPr>
          <w:rFonts w:ascii="游ゴシック" w:eastAsia="游ゴシック" w:hAnsi="游ゴシック" w:hint="eastAsia"/>
          <w:color w:val="000000" w:themeColor="text1"/>
          <w:szCs w:val="21"/>
        </w:rPr>
        <w:t>オープンタイムを確保する工事については、時計入りで撮影する。</w:t>
      </w:r>
    </w:p>
    <w:p w14:paraId="2D547A76" w14:textId="43610378" w:rsidR="0017735B" w:rsidRPr="00F8028F" w:rsidRDefault="006B2313" w:rsidP="001E0A79">
      <w:pPr>
        <w:pStyle w:val="a3"/>
        <w:numPr>
          <w:ilvl w:val="1"/>
          <w:numId w:val="1"/>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水圧・気密・満水試験等</w:t>
      </w:r>
      <w:r w:rsidR="0017735B" w:rsidRPr="00F8028F">
        <w:rPr>
          <w:rFonts w:ascii="游ゴシック" w:eastAsia="游ゴシック" w:hAnsi="游ゴシック" w:hint="eastAsia"/>
          <w:color w:val="000000" w:themeColor="text1"/>
          <w:szCs w:val="21"/>
        </w:rPr>
        <w:t>の保持時間</w:t>
      </w:r>
      <w:r w:rsidR="00871288" w:rsidRPr="00F8028F">
        <w:rPr>
          <w:rFonts w:ascii="游ゴシック" w:eastAsia="游ゴシック" w:hAnsi="游ゴシック" w:hint="eastAsia"/>
          <w:color w:val="000000" w:themeColor="text1"/>
          <w:szCs w:val="21"/>
        </w:rPr>
        <w:t>が要領等によって定めている場合は、</w:t>
      </w:r>
      <w:r w:rsidR="00531742" w:rsidRPr="00F8028F">
        <w:rPr>
          <w:rFonts w:ascii="游ゴシック" w:eastAsia="游ゴシック" w:hAnsi="游ゴシック" w:hint="eastAsia"/>
          <w:color w:val="000000" w:themeColor="text1"/>
          <w:szCs w:val="21"/>
        </w:rPr>
        <w:t>測定値を</w:t>
      </w:r>
      <w:r w:rsidR="00871288" w:rsidRPr="00F8028F">
        <w:rPr>
          <w:rFonts w:ascii="游ゴシック" w:eastAsia="游ゴシック" w:hAnsi="游ゴシック" w:hint="eastAsia"/>
          <w:color w:val="000000" w:themeColor="text1"/>
          <w:szCs w:val="21"/>
        </w:rPr>
        <w:t>時計入りで撮影する。</w:t>
      </w:r>
      <w:r w:rsidR="00531742" w:rsidRPr="00F8028F">
        <w:rPr>
          <w:rFonts w:ascii="游ゴシック" w:eastAsia="游ゴシック" w:hAnsi="游ゴシック" w:hint="eastAsia"/>
          <w:color w:val="000000" w:themeColor="text1"/>
          <w:szCs w:val="21"/>
        </w:rPr>
        <w:t>また、消火ポンプ締切圧力や空気調和設備の設計圧力</w:t>
      </w:r>
      <w:r w:rsidR="003B03E8" w:rsidRPr="00F8028F">
        <w:rPr>
          <w:rFonts w:ascii="游ゴシック" w:eastAsia="游ゴシック" w:hAnsi="游ゴシック" w:hint="eastAsia"/>
          <w:color w:val="000000" w:themeColor="text1"/>
          <w:szCs w:val="21"/>
        </w:rPr>
        <w:t>等</w:t>
      </w:r>
      <w:r w:rsidR="00531742" w:rsidRPr="00F8028F">
        <w:rPr>
          <w:rFonts w:ascii="游ゴシック" w:eastAsia="游ゴシック" w:hAnsi="游ゴシック" w:hint="eastAsia"/>
          <w:color w:val="000000" w:themeColor="text1"/>
          <w:szCs w:val="21"/>
        </w:rPr>
        <w:t>、</w:t>
      </w:r>
      <w:r w:rsidR="003B03E8" w:rsidRPr="00F8028F">
        <w:rPr>
          <w:rFonts w:ascii="游ゴシック" w:eastAsia="游ゴシック" w:hAnsi="游ゴシック" w:hint="eastAsia"/>
          <w:color w:val="000000" w:themeColor="text1"/>
          <w:szCs w:val="21"/>
        </w:rPr>
        <w:t>メーカーにより試験値が定められている場合は、メーカー資料を試験報告書に</w:t>
      </w:r>
      <w:r w:rsidR="00531742" w:rsidRPr="00F8028F">
        <w:rPr>
          <w:rFonts w:ascii="游ゴシック" w:eastAsia="游ゴシック" w:hAnsi="游ゴシック" w:hint="eastAsia"/>
          <w:color w:val="000000" w:themeColor="text1"/>
          <w:szCs w:val="21"/>
        </w:rPr>
        <w:t>添付する。</w:t>
      </w:r>
    </w:p>
    <w:p w14:paraId="698AB3D5" w14:textId="402B6261" w:rsidR="004B2418" w:rsidRPr="00F8028F" w:rsidRDefault="004B2418" w:rsidP="001E0A79">
      <w:pPr>
        <w:pStyle w:val="a3"/>
        <w:numPr>
          <w:ilvl w:val="1"/>
          <w:numId w:val="1"/>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完成時写真は、原則として全景・外観各面・内部各部屋・</w:t>
      </w:r>
      <w:r w:rsidR="00442284" w:rsidRPr="00F8028F">
        <w:rPr>
          <w:rFonts w:ascii="游ゴシック" w:eastAsia="游ゴシック" w:hAnsi="游ゴシック" w:hint="eastAsia"/>
          <w:color w:val="000000" w:themeColor="text1"/>
          <w:szCs w:val="21"/>
        </w:rPr>
        <w:t>各</w:t>
      </w:r>
      <w:r w:rsidRPr="00F8028F">
        <w:rPr>
          <w:rFonts w:ascii="游ゴシック" w:eastAsia="游ゴシック" w:hAnsi="游ゴシック" w:hint="eastAsia"/>
          <w:color w:val="000000" w:themeColor="text1"/>
          <w:szCs w:val="21"/>
        </w:rPr>
        <w:t>設備の設置状況等について撮影する。</w:t>
      </w:r>
    </w:p>
    <w:p w14:paraId="2B943DAC" w14:textId="77777777" w:rsidR="004B2418" w:rsidRPr="00F8028F" w:rsidRDefault="004B2418" w:rsidP="004B2418">
      <w:pPr>
        <w:pStyle w:val="a3"/>
        <w:numPr>
          <w:ilvl w:val="1"/>
          <w:numId w:val="1"/>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アルバム表紙に工事名、工期、請負業者名、監理事務所名等を記入し提出する。</w:t>
      </w:r>
    </w:p>
    <w:p w14:paraId="61E106BB" w14:textId="55EF7679" w:rsidR="004B2418" w:rsidRPr="00F8028F" w:rsidRDefault="00442284" w:rsidP="001E0A79">
      <w:pPr>
        <w:pStyle w:val="a3"/>
        <w:numPr>
          <w:ilvl w:val="1"/>
          <w:numId w:val="1"/>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竣工等検査書類提出時には、月毎に提出した工事写真について、再度、施工場所毎及び工事種目毎にインデックスを付けて整理し直し、１つの工事写真として提出すること。</w:t>
      </w:r>
    </w:p>
    <w:p w14:paraId="0F765902" w14:textId="77777777" w:rsidR="00780F56" w:rsidRPr="00F8028F" w:rsidRDefault="00780F56" w:rsidP="001E0A79">
      <w:pPr>
        <w:pStyle w:val="a3"/>
        <w:numPr>
          <w:ilvl w:val="0"/>
          <w:numId w:val="1"/>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物品引渡書</w:t>
      </w:r>
    </w:p>
    <w:p w14:paraId="4A415BF2" w14:textId="5945437C" w:rsidR="00780F56" w:rsidRPr="00F8028F" w:rsidRDefault="00780F56" w:rsidP="001E0A79">
      <w:pPr>
        <w:pStyle w:val="a3"/>
        <w:numPr>
          <w:ilvl w:val="1"/>
          <w:numId w:val="1"/>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備品リスト、鍵リスト、予備品リスト、内外装仕上リスト</w:t>
      </w:r>
      <w:r w:rsidR="00F43DE8" w:rsidRPr="00F8028F">
        <w:rPr>
          <w:rFonts w:ascii="游ゴシック" w:eastAsia="游ゴシック" w:hAnsi="游ゴシック" w:hint="eastAsia"/>
          <w:color w:val="000000" w:themeColor="text1"/>
          <w:szCs w:val="21"/>
        </w:rPr>
        <w:t>、保証書リスト</w:t>
      </w:r>
      <w:r w:rsidRPr="00F8028F">
        <w:rPr>
          <w:rFonts w:ascii="游ゴシック" w:eastAsia="游ゴシック" w:hAnsi="游ゴシック" w:hint="eastAsia"/>
          <w:color w:val="000000" w:themeColor="text1"/>
          <w:szCs w:val="21"/>
        </w:rPr>
        <w:t>一覧表等を作成し</w:t>
      </w:r>
      <w:r w:rsidR="00FB21AA" w:rsidRPr="00F8028F">
        <w:rPr>
          <w:rFonts w:ascii="游ゴシック" w:eastAsia="游ゴシック" w:hAnsi="游ゴシック" w:hint="eastAsia"/>
          <w:color w:val="000000" w:themeColor="text1"/>
          <w:szCs w:val="21"/>
        </w:rPr>
        <w:t>３部</w:t>
      </w:r>
      <w:r w:rsidRPr="00F8028F">
        <w:rPr>
          <w:rFonts w:ascii="游ゴシック" w:eastAsia="游ゴシック" w:hAnsi="游ゴシック" w:hint="eastAsia"/>
          <w:color w:val="000000" w:themeColor="text1"/>
          <w:szCs w:val="21"/>
        </w:rPr>
        <w:t>提出する。</w:t>
      </w:r>
    </w:p>
    <w:p w14:paraId="7DFE815B" w14:textId="77777777" w:rsidR="00780F56" w:rsidRPr="00F8028F" w:rsidRDefault="00780F56" w:rsidP="001E0A79">
      <w:pPr>
        <w:pStyle w:val="a3"/>
        <w:numPr>
          <w:ilvl w:val="0"/>
          <w:numId w:val="1"/>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完成図</w:t>
      </w:r>
    </w:p>
    <w:p w14:paraId="27B58BBA" w14:textId="77777777" w:rsidR="00780F56" w:rsidRPr="00F8028F" w:rsidRDefault="00780F56" w:rsidP="001E0A79">
      <w:pPr>
        <w:pStyle w:val="a3"/>
        <w:numPr>
          <w:ilvl w:val="1"/>
          <w:numId w:val="1"/>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設計図の内容に変更が生じた場合はその変更に係る原設計図をすべて修正して、完成図を作成のうえ提出する。</w:t>
      </w:r>
    </w:p>
    <w:p w14:paraId="7ABE2839" w14:textId="77777777" w:rsidR="00780F56" w:rsidRPr="00F8028F" w:rsidRDefault="00780F56" w:rsidP="001E0A79">
      <w:pPr>
        <w:pStyle w:val="a3"/>
        <w:numPr>
          <w:ilvl w:val="1"/>
          <w:numId w:val="1"/>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詳細については完成図作成要領による。</w:t>
      </w:r>
    </w:p>
    <w:p w14:paraId="6C1A01C0" w14:textId="77777777" w:rsidR="00780F56" w:rsidRPr="00F8028F" w:rsidRDefault="00780F56" w:rsidP="001E0A79">
      <w:pPr>
        <w:pStyle w:val="a3"/>
        <w:numPr>
          <w:ilvl w:val="0"/>
          <w:numId w:val="1"/>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lastRenderedPageBreak/>
        <w:t>各種保証書</w:t>
      </w:r>
    </w:p>
    <w:p w14:paraId="3CC20415" w14:textId="77777777" w:rsidR="00780F56" w:rsidRPr="00F8028F" w:rsidRDefault="00780F56" w:rsidP="001E0A79">
      <w:pPr>
        <w:pStyle w:val="a3"/>
        <w:numPr>
          <w:ilvl w:val="1"/>
          <w:numId w:val="1"/>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宛先は堺市長とする。</w:t>
      </w:r>
    </w:p>
    <w:p w14:paraId="7A2371AB" w14:textId="66C3E029" w:rsidR="00780F56" w:rsidRPr="00F8028F" w:rsidRDefault="00780F56" w:rsidP="001E0A79">
      <w:pPr>
        <w:pStyle w:val="a3"/>
        <w:numPr>
          <w:ilvl w:val="1"/>
          <w:numId w:val="1"/>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保証年限の起算日は</w:t>
      </w:r>
      <w:r w:rsidR="00F43DE8" w:rsidRPr="00F8028F">
        <w:rPr>
          <w:rFonts w:ascii="游ゴシック" w:eastAsia="游ゴシック" w:hAnsi="游ゴシック" w:hint="eastAsia"/>
          <w:color w:val="000000" w:themeColor="text1"/>
          <w:szCs w:val="21"/>
        </w:rPr>
        <w:t>契約工期末日</w:t>
      </w:r>
      <w:r w:rsidRPr="00F8028F">
        <w:rPr>
          <w:rFonts w:ascii="游ゴシック" w:eastAsia="游ゴシック" w:hAnsi="游ゴシック" w:hint="eastAsia"/>
          <w:color w:val="000000" w:themeColor="text1"/>
          <w:szCs w:val="21"/>
        </w:rPr>
        <w:t>の翌日とする。</w:t>
      </w:r>
    </w:p>
    <w:p w14:paraId="3CCC975F" w14:textId="77777777" w:rsidR="00780F56" w:rsidRPr="00F8028F" w:rsidRDefault="00780F56" w:rsidP="001E0A79">
      <w:pPr>
        <w:pStyle w:val="a3"/>
        <w:numPr>
          <w:ilvl w:val="0"/>
          <w:numId w:val="1"/>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緊急連絡先名簿</w:t>
      </w:r>
    </w:p>
    <w:p w14:paraId="0FD7E0DF" w14:textId="77777777" w:rsidR="00780F56" w:rsidRPr="00F8028F" w:rsidRDefault="00780F56" w:rsidP="001E0A79">
      <w:pPr>
        <w:pStyle w:val="a3"/>
        <w:numPr>
          <w:ilvl w:val="1"/>
          <w:numId w:val="1"/>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工事着手に先立ち所定の様式にて速やかに提出する。</w:t>
      </w:r>
    </w:p>
    <w:p w14:paraId="67DA77D1" w14:textId="037B834D" w:rsidR="00780F56" w:rsidRPr="00F8028F" w:rsidRDefault="00780F56" w:rsidP="001E0A79">
      <w:pPr>
        <w:pStyle w:val="a3"/>
        <w:numPr>
          <w:ilvl w:val="1"/>
          <w:numId w:val="1"/>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ゴールデンウイーク・盆休み・正月用</w:t>
      </w:r>
      <w:r w:rsidR="00622AF4" w:rsidRPr="00F8028F">
        <w:rPr>
          <w:rFonts w:ascii="游ゴシック" w:eastAsia="游ゴシック" w:hAnsi="游ゴシック" w:hint="eastAsia"/>
          <w:color w:val="000000" w:themeColor="text1"/>
          <w:szCs w:val="21"/>
        </w:rPr>
        <w:t>は長期休暇に入る１４日前までに</w:t>
      </w:r>
      <w:r w:rsidRPr="00F8028F">
        <w:rPr>
          <w:rFonts w:ascii="游ゴシック" w:eastAsia="游ゴシック" w:hAnsi="游ゴシック" w:hint="eastAsia"/>
          <w:color w:val="000000" w:themeColor="text1"/>
          <w:szCs w:val="21"/>
        </w:rPr>
        <w:t>提出する。</w:t>
      </w:r>
    </w:p>
    <w:p w14:paraId="43337E98" w14:textId="77777777" w:rsidR="001E0A79" w:rsidRPr="00F8028F" w:rsidRDefault="001E0A79" w:rsidP="001E0A79">
      <w:pPr>
        <w:rPr>
          <w:rFonts w:ascii="游ゴシック" w:eastAsia="游ゴシック" w:hAnsi="游ゴシック"/>
          <w:color w:val="000000" w:themeColor="text1"/>
          <w:szCs w:val="21"/>
        </w:rPr>
      </w:pPr>
    </w:p>
    <w:p w14:paraId="4F55D34C" w14:textId="77777777" w:rsidR="00C03EB6" w:rsidRPr="00F8028F" w:rsidRDefault="00C03EB6" w:rsidP="001E0A79">
      <w:pPr>
        <w:rPr>
          <w:rFonts w:ascii="游ゴシック" w:eastAsia="游ゴシック" w:hAnsi="游ゴシック"/>
          <w:color w:val="000000" w:themeColor="text1"/>
          <w:szCs w:val="21"/>
        </w:rPr>
      </w:pPr>
    </w:p>
    <w:p w14:paraId="298C55C0" w14:textId="77777777" w:rsidR="00780F56" w:rsidRPr="00F8028F" w:rsidRDefault="00780F56" w:rsidP="00780F56">
      <w:pPr>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（施工関係書類）</w:t>
      </w:r>
    </w:p>
    <w:p w14:paraId="00517C5D" w14:textId="3468E4DC" w:rsidR="00871288" w:rsidRPr="00F8028F" w:rsidRDefault="00871288" w:rsidP="00871288">
      <w:pPr>
        <w:pStyle w:val="a3"/>
        <w:numPr>
          <w:ilvl w:val="0"/>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産業廃棄物</w:t>
      </w:r>
      <w:r w:rsidR="00990321" w:rsidRPr="00F8028F">
        <w:rPr>
          <w:rFonts w:ascii="游ゴシック" w:eastAsia="游ゴシック" w:hAnsi="游ゴシック" w:hint="eastAsia"/>
          <w:color w:val="000000" w:themeColor="text1"/>
          <w:szCs w:val="21"/>
        </w:rPr>
        <w:t>関係</w:t>
      </w:r>
    </w:p>
    <w:p w14:paraId="511CADC3" w14:textId="45CAEAC3" w:rsidR="00871288" w:rsidRPr="00F8028F" w:rsidRDefault="00871288" w:rsidP="00871288">
      <w:pPr>
        <w:pStyle w:val="a3"/>
        <w:ind w:leftChars="0" w:left="425"/>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産業廃棄物・不用土処理計画書は搬出までに提出し、</w:t>
      </w:r>
      <w:r w:rsidR="00973C39" w:rsidRPr="00F8028F">
        <w:rPr>
          <w:rFonts w:ascii="游ゴシック" w:eastAsia="游ゴシック" w:hAnsi="游ゴシック" w:hint="eastAsia"/>
          <w:color w:val="000000" w:themeColor="text1"/>
          <w:szCs w:val="21"/>
        </w:rPr>
        <w:t>監理</w:t>
      </w:r>
      <w:r w:rsidR="00B56AF2" w:rsidRPr="00F8028F">
        <w:rPr>
          <w:rFonts w:ascii="游ゴシック" w:eastAsia="游ゴシック" w:hAnsi="游ゴシック" w:hint="eastAsia"/>
          <w:color w:val="000000" w:themeColor="text1"/>
          <w:szCs w:val="21"/>
        </w:rPr>
        <w:t>員</w:t>
      </w:r>
      <w:r w:rsidRPr="00F8028F">
        <w:rPr>
          <w:rFonts w:ascii="游ゴシック" w:eastAsia="游ゴシック" w:hAnsi="游ゴシック" w:hint="eastAsia"/>
          <w:color w:val="000000" w:themeColor="text1"/>
          <w:szCs w:val="21"/>
        </w:rPr>
        <w:t>の確認を受ける。</w:t>
      </w:r>
    </w:p>
    <w:p w14:paraId="5442F199" w14:textId="1344D641" w:rsidR="00871288" w:rsidRPr="00F8028F" w:rsidRDefault="00871288" w:rsidP="00871288">
      <w:pPr>
        <w:pStyle w:val="a3"/>
        <w:ind w:leftChars="0" w:left="425"/>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（産業廃棄物）</w:t>
      </w:r>
    </w:p>
    <w:p w14:paraId="01EF980F" w14:textId="77777777" w:rsidR="00780F56" w:rsidRPr="00F8028F" w:rsidRDefault="00FA426F" w:rsidP="001E0A79">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産業廃棄物の種類欄は、品目</w:t>
      </w:r>
      <w:r w:rsidR="00780F56" w:rsidRPr="00F8028F">
        <w:rPr>
          <w:rFonts w:ascii="游ゴシック" w:eastAsia="游ゴシック" w:hAnsi="游ゴシック" w:hint="eastAsia"/>
          <w:color w:val="000000" w:themeColor="text1"/>
          <w:szCs w:val="21"/>
        </w:rPr>
        <w:t>に応じて変更する。</w:t>
      </w:r>
    </w:p>
    <w:p w14:paraId="5FA924B4" w14:textId="376DA72B" w:rsidR="00780F56" w:rsidRPr="00F8028F" w:rsidRDefault="00780F56" w:rsidP="001E0A79">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請負者が収集運搬及び処分を委託する場合は、各々二者契約する。</w:t>
      </w:r>
    </w:p>
    <w:p w14:paraId="76F20281" w14:textId="77777777" w:rsidR="00780F56" w:rsidRPr="00F8028F" w:rsidRDefault="00780F56" w:rsidP="001E0A79">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契約は産業廃棄物処理計画書の確認を受けた後とする。</w:t>
      </w:r>
    </w:p>
    <w:p w14:paraId="3D56FC09" w14:textId="54DF6D94" w:rsidR="00EE75BD" w:rsidRPr="00F8028F" w:rsidRDefault="00780F56" w:rsidP="001E0A79">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契約書は原本及び写し、許可書は写しを提出する。（原本は</w:t>
      </w:r>
      <w:r w:rsidR="00973C39" w:rsidRPr="00F8028F">
        <w:rPr>
          <w:rFonts w:ascii="游ゴシック" w:eastAsia="游ゴシック" w:hAnsi="游ゴシック" w:hint="eastAsia"/>
          <w:color w:val="000000" w:themeColor="text1"/>
          <w:szCs w:val="21"/>
        </w:rPr>
        <w:t>監理</w:t>
      </w:r>
      <w:r w:rsidR="00B56AF2" w:rsidRPr="00F8028F">
        <w:rPr>
          <w:rFonts w:ascii="游ゴシック" w:eastAsia="游ゴシック" w:hAnsi="游ゴシック" w:hint="eastAsia"/>
          <w:color w:val="000000" w:themeColor="text1"/>
          <w:szCs w:val="21"/>
        </w:rPr>
        <w:t>員</w:t>
      </w:r>
      <w:r w:rsidR="002A2A4A" w:rsidRPr="00F8028F">
        <w:rPr>
          <w:rFonts w:ascii="游ゴシック" w:eastAsia="游ゴシック" w:hAnsi="游ゴシック" w:hint="eastAsia"/>
          <w:color w:val="000000" w:themeColor="text1"/>
          <w:szCs w:val="21"/>
        </w:rPr>
        <w:t>で確認の上、</w:t>
      </w:r>
      <w:r w:rsidRPr="00F8028F">
        <w:rPr>
          <w:rFonts w:ascii="游ゴシック" w:eastAsia="游ゴシック" w:hAnsi="游ゴシック" w:hint="eastAsia"/>
          <w:color w:val="000000" w:themeColor="text1"/>
          <w:szCs w:val="21"/>
        </w:rPr>
        <w:t>照合</w:t>
      </w:r>
      <w:r w:rsidR="002A2A4A" w:rsidRPr="00F8028F">
        <w:rPr>
          <w:rFonts w:ascii="游ゴシック" w:eastAsia="游ゴシック" w:hAnsi="游ゴシック" w:hint="eastAsia"/>
          <w:color w:val="000000" w:themeColor="text1"/>
          <w:szCs w:val="21"/>
        </w:rPr>
        <w:t>し</w:t>
      </w:r>
      <w:r w:rsidRPr="00F8028F">
        <w:rPr>
          <w:rFonts w:ascii="游ゴシック" w:eastAsia="游ゴシック" w:hAnsi="游ゴシック" w:hint="eastAsia"/>
          <w:color w:val="000000" w:themeColor="text1"/>
          <w:szCs w:val="21"/>
        </w:rPr>
        <w:t>返却する）</w:t>
      </w:r>
    </w:p>
    <w:p w14:paraId="4D0FB1C5" w14:textId="77777777" w:rsidR="00780F56" w:rsidRPr="00F8028F" w:rsidRDefault="00FA426F" w:rsidP="001E0A79">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各</w:t>
      </w:r>
      <w:r w:rsidR="00780F56" w:rsidRPr="00F8028F">
        <w:rPr>
          <w:rFonts w:ascii="游ゴシック" w:eastAsia="游ゴシック" w:hAnsi="游ゴシック" w:hint="eastAsia"/>
          <w:color w:val="000000" w:themeColor="text1"/>
          <w:szCs w:val="21"/>
        </w:rPr>
        <w:t>処分場までの搬出経路図を提出し、処分地の許可看板や搬入状況写真を撮影する。</w:t>
      </w:r>
    </w:p>
    <w:p w14:paraId="1F2220E1" w14:textId="77777777" w:rsidR="00871288" w:rsidRPr="00F8028F" w:rsidRDefault="00871288" w:rsidP="00871288">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マニフェスト管理台帳を作成し、マニフェスト</w:t>
      </w:r>
      <w:r w:rsidRPr="00F8028F">
        <w:rPr>
          <w:rFonts w:ascii="游ゴシック" w:eastAsia="游ゴシック" w:hAnsi="游ゴシック"/>
          <w:color w:val="000000" w:themeColor="text1"/>
          <w:szCs w:val="21"/>
        </w:rPr>
        <w:t>原本</w:t>
      </w:r>
      <w:r w:rsidRPr="00F8028F">
        <w:rPr>
          <w:rFonts w:ascii="游ゴシック" w:eastAsia="游ゴシック" w:hAnsi="游ゴシック" w:hint="eastAsia"/>
          <w:color w:val="000000" w:themeColor="text1"/>
          <w:szCs w:val="21"/>
        </w:rPr>
        <w:t>（</w:t>
      </w:r>
      <w:r w:rsidRPr="00F8028F">
        <w:rPr>
          <w:rFonts w:ascii="游ゴシック" w:eastAsia="游ゴシック" w:hAnsi="游ゴシック"/>
          <w:color w:val="000000" w:themeColor="text1"/>
          <w:szCs w:val="21"/>
        </w:rPr>
        <w:t>A・B2・D・E票</w:t>
      </w:r>
      <w:r w:rsidRPr="00F8028F">
        <w:rPr>
          <w:rFonts w:ascii="游ゴシック" w:eastAsia="游ゴシック" w:hAnsi="游ゴシック" w:hint="eastAsia"/>
          <w:color w:val="000000" w:themeColor="text1"/>
          <w:szCs w:val="21"/>
        </w:rPr>
        <w:t>）を監督員又は検査担当に対し提示する。</w:t>
      </w:r>
      <w:r w:rsidRPr="00F8028F">
        <w:rPr>
          <w:rFonts w:ascii="游ゴシック" w:eastAsia="游ゴシック" w:hAnsi="游ゴシック"/>
          <w:color w:val="000000" w:themeColor="text1"/>
          <w:szCs w:val="21"/>
        </w:rPr>
        <w:t>（</w:t>
      </w:r>
      <w:r w:rsidRPr="00F8028F">
        <w:rPr>
          <w:rFonts w:ascii="游ゴシック" w:eastAsia="游ゴシック" w:hAnsi="游ゴシック" w:hint="eastAsia"/>
          <w:color w:val="000000" w:themeColor="text1"/>
          <w:szCs w:val="21"/>
        </w:rPr>
        <w:t>B1は自社運搬及び積替え保管を行う場合に提示し、</w:t>
      </w:r>
      <w:r w:rsidRPr="00F8028F">
        <w:rPr>
          <w:rFonts w:ascii="游ゴシック" w:eastAsia="游ゴシック" w:hAnsi="游ゴシック"/>
          <w:color w:val="000000" w:themeColor="text1"/>
          <w:szCs w:val="21"/>
        </w:rPr>
        <w:t>原本は</w:t>
      </w:r>
      <w:r w:rsidRPr="00F8028F">
        <w:rPr>
          <w:rFonts w:ascii="游ゴシック" w:eastAsia="游ゴシック" w:hAnsi="游ゴシック" w:hint="eastAsia"/>
          <w:color w:val="000000" w:themeColor="text1"/>
          <w:szCs w:val="21"/>
        </w:rPr>
        <w:t>確認の</w:t>
      </w:r>
      <w:r w:rsidRPr="00F8028F">
        <w:rPr>
          <w:rFonts w:ascii="游ゴシック" w:eastAsia="游ゴシック" w:hAnsi="游ゴシック"/>
          <w:color w:val="000000" w:themeColor="text1"/>
          <w:szCs w:val="21"/>
        </w:rPr>
        <w:t>上返却する。）</w:t>
      </w:r>
    </w:p>
    <w:p w14:paraId="6C37A551" w14:textId="77777777" w:rsidR="00780F56" w:rsidRPr="00F8028F" w:rsidRDefault="00780F56" w:rsidP="001E0A79">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有価物（金属くず等）の場合は、受取書を提出する。</w:t>
      </w:r>
    </w:p>
    <w:p w14:paraId="2DCE1322" w14:textId="77777777" w:rsidR="00780F56" w:rsidRPr="00F8028F" w:rsidRDefault="00780F56" w:rsidP="001E0A79">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各搬出車両の写真を添付する。（</w:t>
      </w:r>
      <w:r w:rsidR="00FA426F" w:rsidRPr="00F8028F">
        <w:rPr>
          <w:rFonts w:ascii="游ゴシック" w:eastAsia="游ゴシック" w:hAnsi="游ゴシック" w:hint="eastAsia"/>
          <w:color w:val="000000" w:themeColor="text1"/>
          <w:szCs w:val="21"/>
        </w:rPr>
        <w:t>品目</w:t>
      </w:r>
      <w:r w:rsidRPr="00F8028F">
        <w:rPr>
          <w:rFonts w:ascii="游ゴシック" w:eastAsia="游ゴシック" w:hAnsi="游ゴシック" w:hint="eastAsia"/>
          <w:color w:val="000000" w:themeColor="text1"/>
          <w:szCs w:val="21"/>
        </w:rPr>
        <w:t>、量、車両等が確認できるように搬出日ごと・種別ごとに撮影）</w:t>
      </w:r>
    </w:p>
    <w:p w14:paraId="55C0B8D2" w14:textId="77777777" w:rsidR="00780F56" w:rsidRPr="00F8028F" w:rsidRDefault="00780F56" w:rsidP="001E0A79">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過積載にならないよう</w:t>
      </w:r>
      <w:r w:rsidR="00132FC0" w:rsidRPr="00F8028F">
        <w:rPr>
          <w:rFonts w:ascii="游ゴシック" w:eastAsia="游ゴシック" w:hAnsi="游ゴシック" w:hint="eastAsia"/>
          <w:color w:val="000000" w:themeColor="text1"/>
          <w:szCs w:val="21"/>
        </w:rPr>
        <w:t>土砂及び砕石・アスファルト合材等の建設資材は均した状態で平ボディーの嵩高いっぱいまで、アスファルト・コンクリート殻及びアスファルト切削殻は平ボディーの上への嵩高２０ｃｍまでは定量による積載とみなし目視による自主点検を行うこと。また、</w:t>
      </w:r>
      <w:r w:rsidRPr="00F8028F">
        <w:rPr>
          <w:rFonts w:ascii="游ゴシック" w:eastAsia="游ゴシック" w:hAnsi="游ゴシック" w:hint="eastAsia"/>
          <w:color w:val="000000" w:themeColor="text1"/>
          <w:szCs w:val="21"/>
        </w:rPr>
        <w:t>適宜自重計の撮影を行うこと。</w:t>
      </w:r>
    </w:p>
    <w:p w14:paraId="5D7F3657" w14:textId="77777777" w:rsidR="00780F56" w:rsidRPr="00F8028F" w:rsidRDefault="00780F56" w:rsidP="001E0A79">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処理完了後、報告書を提出する。</w:t>
      </w:r>
    </w:p>
    <w:p w14:paraId="09EDDB93" w14:textId="65A5E548" w:rsidR="00620FAB" w:rsidRPr="00F8028F" w:rsidRDefault="00FA426F" w:rsidP="00C21A4A">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追跡調査は</w:t>
      </w:r>
      <w:r w:rsidR="00780F56" w:rsidRPr="00F8028F">
        <w:rPr>
          <w:rFonts w:ascii="游ゴシック" w:eastAsia="游ゴシック" w:hAnsi="游ゴシック" w:hint="eastAsia"/>
          <w:color w:val="000000" w:themeColor="text1"/>
          <w:szCs w:val="21"/>
        </w:rPr>
        <w:t>処分場単位で行うこととし、搬出経路上での撮影は行わないこと。</w:t>
      </w:r>
    </w:p>
    <w:p w14:paraId="6B3B69F6" w14:textId="3A957BA8" w:rsidR="00780F56" w:rsidRPr="00F8028F" w:rsidRDefault="00780F56" w:rsidP="001E0A79">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電子マニフェストを利用する際は電子マニフェスト管理表を出力し、提出すること。（システムの表示情報により原本照合を行う。）</w:t>
      </w:r>
    </w:p>
    <w:p w14:paraId="3AFED2CB" w14:textId="24191F0F" w:rsidR="00871288" w:rsidRPr="00F8028F" w:rsidRDefault="00871288" w:rsidP="00871288">
      <w:pPr>
        <w:pStyle w:val="a3"/>
        <w:ind w:leftChars="0" w:left="425"/>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（不用土）</w:t>
      </w:r>
    </w:p>
    <w:p w14:paraId="5CE9956E" w14:textId="77777777" w:rsidR="00871288" w:rsidRPr="00F8028F" w:rsidRDefault="00871288" w:rsidP="00871288">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処分地は再資源化施設とし、事前に受け入れ承諾書等を監督員に提出し確認を受ける。</w:t>
      </w:r>
    </w:p>
    <w:p w14:paraId="08167515" w14:textId="77777777" w:rsidR="00871288" w:rsidRPr="00F8028F" w:rsidRDefault="00871288" w:rsidP="00871288">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処分場までの搬出経路図を提出し、処分地の許可看板や搬入状況写真を撮影する。</w:t>
      </w:r>
    </w:p>
    <w:p w14:paraId="60964B1E" w14:textId="77777777" w:rsidR="00871288" w:rsidRPr="00F8028F" w:rsidRDefault="00871288" w:rsidP="00871288">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各搬出車両の写真を添付する。（品目、量、車両等が確認できるように適宜撮影）</w:t>
      </w:r>
    </w:p>
    <w:p w14:paraId="00CCA95A" w14:textId="77777777" w:rsidR="00871288" w:rsidRPr="00F8028F" w:rsidRDefault="00871288" w:rsidP="00871288">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過積載にならないよう下表の「過積載と疑わしい車輛の目安」を参考に自主点検を行い、適宜自重計の撮影を行うこと。</w:t>
      </w:r>
    </w:p>
    <w:p w14:paraId="255F2D18" w14:textId="77777777" w:rsidR="00137B4D" w:rsidRPr="00F8028F" w:rsidRDefault="00871288" w:rsidP="00137B4D">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処分完了後、不用土管理台帳及び受け入れ証明書を提出する。</w:t>
      </w:r>
    </w:p>
    <w:p w14:paraId="468980F1" w14:textId="30A1832B" w:rsidR="00871288" w:rsidRPr="00F8028F" w:rsidRDefault="00137B4D" w:rsidP="00137B4D">
      <w:pPr>
        <w:pStyle w:val="a3"/>
        <w:ind w:leftChars="0" w:left="425"/>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（水銀使用製品産業廃棄物）</w:t>
      </w:r>
    </w:p>
    <w:p w14:paraId="641D84BE" w14:textId="616A52B1" w:rsidR="00EF4D1A" w:rsidRPr="00F8028F" w:rsidRDefault="00137B4D" w:rsidP="00EF4D1A">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廃蛍光管及びHIDランプ等の「水銀使用製品産業廃棄物」は、「水銀使用製品産業廃棄物」</w:t>
      </w:r>
      <w:r w:rsidR="00EF4D1A" w:rsidRPr="00F8028F">
        <w:rPr>
          <w:rFonts w:ascii="游ゴシック" w:eastAsia="游ゴシック" w:hAnsi="游ゴシック" w:hint="eastAsia"/>
          <w:color w:val="000000" w:themeColor="text1"/>
          <w:szCs w:val="21"/>
        </w:rPr>
        <w:t>の収集運搬又は処分の許可を受けた事業者に委託</w:t>
      </w:r>
      <w:r w:rsidR="00A60C1F" w:rsidRPr="00F8028F">
        <w:rPr>
          <w:rFonts w:ascii="游ゴシック" w:eastAsia="游ゴシック" w:hAnsi="游ゴシック" w:hint="eastAsia"/>
          <w:color w:val="000000" w:themeColor="text1"/>
          <w:szCs w:val="21"/>
        </w:rPr>
        <w:t>し、再資源化を行うこと。</w:t>
      </w:r>
    </w:p>
    <w:p w14:paraId="527B67B6" w14:textId="03E11C35" w:rsidR="00A60C1F" w:rsidRPr="00F8028F" w:rsidRDefault="00A60C1F" w:rsidP="00A60C1F">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「水銀使用製品産業廃棄物」の収集運搬に当たっては、破砕することのないよう、また、他のものと混合することのないように区分して行うこと。</w:t>
      </w:r>
    </w:p>
    <w:p w14:paraId="04660F62" w14:textId="66342E25" w:rsidR="00EF4D1A" w:rsidRPr="00F8028F" w:rsidRDefault="00EF4D1A" w:rsidP="00EF4D1A">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lastRenderedPageBreak/>
        <w:t>マニフェストの運用に当たっては、特別管理産業廃棄物の種類の欄に「廃水銀等」と記載するとともに、その数量を記載する</w:t>
      </w:r>
      <w:r w:rsidR="00A60C1F" w:rsidRPr="00F8028F">
        <w:rPr>
          <w:rFonts w:ascii="游ゴシック" w:eastAsia="游ゴシック" w:hAnsi="游ゴシック" w:hint="eastAsia"/>
          <w:color w:val="000000" w:themeColor="text1"/>
          <w:szCs w:val="21"/>
        </w:rPr>
        <w:t>こと</w:t>
      </w:r>
      <w:r w:rsidRPr="00F8028F">
        <w:rPr>
          <w:rFonts w:ascii="游ゴシック" w:eastAsia="游ゴシック" w:hAnsi="游ゴシック" w:hint="eastAsia"/>
          <w:color w:val="000000" w:themeColor="text1"/>
          <w:szCs w:val="21"/>
        </w:rPr>
        <w:t>。</w:t>
      </w:r>
    </w:p>
    <w:p w14:paraId="121791CE" w14:textId="6AD2DDC9" w:rsidR="003D55CB" w:rsidRPr="00F8028F" w:rsidRDefault="003D55CB" w:rsidP="003D55CB">
      <w:pPr>
        <w:ind w:left="425"/>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w:t>
      </w:r>
      <w:r w:rsidR="00CF5613" w:rsidRPr="00F8028F">
        <w:rPr>
          <w:rFonts w:ascii="游ゴシック" w:eastAsia="游ゴシック" w:hAnsi="游ゴシック" w:hint="eastAsia"/>
          <w:color w:val="000000" w:themeColor="text1"/>
          <w:szCs w:val="21"/>
        </w:rPr>
        <w:t>蛍光灯</w:t>
      </w:r>
      <w:r w:rsidR="00DF0A55" w:rsidRPr="00F8028F">
        <w:rPr>
          <w:rFonts w:ascii="游ゴシック" w:eastAsia="游ゴシック" w:hAnsi="游ゴシック" w:hint="eastAsia"/>
          <w:color w:val="000000" w:themeColor="text1"/>
          <w:szCs w:val="21"/>
        </w:rPr>
        <w:t>安定器等</w:t>
      </w:r>
      <w:r w:rsidR="00CF5613" w:rsidRPr="00F8028F">
        <w:rPr>
          <w:rFonts w:ascii="游ゴシック" w:eastAsia="游ゴシック" w:hAnsi="游ゴシック" w:hint="eastAsia"/>
          <w:color w:val="000000" w:themeColor="text1"/>
          <w:szCs w:val="21"/>
        </w:rPr>
        <w:t>のPCB含有</w:t>
      </w:r>
      <w:r w:rsidR="007A0F18" w:rsidRPr="00F8028F">
        <w:rPr>
          <w:rFonts w:ascii="游ゴシック" w:eastAsia="游ゴシック" w:hAnsi="游ゴシック" w:hint="eastAsia"/>
          <w:color w:val="000000" w:themeColor="text1"/>
          <w:szCs w:val="21"/>
        </w:rPr>
        <w:t>有無の</w:t>
      </w:r>
      <w:r w:rsidR="00CF5613" w:rsidRPr="00F8028F">
        <w:rPr>
          <w:rFonts w:ascii="游ゴシック" w:eastAsia="游ゴシック" w:hAnsi="游ゴシック" w:hint="eastAsia"/>
          <w:color w:val="000000" w:themeColor="text1"/>
          <w:szCs w:val="21"/>
        </w:rPr>
        <w:t>証明</w:t>
      </w:r>
      <w:r w:rsidRPr="00F8028F">
        <w:rPr>
          <w:rFonts w:ascii="游ゴシック" w:eastAsia="游ゴシック" w:hAnsi="游ゴシック" w:hint="eastAsia"/>
          <w:color w:val="000000" w:themeColor="text1"/>
          <w:szCs w:val="21"/>
        </w:rPr>
        <w:t>）</w:t>
      </w:r>
    </w:p>
    <w:p w14:paraId="18C205CB" w14:textId="2B604996" w:rsidR="00DF0A55" w:rsidRPr="00F8028F" w:rsidRDefault="003D55CB" w:rsidP="00DF0A55">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撤去する安定器等については、品番が分かるように写真を撮り</w:t>
      </w:r>
      <w:r w:rsidR="003B03E8" w:rsidRPr="00F8028F">
        <w:rPr>
          <w:rFonts w:ascii="游ゴシック" w:eastAsia="游ゴシック" w:hAnsi="游ゴシック" w:hint="eastAsia"/>
          <w:color w:val="000000" w:themeColor="text1"/>
          <w:szCs w:val="21"/>
        </w:rPr>
        <w:t>（監理</w:t>
      </w:r>
      <w:r w:rsidR="00B56AF2" w:rsidRPr="00F8028F">
        <w:rPr>
          <w:rFonts w:ascii="游ゴシック" w:eastAsia="游ゴシック" w:hAnsi="游ゴシック" w:hint="eastAsia"/>
          <w:color w:val="000000" w:themeColor="text1"/>
          <w:szCs w:val="21"/>
        </w:rPr>
        <w:t>員</w:t>
      </w:r>
      <w:r w:rsidR="003B03E8" w:rsidRPr="00F8028F">
        <w:rPr>
          <w:rFonts w:ascii="游ゴシック" w:eastAsia="游ゴシック" w:hAnsi="游ゴシック" w:hint="eastAsia"/>
          <w:color w:val="000000" w:themeColor="text1"/>
          <w:szCs w:val="21"/>
        </w:rPr>
        <w:t>による確認の写真も必要）</w:t>
      </w:r>
      <w:r w:rsidRPr="00F8028F">
        <w:rPr>
          <w:rFonts w:ascii="游ゴシック" w:eastAsia="游ゴシック" w:hAnsi="游ゴシック" w:hint="eastAsia"/>
          <w:color w:val="000000" w:themeColor="text1"/>
          <w:szCs w:val="21"/>
        </w:rPr>
        <w:t>、メーカーホームページ等によりPCB含有</w:t>
      </w:r>
      <w:r w:rsidR="00DF0A55" w:rsidRPr="00F8028F">
        <w:rPr>
          <w:rFonts w:ascii="游ゴシック" w:eastAsia="游ゴシック" w:hAnsi="游ゴシック" w:hint="eastAsia"/>
          <w:color w:val="000000" w:themeColor="text1"/>
          <w:szCs w:val="21"/>
        </w:rPr>
        <w:t>有無</w:t>
      </w:r>
      <w:r w:rsidRPr="00F8028F">
        <w:rPr>
          <w:rFonts w:ascii="游ゴシック" w:eastAsia="游ゴシック" w:hAnsi="游ゴシック" w:hint="eastAsia"/>
          <w:color w:val="000000" w:themeColor="text1"/>
          <w:szCs w:val="21"/>
        </w:rPr>
        <w:t>証明書</w:t>
      </w:r>
      <w:r w:rsidR="00DF0A55" w:rsidRPr="00F8028F">
        <w:rPr>
          <w:rFonts w:ascii="游ゴシック" w:eastAsia="游ゴシック" w:hAnsi="游ゴシック" w:hint="eastAsia"/>
          <w:color w:val="000000" w:themeColor="text1"/>
          <w:szCs w:val="21"/>
        </w:rPr>
        <w:t>を入手すること。</w:t>
      </w:r>
    </w:p>
    <w:p w14:paraId="51DC2996" w14:textId="77777777" w:rsidR="003D55CB" w:rsidRPr="00F8028F" w:rsidRDefault="003D55CB" w:rsidP="003D55CB">
      <w:pPr>
        <w:ind w:left="425"/>
        <w:rPr>
          <w:rFonts w:ascii="游ゴシック" w:eastAsia="游ゴシック" w:hAnsi="游ゴシック"/>
          <w:color w:val="000000" w:themeColor="text1"/>
          <w:szCs w:val="21"/>
          <w:highlight w:val="yellow"/>
        </w:rPr>
      </w:pPr>
    </w:p>
    <w:p w14:paraId="7973A1BA" w14:textId="77777777" w:rsidR="00780F56" w:rsidRPr="00F8028F" w:rsidRDefault="00780F56" w:rsidP="001E0A79">
      <w:pPr>
        <w:pStyle w:val="a3"/>
        <w:numPr>
          <w:ilvl w:val="0"/>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資材（機材）使用願</w:t>
      </w:r>
    </w:p>
    <w:p w14:paraId="64105820" w14:textId="77777777" w:rsidR="00780F56" w:rsidRPr="00F8028F" w:rsidRDefault="00780F56" w:rsidP="001E0A79">
      <w:pPr>
        <w:pStyle w:val="a3"/>
        <w:ind w:leftChars="0" w:left="425"/>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［建築工事］</w:t>
      </w:r>
    </w:p>
    <w:p w14:paraId="1EDB86AE" w14:textId="560AEE6D" w:rsidR="00871288" w:rsidRPr="00F8028F" w:rsidRDefault="00871288" w:rsidP="00871288">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正副２部提出し、正についてはカタログ、図面等を添付。監督員または</w:t>
      </w:r>
      <w:r w:rsidR="00973C39" w:rsidRPr="00F8028F">
        <w:rPr>
          <w:rFonts w:ascii="游ゴシック" w:eastAsia="游ゴシック" w:hAnsi="游ゴシック" w:hint="eastAsia"/>
          <w:color w:val="000000" w:themeColor="text1"/>
          <w:szCs w:val="21"/>
        </w:rPr>
        <w:t>監理</w:t>
      </w:r>
      <w:r w:rsidR="00B56AF2" w:rsidRPr="00F8028F">
        <w:rPr>
          <w:rFonts w:ascii="游ゴシック" w:eastAsia="游ゴシック" w:hAnsi="游ゴシック" w:hint="eastAsia"/>
          <w:color w:val="000000" w:themeColor="text1"/>
          <w:szCs w:val="21"/>
        </w:rPr>
        <w:t>員</w:t>
      </w:r>
      <w:r w:rsidRPr="00F8028F">
        <w:rPr>
          <w:rFonts w:ascii="游ゴシック" w:eastAsia="游ゴシック" w:hAnsi="游ゴシック" w:hint="eastAsia"/>
          <w:color w:val="000000" w:themeColor="text1"/>
          <w:szCs w:val="21"/>
        </w:rPr>
        <w:t>が必要と認める場合は、試験成績表、施工実績表、会社概要等を添付のうえ提出すること。</w:t>
      </w:r>
    </w:p>
    <w:p w14:paraId="66CA8ACA" w14:textId="77777777" w:rsidR="00871288" w:rsidRPr="00F8028F" w:rsidRDefault="00871288" w:rsidP="00871288">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使用する資材は、（一社）公共建築協会「建築材料等評価名簿」に記載ある材料、メーカーを参考とし、詳細事項に準拠すること。</w:t>
      </w:r>
    </w:p>
    <w:p w14:paraId="73F6B8C9" w14:textId="77777777" w:rsidR="00780F56" w:rsidRPr="00F8028F" w:rsidRDefault="00780F56" w:rsidP="001E0A79">
      <w:pPr>
        <w:pStyle w:val="a3"/>
        <w:ind w:leftChars="0" w:left="425"/>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［設備工事］</w:t>
      </w:r>
    </w:p>
    <w:p w14:paraId="5B1BDDAC" w14:textId="2E787089" w:rsidR="00780F56" w:rsidRPr="00F8028F" w:rsidRDefault="00780F56" w:rsidP="00B56AF2">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本工事に使用する機材は、（一社）公共建築協会「設備機材等評価名簿」または「建設物価」「積算資料」等の刊行物掲載製作所（以下「刊行物等」）から選定するものとし、機材使用願（刊行物等に記載のある機材）の書式にて、</w:t>
      </w:r>
      <w:r w:rsidR="00B56AF2" w:rsidRPr="00F8028F">
        <w:rPr>
          <w:rFonts w:ascii="游ゴシック" w:eastAsia="游ゴシック" w:hAnsi="游ゴシック" w:hint="eastAsia"/>
          <w:color w:val="000000" w:themeColor="text1"/>
          <w:szCs w:val="21"/>
        </w:rPr>
        <w:t>図面を添付のうえ、監理員が確認し堺市監督員の承諾を受けること。</w:t>
      </w:r>
    </w:p>
    <w:p w14:paraId="5713E3A1" w14:textId="5E9D769F" w:rsidR="00780F56" w:rsidRPr="00F8028F" w:rsidRDefault="00780F56" w:rsidP="001E0A79">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刊行物等に記載の無い機材を使用する場合は、機材使用願（刊行物等に記載ない機材）の書式にて、</w:t>
      </w:r>
      <w:r w:rsidR="00B200A5" w:rsidRPr="00F8028F">
        <w:rPr>
          <w:rFonts w:ascii="游ゴシック" w:eastAsia="游ゴシック" w:hAnsi="游ゴシック" w:hint="eastAsia"/>
          <w:color w:val="000000" w:themeColor="text1"/>
          <w:szCs w:val="21"/>
        </w:rPr>
        <w:t>図面、</w:t>
      </w:r>
      <w:r w:rsidRPr="00F8028F">
        <w:rPr>
          <w:rFonts w:ascii="游ゴシック" w:eastAsia="游ゴシック" w:hAnsi="游ゴシック" w:hint="eastAsia"/>
          <w:color w:val="000000" w:themeColor="text1"/>
          <w:szCs w:val="21"/>
        </w:rPr>
        <w:t>試験成績書、施工</w:t>
      </w:r>
      <w:r w:rsidRPr="00F8028F">
        <w:rPr>
          <w:rFonts w:ascii="游ゴシック" w:eastAsia="游ゴシック" w:hAnsi="游ゴシック"/>
          <w:color w:val="000000" w:themeColor="text1"/>
          <w:szCs w:val="21"/>
        </w:rPr>
        <w:t>(納入)実績表、会社概要等を添付のうえ提出すること。刊行物等に記載のある</w:t>
      </w:r>
      <w:r w:rsidRPr="00F8028F">
        <w:rPr>
          <w:rFonts w:ascii="游ゴシック" w:eastAsia="游ゴシック" w:hAnsi="游ゴシック" w:hint="eastAsia"/>
          <w:color w:val="000000" w:themeColor="text1"/>
          <w:szCs w:val="21"/>
        </w:rPr>
        <w:t>機材と同品質以上（規格、品質、性能、耐久性等）</w:t>
      </w:r>
      <w:r w:rsidR="00892B0B" w:rsidRPr="00F8028F">
        <w:rPr>
          <w:rFonts w:ascii="游ゴシック" w:eastAsia="游ゴシック" w:hAnsi="游ゴシック" w:hint="eastAsia"/>
          <w:color w:val="000000" w:themeColor="text1"/>
          <w:szCs w:val="21"/>
        </w:rPr>
        <w:t>であることを</w:t>
      </w:r>
      <w:r w:rsidR="00973C39" w:rsidRPr="00F8028F">
        <w:rPr>
          <w:rFonts w:ascii="游ゴシック" w:eastAsia="游ゴシック" w:hAnsi="游ゴシック" w:hint="eastAsia"/>
          <w:color w:val="000000" w:themeColor="text1"/>
          <w:szCs w:val="21"/>
        </w:rPr>
        <w:t>監理</w:t>
      </w:r>
      <w:r w:rsidR="00B56AF2" w:rsidRPr="00F8028F">
        <w:rPr>
          <w:rFonts w:ascii="游ゴシック" w:eastAsia="游ゴシック" w:hAnsi="游ゴシック" w:hint="eastAsia"/>
          <w:color w:val="000000" w:themeColor="text1"/>
          <w:szCs w:val="21"/>
        </w:rPr>
        <w:t>員</w:t>
      </w:r>
      <w:r w:rsidR="00892B0B" w:rsidRPr="00F8028F">
        <w:rPr>
          <w:rFonts w:ascii="游ゴシック" w:eastAsia="游ゴシック" w:hAnsi="游ゴシック" w:hint="eastAsia"/>
          <w:color w:val="000000" w:themeColor="text1"/>
          <w:szCs w:val="21"/>
        </w:rPr>
        <w:t>が確認し、監督</w:t>
      </w:r>
      <w:r w:rsidRPr="00F8028F">
        <w:rPr>
          <w:rFonts w:ascii="游ゴシック" w:eastAsia="游ゴシック" w:hAnsi="游ゴシック" w:hint="eastAsia"/>
          <w:color w:val="000000" w:themeColor="text1"/>
          <w:szCs w:val="21"/>
        </w:rPr>
        <w:t>員が</w:t>
      </w:r>
      <w:r w:rsidR="00892B0B" w:rsidRPr="00F8028F">
        <w:rPr>
          <w:rFonts w:ascii="游ゴシック" w:eastAsia="游ゴシック" w:hAnsi="游ゴシック" w:hint="eastAsia"/>
          <w:color w:val="000000" w:themeColor="text1"/>
          <w:szCs w:val="21"/>
        </w:rPr>
        <w:t>承認した</w:t>
      </w:r>
      <w:r w:rsidRPr="00F8028F">
        <w:rPr>
          <w:rFonts w:ascii="游ゴシック" w:eastAsia="游ゴシック" w:hAnsi="游ゴシック" w:hint="eastAsia"/>
          <w:color w:val="000000" w:themeColor="text1"/>
          <w:szCs w:val="21"/>
        </w:rPr>
        <w:t>場合は、当該工事に限り採用を認める。</w:t>
      </w:r>
    </w:p>
    <w:p w14:paraId="311070A7" w14:textId="77777777" w:rsidR="00780F56" w:rsidRPr="00F8028F" w:rsidRDefault="00780F56" w:rsidP="001E0A79">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特注照明器具については、「機材使用願（刊行物等に記載ない機材）」及び製作図を提出し、設計図書の仕様に合致すれば当該工事に限り採用を認める。</w:t>
      </w:r>
    </w:p>
    <w:p w14:paraId="5EBE965A" w14:textId="77777777" w:rsidR="00780F56" w:rsidRPr="00F8028F" w:rsidRDefault="00780F56" w:rsidP="001E0A79">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水道用直結型加圧ポンプユニットについては、堺市上下水道局の規定に適合している製品とする。</w:t>
      </w:r>
    </w:p>
    <w:p w14:paraId="509AD2CF" w14:textId="77777777" w:rsidR="00780F56" w:rsidRPr="00F8028F" w:rsidRDefault="00780F56" w:rsidP="001E0A79">
      <w:pPr>
        <w:pStyle w:val="a3"/>
        <w:numPr>
          <w:ilvl w:val="0"/>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施工計画書・施工要領書</w:t>
      </w:r>
    </w:p>
    <w:p w14:paraId="5E96406A" w14:textId="16231E72" w:rsidR="00780F56" w:rsidRPr="00F8028F" w:rsidRDefault="00EE75BD" w:rsidP="00EE75BD">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工事の着手に先立ち</w:t>
      </w:r>
      <w:r w:rsidR="00780F56" w:rsidRPr="00F8028F">
        <w:rPr>
          <w:rFonts w:ascii="游ゴシック" w:eastAsia="游ゴシック" w:hAnsi="游ゴシック" w:hint="eastAsia"/>
          <w:color w:val="000000" w:themeColor="text1"/>
          <w:szCs w:val="21"/>
        </w:rPr>
        <w:t>施工計画書</w:t>
      </w:r>
      <w:r w:rsidRPr="00F8028F">
        <w:rPr>
          <w:rFonts w:ascii="游ゴシック" w:eastAsia="游ゴシック" w:hAnsi="游ゴシック" w:hint="eastAsia"/>
          <w:color w:val="000000" w:themeColor="text1"/>
          <w:szCs w:val="21"/>
        </w:rPr>
        <w:t>、施工要領書を作成し、</w:t>
      </w:r>
      <w:r w:rsidR="00973C39" w:rsidRPr="00F8028F">
        <w:rPr>
          <w:rFonts w:ascii="游ゴシック" w:eastAsia="游ゴシック" w:hAnsi="游ゴシック" w:hint="eastAsia"/>
          <w:color w:val="000000" w:themeColor="text1"/>
          <w:szCs w:val="21"/>
        </w:rPr>
        <w:t>監理</w:t>
      </w:r>
      <w:r w:rsidR="00B56AF2" w:rsidRPr="00F8028F">
        <w:rPr>
          <w:rFonts w:ascii="游ゴシック" w:eastAsia="游ゴシック" w:hAnsi="游ゴシック" w:hint="eastAsia"/>
          <w:color w:val="000000" w:themeColor="text1"/>
          <w:szCs w:val="21"/>
        </w:rPr>
        <w:t>員</w:t>
      </w:r>
      <w:r w:rsidR="00B478F6" w:rsidRPr="00F8028F">
        <w:rPr>
          <w:rFonts w:ascii="游ゴシック" w:eastAsia="游ゴシック" w:hAnsi="游ゴシック" w:hint="eastAsia"/>
          <w:color w:val="000000" w:themeColor="text1"/>
          <w:szCs w:val="21"/>
        </w:rPr>
        <w:t>が</w:t>
      </w:r>
      <w:r w:rsidRPr="00F8028F">
        <w:rPr>
          <w:rFonts w:ascii="游ゴシック" w:eastAsia="游ゴシック" w:hAnsi="游ゴシック" w:hint="eastAsia"/>
          <w:color w:val="000000" w:themeColor="text1"/>
          <w:szCs w:val="21"/>
        </w:rPr>
        <w:t>確認</w:t>
      </w:r>
      <w:r w:rsidR="00B478F6" w:rsidRPr="00F8028F">
        <w:rPr>
          <w:rFonts w:ascii="游ゴシック" w:eastAsia="游ゴシック" w:hAnsi="游ゴシック" w:hint="eastAsia"/>
          <w:color w:val="000000" w:themeColor="text1"/>
          <w:szCs w:val="21"/>
        </w:rPr>
        <w:t>し</w:t>
      </w:r>
      <w:r w:rsidR="00B56AF2" w:rsidRPr="00F8028F">
        <w:rPr>
          <w:rFonts w:ascii="游ゴシック" w:eastAsia="游ゴシック" w:hAnsi="游ゴシック" w:hint="eastAsia"/>
          <w:color w:val="000000" w:themeColor="text1"/>
          <w:szCs w:val="21"/>
        </w:rPr>
        <w:t>堺市監督員の</w:t>
      </w:r>
      <w:r w:rsidR="004F0E16" w:rsidRPr="00F8028F">
        <w:rPr>
          <w:rFonts w:ascii="游ゴシック" w:eastAsia="游ゴシック" w:hAnsi="游ゴシック" w:hint="eastAsia"/>
          <w:color w:val="000000" w:themeColor="text1"/>
          <w:szCs w:val="21"/>
        </w:rPr>
        <w:t>承諾</w:t>
      </w:r>
      <w:r w:rsidR="00AA1AB3" w:rsidRPr="00F8028F">
        <w:rPr>
          <w:rFonts w:ascii="游ゴシック" w:eastAsia="游ゴシック" w:hAnsi="游ゴシック" w:hint="eastAsia"/>
          <w:color w:val="000000" w:themeColor="text1"/>
          <w:szCs w:val="21"/>
        </w:rPr>
        <w:t>を受けること</w:t>
      </w:r>
      <w:r w:rsidRPr="00F8028F">
        <w:rPr>
          <w:rFonts w:ascii="游ゴシック" w:eastAsia="游ゴシック" w:hAnsi="游ゴシック" w:hint="eastAsia"/>
          <w:color w:val="000000" w:themeColor="text1"/>
          <w:szCs w:val="21"/>
        </w:rPr>
        <w:t>。</w:t>
      </w:r>
    </w:p>
    <w:p w14:paraId="33E1D01A" w14:textId="2647DDCE" w:rsidR="004F0E16" w:rsidRPr="00F8028F" w:rsidRDefault="00780F56" w:rsidP="004F0E16">
      <w:pPr>
        <w:pStyle w:val="a3"/>
        <w:numPr>
          <w:ilvl w:val="0"/>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施工図</w:t>
      </w:r>
    </w:p>
    <w:p w14:paraId="4F6B980F" w14:textId="189B47B3" w:rsidR="00780F56" w:rsidRPr="00F8028F" w:rsidRDefault="004F0E16" w:rsidP="001E0A79">
      <w:pPr>
        <w:pStyle w:val="a3"/>
        <w:numPr>
          <w:ilvl w:val="1"/>
          <w:numId w:val="3"/>
        </w:numPr>
        <w:ind w:leftChars="0"/>
        <w:rPr>
          <w:rFonts w:ascii="游ゴシック" w:eastAsia="游ゴシック" w:hAnsi="游ゴシック"/>
          <w:color w:val="000000" w:themeColor="text1"/>
          <w:szCs w:val="21"/>
        </w:rPr>
      </w:pPr>
      <w:bookmarkStart w:id="0" w:name="_Hlk198193916"/>
      <w:r w:rsidRPr="00F8028F">
        <w:rPr>
          <w:rFonts w:ascii="游ゴシック" w:eastAsia="游ゴシック" w:hAnsi="游ゴシック" w:hint="eastAsia"/>
          <w:color w:val="000000" w:themeColor="text1"/>
          <w:szCs w:val="21"/>
        </w:rPr>
        <w:t>施工計画書に施工図作成一覧表を作成し、工事予定日・提出日・監理</w:t>
      </w:r>
      <w:r w:rsidR="00B56AF2" w:rsidRPr="00F8028F">
        <w:rPr>
          <w:rFonts w:ascii="游ゴシック" w:eastAsia="游ゴシック" w:hAnsi="游ゴシック" w:hint="eastAsia"/>
          <w:color w:val="000000" w:themeColor="text1"/>
          <w:szCs w:val="21"/>
        </w:rPr>
        <w:t>員確認</w:t>
      </w:r>
      <w:r w:rsidRPr="00F8028F">
        <w:rPr>
          <w:rFonts w:ascii="游ゴシック" w:eastAsia="游ゴシック" w:hAnsi="游ゴシック" w:hint="eastAsia"/>
          <w:color w:val="000000" w:themeColor="text1"/>
          <w:szCs w:val="21"/>
        </w:rPr>
        <w:t>日を記入すること。</w:t>
      </w:r>
    </w:p>
    <w:bookmarkEnd w:id="0"/>
    <w:p w14:paraId="7472D819" w14:textId="7737AD92" w:rsidR="004F0E16" w:rsidRPr="00F8028F" w:rsidRDefault="004F0E16" w:rsidP="00AA1AB3">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施工図</w:t>
      </w:r>
      <w:r w:rsidR="00BD26D1" w:rsidRPr="00F8028F">
        <w:rPr>
          <w:rFonts w:ascii="游ゴシック" w:eastAsia="游ゴシック" w:hAnsi="游ゴシック" w:hint="eastAsia"/>
          <w:color w:val="000000" w:themeColor="text1"/>
          <w:szCs w:val="21"/>
        </w:rPr>
        <w:t>（部分改修や機器更新等でも必要）</w:t>
      </w:r>
      <w:r w:rsidRPr="00F8028F">
        <w:rPr>
          <w:rFonts w:ascii="游ゴシック" w:eastAsia="游ゴシック" w:hAnsi="游ゴシック" w:hint="eastAsia"/>
          <w:color w:val="000000" w:themeColor="text1"/>
          <w:szCs w:val="21"/>
        </w:rPr>
        <w:t>は当該工事の施工に先立ち</w:t>
      </w:r>
      <w:r w:rsidR="00AA1AB3" w:rsidRPr="00F8028F">
        <w:rPr>
          <w:rFonts w:ascii="游ゴシック" w:eastAsia="游ゴシック" w:hAnsi="游ゴシック" w:hint="eastAsia"/>
          <w:color w:val="000000" w:themeColor="text1"/>
          <w:szCs w:val="21"/>
        </w:rPr>
        <w:t>必ず</w:t>
      </w:r>
      <w:r w:rsidRPr="00F8028F">
        <w:rPr>
          <w:rFonts w:ascii="游ゴシック" w:eastAsia="游ゴシック" w:hAnsi="游ゴシック" w:hint="eastAsia"/>
          <w:color w:val="000000" w:themeColor="text1"/>
          <w:szCs w:val="21"/>
        </w:rPr>
        <w:t>作成し、監理</w:t>
      </w:r>
      <w:r w:rsidR="00B56AF2" w:rsidRPr="00F8028F">
        <w:rPr>
          <w:rFonts w:ascii="游ゴシック" w:eastAsia="游ゴシック" w:hAnsi="游ゴシック" w:hint="eastAsia"/>
          <w:color w:val="000000" w:themeColor="text1"/>
          <w:szCs w:val="21"/>
        </w:rPr>
        <w:t>員</w:t>
      </w:r>
      <w:r w:rsidRPr="00F8028F">
        <w:rPr>
          <w:rStyle w:val="cf01"/>
          <w:rFonts w:ascii="游ゴシック" w:eastAsia="游ゴシック" w:hAnsi="游ゴシック" w:cs="Arial" w:hint="default"/>
          <w:color w:val="000000" w:themeColor="text1"/>
          <w:sz w:val="21"/>
          <w:szCs w:val="21"/>
        </w:rPr>
        <w:t>が確認し</w:t>
      </w:r>
      <w:r w:rsidR="00B56AF2" w:rsidRPr="00F8028F">
        <w:rPr>
          <w:rStyle w:val="cf01"/>
          <w:rFonts w:ascii="游ゴシック" w:eastAsia="游ゴシック" w:hAnsi="游ゴシック" w:cs="Arial" w:hint="default"/>
          <w:color w:val="000000" w:themeColor="text1"/>
          <w:sz w:val="21"/>
          <w:szCs w:val="21"/>
        </w:rPr>
        <w:t>堺市監督員の</w:t>
      </w:r>
      <w:r w:rsidRPr="00F8028F">
        <w:rPr>
          <w:rStyle w:val="cf01"/>
          <w:rFonts w:ascii="游ゴシック" w:eastAsia="游ゴシック" w:hAnsi="游ゴシック" w:cs="Arial" w:hint="default"/>
          <w:color w:val="000000" w:themeColor="text1"/>
          <w:sz w:val="21"/>
          <w:szCs w:val="21"/>
        </w:rPr>
        <w:t>承諾を受けた後に施工すること</w:t>
      </w:r>
      <w:r w:rsidRPr="00F8028F">
        <w:rPr>
          <w:rFonts w:eastAsiaTheme="minorHAnsi" w:hint="eastAsia"/>
          <w:color w:val="000000" w:themeColor="text1"/>
          <w:szCs w:val="21"/>
        </w:rPr>
        <w:t>。</w:t>
      </w:r>
    </w:p>
    <w:p w14:paraId="6DB550FC" w14:textId="427ECB6E" w:rsidR="00780F56" w:rsidRPr="00F8028F" w:rsidRDefault="00780F56" w:rsidP="001E0A79">
      <w:pPr>
        <w:pStyle w:val="a3"/>
        <w:numPr>
          <w:ilvl w:val="0"/>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出荷証明書</w:t>
      </w:r>
      <w:r w:rsidR="00A9054B" w:rsidRPr="00F8028F">
        <w:rPr>
          <w:rFonts w:ascii="游ゴシック" w:eastAsia="游ゴシック" w:hAnsi="游ゴシック" w:hint="eastAsia"/>
          <w:color w:val="000000" w:themeColor="text1"/>
          <w:szCs w:val="21"/>
        </w:rPr>
        <w:t>（建築工事</w:t>
      </w:r>
      <w:r w:rsidR="00AA1AB3" w:rsidRPr="00F8028F">
        <w:rPr>
          <w:rFonts w:ascii="游ゴシック" w:eastAsia="游ゴシック" w:hAnsi="游ゴシック" w:hint="eastAsia"/>
          <w:color w:val="000000" w:themeColor="text1"/>
          <w:szCs w:val="21"/>
        </w:rPr>
        <w:t>のみ</w:t>
      </w:r>
      <w:r w:rsidR="00A9054B" w:rsidRPr="00F8028F">
        <w:rPr>
          <w:rFonts w:ascii="游ゴシック" w:eastAsia="游ゴシック" w:hAnsi="游ゴシック" w:hint="eastAsia"/>
          <w:color w:val="000000" w:themeColor="text1"/>
          <w:szCs w:val="21"/>
        </w:rPr>
        <w:t>）</w:t>
      </w:r>
    </w:p>
    <w:p w14:paraId="5FF0D612" w14:textId="77777777" w:rsidR="00780F56" w:rsidRPr="00F8028F" w:rsidRDefault="00780F56" w:rsidP="001E0A79">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原則として、数量チェックリスト表に記載した材料、保証書が必要な材料について提出する。</w:t>
      </w:r>
    </w:p>
    <w:p w14:paraId="35515A90" w14:textId="77777777" w:rsidR="00780F56" w:rsidRPr="00F8028F" w:rsidRDefault="00780F56" w:rsidP="001E0A79">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宛先は堺市長とする。</w:t>
      </w:r>
    </w:p>
    <w:p w14:paraId="0D0C20FB" w14:textId="77777777" w:rsidR="00780F56" w:rsidRPr="00F8028F" w:rsidRDefault="00780F56" w:rsidP="001E0A79">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工事名称、出荷日、出荷数量、書類作成日を明記する。</w:t>
      </w:r>
    </w:p>
    <w:p w14:paraId="2559E86B" w14:textId="08E6D596" w:rsidR="00780F56" w:rsidRPr="00F8028F" w:rsidRDefault="00780F56" w:rsidP="001E0A79">
      <w:pPr>
        <w:pStyle w:val="a3"/>
        <w:numPr>
          <w:ilvl w:val="0"/>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納品書</w:t>
      </w:r>
      <w:r w:rsidR="00A9054B" w:rsidRPr="00F8028F">
        <w:rPr>
          <w:rFonts w:ascii="游ゴシック" w:eastAsia="游ゴシック" w:hAnsi="游ゴシック" w:hint="eastAsia"/>
          <w:color w:val="000000" w:themeColor="text1"/>
          <w:szCs w:val="21"/>
        </w:rPr>
        <w:t>（建築工事</w:t>
      </w:r>
      <w:r w:rsidR="00AA1AB3" w:rsidRPr="00F8028F">
        <w:rPr>
          <w:rFonts w:ascii="游ゴシック" w:eastAsia="游ゴシック" w:hAnsi="游ゴシック" w:hint="eastAsia"/>
          <w:color w:val="000000" w:themeColor="text1"/>
          <w:szCs w:val="21"/>
        </w:rPr>
        <w:t>のみ</w:t>
      </w:r>
      <w:r w:rsidR="00A9054B" w:rsidRPr="00F8028F">
        <w:rPr>
          <w:rFonts w:ascii="游ゴシック" w:eastAsia="游ゴシック" w:hAnsi="游ゴシック" w:hint="eastAsia"/>
          <w:color w:val="000000" w:themeColor="text1"/>
          <w:szCs w:val="21"/>
        </w:rPr>
        <w:t>）</w:t>
      </w:r>
    </w:p>
    <w:p w14:paraId="0536234C" w14:textId="77777777" w:rsidR="00780F56" w:rsidRPr="00F8028F" w:rsidRDefault="00780F56" w:rsidP="001E0A79">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原則として、数量チェックリスト表に記載した材料、保証書が必要な材料について提出する。但し、出荷証明書がある場合及び設備工事資材については納品書の提出は不要とする。</w:t>
      </w:r>
    </w:p>
    <w:p w14:paraId="08F4C699" w14:textId="77777777" w:rsidR="00780F56" w:rsidRPr="00F8028F" w:rsidRDefault="00780F56" w:rsidP="001E0A79">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宛先は施工業者とする。</w:t>
      </w:r>
    </w:p>
    <w:p w14:paraId="31738099" w14:textId="77777777" w:rsidR="00780F56" w:rsidRPr="00F8028F" w:rsidRDefault="00780F56" w:rsidP="001E0A79">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現場名、納入日、納入数量、書類作成日を明記する。</w:t>
      </w:r>
    </w:p>
    <w:p w14:paraId="37193D15" w14:textId="77777777" w:rsidR="00780F56" w:rsidRPr="00F8028F" w:rsidRDefault="00B61981" w:rsidP="001E0A79">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現場代理人の受け取り確認</w:t>
      </w:r>
      <w:r w:rsidR="00780F56" w:rsidRPr="00F8028F">
        <w:rPr>
          <w:rFonts w:ascii="游ゴシック" w:eastAsia="游ゴシック" w:hAnsi="游ゴシック" w:hint="eastAsia"/>
          <w:color w:val="000000" w:themeColor="text1"/>
          <w:szCs w:val="21"/>
        </w:rPr>
        <w:t>が必要。</w:t>
      </w:r>
      <w:r w:rsidRPr="00F8028F">
        <w:rPr>
          <w:rFonts w:ascii="游ゴシック" w:eastAsia="游ゴシック" w:hAnsi="游ゴシック" w:hint="eastAsia"/>
          <w:color w:val="000000" w:themeColor="text1"/>
          <w:szCs w:val="21"/>
        </w:rPr>
        <w:t>（サインまたは押印）</w:t>
      </w:r>
    </w:p>
    <w:p w14:paraId="5E491DC0" w14:textId="5B3B3DF8" w:rsidR="00780F56" w:rsidRPr="00F8028F" w:rsidRDefault="00780F56" w:rsidP="001E0A79">
      <w:pPr>
        <w:pStyle w:val="a3"/>
        <w:numPr>
          <w:ilvl w:val="0"/>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機材納入報告書</w:t>
      </w:r>
      <w:r w:rsidR="00CA377F" w:rsidRPr="00F8028F">
        <w:rPr>
          <w:rFonts w:ascii="游ゴシック" w:eastAsia="游ゴシック" w:hAnsi="游ゴシック" w:hint="eastAsia"/>
          <w:color w:val="000000" w:themeColor="text1"/>
          <w:szCs w:val="21"/>
        </w:rPr>
        <w:t>（設備工事</w:t>
      </w:r>
      <w:r w:rsidR="00AA1AB3" w:rsidRPr="00F8028F">
        <w:rPr>
          <w:rFonts w:ascii="游ゴシック" w:eastAsia="游ゴシック" w:hAnsi="游ゴシック" w:hint="eastAsia"/>
          <w:color w:val="000000" w:themeColor="text1"/>
          <w:szCs w:val="21"/>
        </w:rPr>
        <w:t>のみ</w:t>
      </w:r>
      <w:r w:rsidR="00CA377F" w:rsidRPr="00F8028F">
        <w:rPr>
          <w:rFonts w:ascii="游ゴシック" w:eastAsia="游ゴシック" w:hAnsi="游ゴシック" w:hint="eastAsia"/>
          <w:color w:val="000000" w:themeColor="text1"/>
          <w:szCs w:val="21"/>
        </w:rPr>
        <w:t>）</w:t>
      </w:r>
    </w:p>
    <w:p w14:paraId="360747C3" w14:textId="77777777" w:rsidR="00780F56" w:rsidRPr="00F8028F" w:rsidRDefault="00780F56" w:rsidP="001E0A79">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lastRenderedPageBreak/>
        <w:t>設備工事資材については、納品書に代わるものとして機材納入報告書を提出する。</w:t>
      </w:r>
    </w:p>
    <w:p w14:paraId="5058C4BA" w14:textId="0E44C872" w:rsidR="00762B74" w:rsidRPr="00F8028F" w:rsidRDefault="00CA377F" w:rsidP="00762B74">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機材</w:t>
      </w:r>
      <w:r w:rsidR="00780F56" w:rsidRPr="00F8028F">
        <w:rPr>
          <w:rFonts w:ascii="游ゴシック" w:eastAsia="游ゴシック" w:hAnsi="游ゴシック" w:hint="eastAsia"/>
          <w:color w:val="000000" w:themeColor="text1"/>
          <w:szCs w:val="21"/>
        </w:rPr>
        <w:t>納入報告書は、</w:t>
      </w:r>
      <w:r w:rsidR="00997DD5" w:rsidRPr="00F8028F">
        <w:rPr>
          <w:rFonts w:ascii="游ゴシック" w:eastAsia="游ゴシック" w:hAnsi="游ゴシック" w:hint="eastAsia"/>
          <w:color w:val="000000" w:themeColor="text1"/>
          <w:szCs w:val="21"/>
        </w:rPr>
        <w:t>資材・機材</w:t>
      </w:r>
      <w:r w:rsidR="00E26ECB" w:rsidRPr="00F8028F">
        <w:rPr>
          <w:rFonts w:ascii="游ゴシック" w:eastAsia="游ゴシック" w:hAnsi="游ゴシック" w:hint="eastAsia"/>
          <w:color w:val="000000" w:themeColor="text1"/>
          <w:szCs w:val="21"/>
        </w:rPr>
        <w:t>表</w:t>
      </w:r>
      <w:r w:rsidR="00997DD5" w:rsidRPr="00F8028F">
        <w:rPr>
          <w:rFonts w:ascii="游ゴシック" w:eastAsia="游ゴシック" w:hAnsi="游ゴシック" w:hint="eastAsia"/>
          <w:color w:val="000000" w:themeColor="text1"/>
          <w:szCs w:val="21"/>
        </w:rPr>
        <w:t>（堺市ホームページに掲載）の</w:t>
      </w:r>
      <w:r w:rsidR="003C0C85" w:rsidRPr="00F8028F">
        <w:rPr>
          <w:rFonts w:ascii="游ゴシック" w:eastAsia="游ゴシック" w:hAnsi="游ゴシック" w:hint="eastAsia"/>
          <w:color w:val="000000" w:themeColor="text1"/>
          <w:szCs w:val="21"/>
        </w:rPr>
        <w:t>全ての</w:t>
      </w:r>
      <w:r w:rsidR="00997DD5" w:rsidRPr="00F8028F">
        <w:rPr>
          <w:rFonts w:ascii="游ゴシック" w:eastAsia="游ゴシック" w:hAnsi="游ゴシック" w:hint="eastAsia"/>
          <w:color w:val="000000" w:themeColor="text1"/>
          <w:szCs w:val="21"/>
        </w:rPr>
        <w:t>機材</w:t>
      </w:r>
      <w:r w:rsidR="003C0C85" w:rsidRPr="00F8028F">
        <w:rPr>
          <w:rFonts w:ascii="游ゴシック" w:eastAsia="游ゴシック" w:hAnsi="游ゴシック" w:hint="eastAsia"/>
          <w:color w:val="000000" w:themeColor="text1"/>
          <w:szCs w:val="21"/>
        </w:rPr>
        <w:t>（</w:t>
      </w:r>
      <w:r w:rsidR="003C0C85" w:rsidRPr="00F8028F">
        <w:rPr>
          <w:rFonts w:ascii="游ゴシック" w:eastAsia="游ゴシック" w:hAnsi="游ゴシック"/>
          <w:color w:val="000000" w:themeColor="text1"/>
        </w:rPr>
        <w:t>主要資材発注先名簿</w:t>
      </w:r>
      <w:r w:rsidR="003C0C85" w:rsidRPr="00F8028F">
        <w:rPr>
          <w:rFonts w:ascii="游ゴシック" w:eastAsia="游ゴシック" w:hAnsi="游ゴシック" w:hint="eastAsia"/>
          <w:color w:val="000000" w:themeColor="text1"/>
        </w:rPr>
        <w:t>に記載が必要なもの</w:t>
      </w:r>
      <w:r w:rsidR="003C0C85" w:rsidRPr="00F8028F">
        <w:rPr>
          <w:rFonts w:ascii="游ゴシック" w:eastAsia="游ゴシック" w:hAnsi="游ゴシック" w:hint="eastAsia"/>
          <w:color w:val="000000" w:themeColor="text1"/>
          <w:szCs w:val="21"/>
        </w:rPr>
        <w:t>）及び保温材について</w:t>
      </w:r>
      <w:r w:rsidR="00780F56" w:rsidRPr="00F8028F">
        <w:rPr>
          <w:rFonts w:ascii="游ゴシック" w:eastAsia="游ゴシック" w:hAnsi="游ゴシック" w:hint="eastAsia"/>
          <w:color w:val="000000" w:themeColor="text1"/>
          <w:szCs w:val="21"/>
        </w:rPr>
        <w:t>、現場への納入日ごとに作成する。</w:t>
      </w:r>
    </w:p>
    <w:p w14:paraId="693F2C7A" w14:textId="6C33B147" w:rsidR="00762B74" w:rsidRPr="00F8028F" w:rsidRDefault="00780F56" w:rsidP="00762B74">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機材名欄には</w:t>
      </w:r>
      <w:r w:rsidR="000462B3" w:rsidRPr="00F8028F">
        <w:rPr>
          <w:rFonts w:ascii="游ゴシック" w:eastAsia="游ゴシック" w:hAnsi="游ゴシック" w:hint="eastAsia"/>
          <w:color w:val="000000" w:themeColor="text1"/>
          <w:szCs w:val="21"/>
        </w:rPr>
        <w:t>器具名称</w:t>
      </w:r>
      <w:r w:rsidR="009F1A55" w:rsidRPr="00F8028F">
        <w:rPr>
          <w:rFonts w:ascii="游ゴシック" w:eastAsia="游ゴシック" w:hAnsi="游ゴシック" w:hint="eastAsia"/>
          <w:color w:val="000000" w:themeColor="text1"/>
          <w:szCs w:val="21"/>
        </w:rPr>
        <w:t>・</w:t>
      </w:r>
      <w:r w:rsidRPr="00F8028F">
        <w:rPr>
          <w:rFonts w:ascii="游ゴシック" w:eastAsia="游ゴシック" w:hAnsi="游ゴシック" w:hint="eastAsia"/>
          <w:color w:val="000000" w:themeColor="text1"/>
          <w:szCs w:val="21"/>
        </w:rPr>
        <w:t>図面品番・メーカー品番・能力</w:t>
      </w:r>
      <w:r w:rsidR="009F1A55" w:rsidRPr="00F8028F">
        <w:rPr>
          <w:rFonts w:ascii="游ゴシック" w:eastAsia="游ゴシック" w:hAnsi="游ゴシック" w:hint="eastAsia"/>
          <w:color w:val="000000" w:themeColor="text1"/>
          <w:szCs w:val="21"/>
        </w:rPr>
        <w:t>・配管口径・電線サイズ</w:t>
      </w:r>
      <w:r w:rsidRPr="00F8028F">
        <w:rPr>
          <w:rFonts w:ascii="游ゴシック" w:eastAsia="游ゴシック" w:hAnsi="游ゴシック" w:hint="eastAsia"/>
          <w:color w:val="000000" w:themeColor="text1"/>
          <w:szCs w:val="21"/>
        </w:rPr>
        <w:t>等を記入のこと。</w:t>
      </w:r>
    </w:p>
    <w:p w14:paraId="46E991B5" w14:textId="753EAD56" w:rsidR="00631221" w:rsidRPr="00F8028F" w:rsidRDefault="00631221" w:rsidP="00631221">
      <w:pPr>
        <w:pStyle w:val="a3"/>
        <w:ind w:leftChars="0" w:left="992"/>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また、器具名称に図面記号も併せて記載すること（例．照明器具（</w:t>
      </w:r>
      <w:r w:rsidRPr="00F8028F">
        <w:rPr>
          <w:rFonts w:ascii="游ゴシック" w:eastAsia="游ゴシック" w:hAnsi="游ゴシック"/>
          <w:color w:val="000000" w:themeColor="text1"/>
          <w:szCs w:val="21"/>
        </w:rPr>
        <w:t>A21）、レンジフード（F/1））</w:t>
      </w:r>
      <w:r w:rsidRPr="00F8028F">
        <w:rPr>
          <w:rFonts w:ascii="游ゴシック" w:eastAsia="游ゴシック" w:hAnsi="游ゴシック" w:hint="eastAsia"/>
          <w:color w:val="000000" w:themeColor="text1"/>
          <w:szCs w:val="21"/>
        </w:rPr>
        <w:t>。</w:t>
      </w:r>
    </w:p>
    <w:p w14:paraId="7C869FD9" w14:textId="76C48E93" w:rsidR="00CA377F" w:rsidRPr="00F8028F" w:rsidRDefault="00CA377F" w:rsidP="00762B74">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規格欄には公共型番やJIS等を記入すること。</w:t>
      </w:r>
    </w:p>
    <w:p w14:paraId="78871B43" w14:textId="2676B4E3" w:rsidR="00CA377F" w:rsidRPr="00F8028F" w:rsidRDefault="00CA377F" w:rsidP="00762B74">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主要資材発注先名簿と製造業者が一致していること。</w:t>
      </w:r>
    </w:p>
    <w:p w14:paraId="61ED3024" w14:textId="2A8F3BB6" w:rsidR="000462B3" w:rsidRPr="00F8028F" w:rsidRDefault="000462B3" w:rsidP="000462B3">
      <w:pPr>
        <w:pStyle w:val="a3"/>
        <w:ind w:leftChars="0" w:left="992"/>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製造業者を変更する場合は、</w:t>
      </w:r>
      <w:r w:rsidR="009F1A55" w:rsidRPr="00F8028F">
        <w:rPr>
          <w:rFonts w:ascii="游ゴシック" w:eastAsia="游ゴシック" w:hAnsi="游ゴシック"/>
          <w:color w:val="000000" w:themeColor="text1"/>
          <w:szCs w:val="21"/>
        </w:rPr>
        <w:t>A材は機材使用願</w:t>
      </w:r>
      <w:r w:rsidR="009F1A55" w:rsidRPr="00F8028F">
        <w:rPr>
          <w:rFonts w:ascii="游ゴシック" w:eastAsia="游ゴシック" w:hAnsi="游ゴシック" w:hint="eastAsia"/>
          <w:color w:val="000000" w:themeColor="text1"/>
          <w:szCs w:val="21"/>
        </w:rPr>
        <w:t>提出</w:t>
      </w:r>
      <w:r w:rsidR="009F1A55" w:rsidRPr="00F8028F">
        <w:rPr>
          <w:rFonts w:ascii="游ゴシック" w:eastAsia="游ゴシック" w:hAnsi="游ゴシック"/>
          <w:color w:val="000000" w:themeColor="text1"/>
          <w:szCs w:val="21"/>
        </w:rPr>
        <w:t>までに、その他は</w:t>
      </w:r>
      <w:r w:rsidRPr="00F8028F">
        <w:rPr>
          <w:rFonts w:ascii="游ゴシック" w:eastAsia="游ゴシック" w:hAnsi="游ゴシック" w:hint="eastAsia"/>
          <w:color w:val="000000" w:themeColor="text1"/>
          <w:szCs w:val="21"/>
        </w:rPr>
        <w:t>納入前までに主要資材発注先変更届を提出すること。</w:t>
      </w:r>
    </w:p>
    <w:p w14:paraId="3CEDD623" w14:textId="13FBAD04" w:rsidR="000462B3" w:rsidRPr="00F8028F" w:rsidRDefault="000462B3" w:rsidP="00762B74">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納入写真を添付する。</w:t>
      </w:r>
    </w:p>
    <w:p w14:paraId="5E091EB7" w14:textId="2739C7D4" w:rsidR="000462B3" w:rsidRPr="00F8028F" w:rsidRDefault="000462B3" w:rsidP="000462B3">
      <w:pPr>
        <w:pStyle w:val="a3"/>
        <w:ind w:leftChars="0" w:left="992"/>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機材はダンボールから取り出し、直置きせずに養生</w:t>
      </w:r>
      <w:r w:rsidR="00873BBE" w:rsidRPr="00F8028F">
        <w:rPr>
          <w:rFonts w:ascii="游ゴシック" w:eastAsia="游ゴシック" w:hAnsi="游ゴシック" w:hint="eastAsia"/>
          <w:color w:val="000000" w:themeColor="text1"/>
          <w:szCs w:val="21"/>
        </w:rPr>
        <w:t>（ブルーシート及びりん木等）</w:t>
      </w:r>
      <w:r w:rsidRPr="00F8028F">
        <w:rPr>
          <w:rFonts w:ascii="游ゴシック" w:eastAsia="游ゴシック" w:hAnsi="游ゴシック" w:hint="eastAsia"/>
          <w:color w:val="000000" w:themeColor="text1"/>
          <w:szCs w:val="21"/>
        </w:rPr>
        <w:t>を行うこと。</w:t>
      </w:r>
    </w:p>
    <w:p w14:paraId="020EE8B7" w14:textId="06B064E0" w:rsidR="000462B3" w:rsidRPr="00F8028F" w:rsidRDefault="000462B3" w:rsidP="000462B3">
      <w:pPr>
        <w:pStyle w:val="a3"/>
        <w:numPr>
          <w:ilvl w:val="0"/>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機材検査報告書（設備工事</w:t>
      </w:r>
      <w:r w:rsidR="00AB502E" w:rsidRPr="00F8028F">
        <w:rPr>
          <w:rFonts w:ascii="游ゴシック" w:eastAsia="游ゴシック" w:hAnsi="游ゴシック" w:hint="eastAsia"/>
          <w:color w:val="000000" w:themeColor="text1"/>
          <w:szCs w:val="21"/>
        </w:rPr>
        <w:t>のみ</w:t>
      </w:r>
      <w:r w:rsidRPr="00F8028F">
        <w:rPr>
          <w:rFonts w:ascii="游ゴシック" w:eastAsia="游ゴシック" w:hAnsi="游ゴシック" w:hint="eastAsia"/>
          <w:color w:val="000000" w:themeColor="text1"/>
          <w:szCs w:val="21"/>
        </w:rPr>
        <w:t>）</w:t>
      </w:r>
    </w:p>
    <w:p w14:paraId="1DB0CA53" w14:textId="12747D61" w:rsidR="000462B3" w:rsidRPr="00F8028F" w:rsidRDefault="000462B3" w:rsidP="000462B3">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機材納入報告書の内容をコピーするだけでなく、</w:t>
      </w:r>
      <w:r w:rsidR="00BD26D1" w:rsidRPr="00F8028F">
        <w:rPr>
          <w:rFonts w:ascii="游ゴシック" w:eastAsia="游ゴシック" w:hAnsi="游ゴシック" w:hint="eastAsia"/>
          <w:color w:val="000000" w:themeColor="text1"/>
          <w:szCs w:val="21"/>
        </w:rPr>
        <w:t>監理員</w:t>
      </w:r>
      <w:r w:rsidRPr="00F8028F">
        <w:rPr>
          <w:rFonts w:ascii="游ゴシック" w:eastAsia="游ゴシック" w:hAnsi="游ゴシック" w:hint="eastAsia"/>
          <w:color w:val="000000" w:themeColor="text1"/>
          <w:szCs w:val="21"/>
        </w:rPr>
        <w:t>が責任を持って作成すること。</w:t>
      </w:r>
    </w:p>
    <w:p w14:paraId="2EDBFACA" w14:textId="7E89FC5F" w:rsidR="000462B3" w:rsidRPr="00F8028F" w:rsidRDefault="000462B3" w:rsidP="000462B3">
      <w:pPr>
        <w:pStyle w:val="a3"/>
        <w:ind w:leftChars="0" w:left="992"/>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（機材納入報告書と似ているが異なる書式のため、題名だけ変えて提出しない。）</w:t>
      </w:r>
    </w:p>
    <w:p w14:paraId="5C5261AF" w14:textId="136CCAFD" w:rsidR="000462B3" w:rsidRPr="00F8028F" w:rsidRDefault="000462B3" w:rsidP="006B2313">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機材名欄</w:t>
      </w:r>
      <w:r w:rsidR="006B2313" w:rsidRPr="00F8028F">
        <w:rPr>
          <w:rFonts w:ascii="游ゴシック" w:eastAsia="游ゴシック" w:hAnsi="游ゴシック" w:hint="eastAsia"/>
          <w:color w:val="000000" w:themeColor="text1"/>
          <w:szCs w:val="21"/>
        </w:rPr>
        <w:t>・</w:t>
      </w:r>
      <w:r w:rsidRPr="00F8028F">
        <w:rPr>
          <w:rFonts w:ascii="游ゴシック" w:eastAsia="游ゴシック" w:hAnsi="游ゴシック" w:hint="eastAsia"/>
          <w:color w:val="000000" w:themeColor="text1"/>
          <w:szCs w:val="21"/>
        </w:rPr>
        <w:t>規格欄</w:t>
      </w:r>
      <w:r w:rsidR="006B2313" w:rsidRPr="00F8028F">
        <w:rPr>
          <w:rFonts w:ascii="游ゴシック" w:eastAsia="游ゴシック" w:hAnsi="游ゴシック" w:hint="eastAsia"/>
          <w:color w:val="000000" w:themeColor="text1"/>
          <w:szCs w:val="21"/>
        </w:rPr>
        <w:t>の記入内容は機材納入報告書に準じる。</w:t>
      </w:r>
    </w:p>
    <w:p w14:paraId="6258F82B" w14:textId="3FBD4A90" w:rsidR="000462B3" w:rsidRPr="00F8028F" w:rsidRDefault="00BD26D1" w:rsidP="000462B3">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監理員</w:t>
      </w:r>
      <w:r w:rsidR="000462B3" w:rsidRPr="00F8028F">
        <w:rPr>
          <w:rFonts w:ascii="游ゴシック" w:eastAsia="游ゴシック" w:hAnsi="游ゴシック" w:hint="eastAsia"/>
          <w:color w:val="000000" w:themeColor="text1"/>
          <w:szCs w:val="21"/>
        </w:rPr>
        <w:t>が検査を行っている写真を添付すること。</w:t>
      </w:r>
    </w:p>
    <w:p w14:paraId="39A2B749" w14:textId="559252DB" w:rsidR="007F5B25" w:rsidRPr="00F8028F" w:rsidRDefault="007F5B25" w:rsidP="007F5B25">
      <w:pPr>
        <w:pStyle w:val="a3"/>
        <w:numPr>
          <w:ilvl w:val="0"/>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納入機材集計表（設備工事</w:t>
      </w:r>
      <w:r w:rsidR="00AB502E" w:rsidRPr="00F8028F">
        <w:rPr>
          <w:rFonts w:ascii="游ゴシック" w:eastAsia="游ゴシック" w:hAnsi="游ゴシック" w:hint="eastAsia"/>
          <w:color w:val="000000" w:themeColor="text1"/>
          <w:szCs w:val="21"/>
        </w:rPr>
        <w:t>のみ</w:t>
      </w:r>
      <w:r w:rsidRPr="00F8028F">
        <w:rPr>
          <w:rFonts w:ascii="游ゴシック" w:eastAsia="游ゴシック" w:hAnsi="游ゴシック" w:hint="eastAsia"/>
          <w:color w:val="000000" w:themeColor="text1"/>
          <w:szCs w:val="21"/>
        </w:rPr>
        <w:t>）</w:t>
      </w:r>
    </w:p>
    <w:p w14:paraId="4BD5332C" w14:textId="77777777" w:rsidR="00631221" w:rsidRPr="00F8028F" w:rsidRDefault="0036571F" w:rsidP="00631221">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A材のみが記載対象</w:t>
      </w:r>
      <w:r w:rsidR="00631221" w:rsidRPr="00F8028F">
        <w:rPr>
          <w:rFonts w:ascii="游ゴシック" w:eastAsia="游ゴシック" w:hAnsi="游ゴシック" w:hint="eastAsia"/>
          <w:color w:val="000000" w:themeColor="text1"/>
          <w:szCs w:val="21"/>
        </w:rPr>
        <w:t>となる</w:t>
      </w:r>
      <w:r w:rsidRPr="00F8028F">
        <w:rPr>
          <w:rFonts w:ascii="游ゴシック" w:eastAsia="游ゴシック" w:hAnsi="游ゴシック" w:hint="eastAsia"/>
          <w:color w:val="000000" w:themeColor="text1"/>
          <w:szCs w:val="21"/>
        </w:rPr>
        <w:t>。</w:t>
      </w:r>
    </w:p>
    <w:p w14:paraId="639AFE5D" w14:textId="2196BDE8" w:rsidR="00631221" w:rsidRPr="00F8028F" w:rsidRDefault="006B2313" w:rsidP="006B2313">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機材名欄・規格欄の記入内容は機材納入報告書に準じる。</w:t>
      </w:r>
    </w:p>
    <w:p w14:paraId="02665968" w14:textId="2E9EDE31" w:rsidR="003F4D69" w:rsidRPr="00F8028F" w:rsidRDefault="00631221" w:rsidP="006B2313">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設計変更があった場合には、設計数量には設計変更後の数量を記載すること。</w:t>
      </w:r>
    </w:p>
    <w:p w14:paraId="6E753C1A" w14:textId="53E3C3C7" w:rsidR="000462B3" w:rsidRPr="00F8028F" w:rsidRDefault="000462B3" w:rsidP="000462B3">
      <w:pPr>
        <w:pStyle w:val="a3"/>
        <w:numPr>
          <w:ilvl w:val="0"/>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各種試験結果報告書</w:t>
      </w:r>
    </w:p>
    <w:p w14:paraId="2FABEF3F" w14:textId="128EA686" w:rsidR="00780F56" w:rsidRPr="00F8028F" w:rsidRDefault="00780F56" w:rsidP="001E0A79">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宛先は堺市長とする。</w:t>
      </w:r>
    </w:p>
    <w:p w14:paraId="72061ACD" w14:textId="6C34D90D" w:rsidR="00780F56" w:rsidRPr="00F8028F" w:rsidRDefault="00780F56" w:rsidP="001E0A79">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試験場所の決定にあたっては、</w:t>
      </w:r>
      <w:r w:rsidR="00BD26D1" w:rsidRPr="00F8028F">
        <w:rPr>
          <w:rFonts w:ascii="游ゴシック" w:eastAsia="游ゴシック" w:hAnsi="游ゴシック" w:hint="eastAsia"/>
          <w:color w:val="000000" w:themeColor="text1"/>
          <w:szCs w:val="21"/>
        </w:rPr>
        <w:t>監理員</w:t>
      </w:r>
      <w:r w:rsidRPr="00F8028F">
        <w:rPr>
          <w:rFonts w:ascii="游ゴシック" w:eastAsia="游ゴシック" w:hAnsi="游ゴシック" w:hint="eastAsia"/>
          <w:color w:val="000000" w:themeColor="text1"/>
          <w:szCs w:val="21"/>
        </w:rPr>
        <w:t>の確認を受ける。</w:t>
      </w:r>
    </w:p>
    <w:p w14:paraId="6F3F1F49" w14:textId="4C7F1163" w:rsidR="00780F56" w:rsidRPr="00F8028F" w:rsidRDefault="00780F56" w:rsidP="001E0A79">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試験は、原則的に</w:t>
      </w:r>
      <w:r w:rsidR="00BD26D1" w:rsidRPr="00F8028F">
        <w:rPr>
          <w:rFonts w:ascii="游ゴシック" w:eastAsia="游ゴシック" w:hAnsi="游ゴシック" w:hint="eastAsia"/>
          <w:color w:val="000000" w:themeColor="text1"/>
          <w:szCs w:val="21"/>
        </w:rPr>
        <w:t>監理員</w:t>
      </w:r>
      <w:r w:rsidRPr="00F8028F">
        <w:rPr>
          <w:rFonts w:ascii="游ゴシック" w:eastAsia="游ゴシック" w:hAnsi="游ゴシック" w:hint="eastAsia"/>
          <w:color w:val="000000" w:themeColor="text1"/>
          <w:szCs w:val="21"/>
        </w:rPr>
        <w:t>の立会いを受けて行う。ただし、公共試験場の場合は、不要とする。</w:t>
      </w:r>
    </w:p>
    <w:p w14:paraId="63A01440" w14:textId="36E293BF" w:rsidR="00780F56" w:rsidRPr="00F8028F" w:rsidRDefault="00780F56" w:rsidP="001E0A79">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設計値との比較検討を行うこと</w:t>
      </w:r>
      <w:r w:rsidR="009F1A55" w:rsidRPr="00F8028F">
        <w:rPr>
          <w:rFonts w:ascii="游ゴシック" w:eastAsia="游ゴシック" w:hAnsi="游ゴシック" w:hint="eastAsia"/>
          <w:color w:val="000000" w:themeColor="text1"/>
          <w:szCs w:val="21"/>
        </w:rPr>
        <w:t>（特記仕様書に記載の</w:t>
      </w:r>
      <w:r w:rsidR="009246BF" w:rsidRPr="00F8028F">
        <w:rPr>
          <w:rFonts w:ascii="游ゴシック" w:eastAsia="游ゴシック" w:hAnsi="游ゴシック" w:hint="eastAsia"/>
          <w:color w:val="000000" w:themeColor="text1"/>
          <w:szCs w:val="21"/>
        </w:rPr>
        <w:t>試験値及び、</w:t>
      </w:r>
      <w:r w:rsidR="009F1A55" w:rsidRPr="00F8028F">
        <w:rPr>
          <w:rFonts w:ascii="游ゴシック" w:eastAsia="游ゴシック" w:hAnsi="游ゴシック" w:hint="eastAsia"/>
          <w:color w:val="000000" w:themeColor="text1"/>
          <w:szCs w:val="21"/>
        </w:rPr>
        <w:t>メーカーにより試験値が定められている場合は特に注意すること）</w:t>
      </w:r>
      <w:r w:rsidRPr="00F8028F">
        <w:rPr>
          <w:rFonts w:ascii="游ゴシック" w:eastAsia="游ゴシック" w:hAnsi="游ゴシック" w:hint="eastAsia"/>
          <w:color w:val="000000" w:themeColor="text1"/>
          <w:szCs w:val="21"/>
        </w:rPr>
        <w:t>。</w:t>
      </w:r>
    </w:p>
    <w:p w14:paraId="0F35C846" w14:textId="77777777" w:rsidR="00780F56" w:rsidRPr="00F8028F" w:rsidRDefault="00780F56" w:rsidP="001E0A79">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試験</w:t>
      </w:r>
      <w:r w:rsidRPr="00F8028F">
        <w:rPr>
          <w:rFonts w:ascii="游ゴシック" w:eastAsia="游ゴシック" w:hAnsi="游ゴシック"/>
          <w:color w:val="000000" w:themeColor="text1"/>
          <w:szCs w:val="21"/>
        </w:rPr>
        <w:t>(測定)を行った場所(範囲)がわかる図面及び試験(測定)時の写真を添付する。</w:t>
      </w:r>
    </w:p>
    <w:p w14:paraId="1E40C5F1" w14:textId="687DF6D6" w:rsidR="00780F56" w:rsidRPr="00F8028F" w:rsidRDefault="00780F56" w:rsidP="001E0A79">
      <w:pPr>
        <w:pStyle w:val="a3"/>
        <w:numPr>
          <w:ilvl w:val="0"/>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数量チェックリスト表</w:t>
      </w:r>
      <w:r w:rsidR="00631221" w:rsidRPr="00F8028F">
        <w:rPr>
          <w:rFonts w:ascii="游ゴシック" w:eastAsia="游ゴシック" w:hAnsi="游ゴシック" w:hint="eastAsia"/>
          <w:color w:val="000000" w:themeColor="text1"/>
          <w:szCs w:val="21"/>
        </w:rPr>
        <w:t>（建築工事</w:t>
      </w:r>
      <w:r w:rsidR="00AB502E" w:rsidRPr="00F8028F">
        <w:rPr>
          <w:rFonts w:ascii="游ゴシック" w:eastAsia="游ゴシック" w:hAnsi="游ゴシック" w:hint="eastAsia"/>
          <w:color w:val="000000" w:themeColor="text1"/>
          <w:szCs w:val="21"/>
        </w:rPr>
        <w:t>のみ</w:t>
      </w:r>
      <w:r w:rsidR="00631221" w:rsidRPr="00F8028F">
        <w:rPr>
          <w:rFonts w:ascii="游ゴシック" w:eastAsia="游ゴシック" w:hAnsi="游ゴシック" w:hint="eastAsia"/>
          <w:color w:val="000000" w:themeColor="text1"/>
          <w:szCs w:val="21"/>
        </w:rPr>
        <w:t>）</w:t>
      </w:r>
    </w:p>
    <w:p w14:paraId="2F9AE6F0" w14:textId="6BE2877D" w:rsidR="00871288" w:rsidRPr="00F8028F" w:rsidRDefault="00871288" w:rsidP="00871288">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地業工事、鉄筋工事、コンクリート工事、防水工事、左官工事、塗装工事、その他</w:t>
      </w:r>
      <w:r w:rsidR="00BD26D1" w:rsidRPr="00F8028F">
        <w:rPr>
          <w:rFonts w:ascii="游ゴシック" w:eastAsia="游ゴシック" w:hAnsi="游ゴシック" w:hint="eastAsia"/>
          <w:color w:val="000000" w:themeColor="text1"/>
          <w:szCs w:val="21"/>
        </w:rPr>
        <w:t>監理員</w:t>
      </w:r>
      <w:r w:rsidRPr="00F8028F">
        <w:rPr>
          <w:rFonts w:ascii="游ゴシック" w:eastAsia="游ゴシック" w:hAnsi="游ゴシック" w:hint="eastAsia"/>
          <w:color w:val="000000" w:themeColor="text1"/>
          <w:szCs w:val="21"/>
        </w:rPr>
        <w:t>から要求のあるものの使用数量について納品書、出荷証明書の数量をもとに使用数量を整理し、設計数量と比較する。</w:t>
      </w:r>
    </w:p>
    <w:p w14:paraId="48E78F08" w14:textId="77777777" w:rsidR="00780F56" w:rsidRPr="00F8028F" w:rsidRDefault="00780F56" w:rsidP="001E0A79">
      <w:pPr>
        <w:pStyle w:val="a3"/>
        <w:numPr>
          <w:ilvl w:val="0"/>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官公庁届出書類</w:t>
      </w:r>
    </w:p>
    <w:p w14:paraId="61CAC828" w14:textId="7668AD3C" w:rsidR="005178FC" w:rsidRPr="00F8028F" w:rsidRDefault="002E4470" w:rsidP="001E0A79">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施工計画書に官公庁届出</w:t>
      </w:r>
      <w:r w:rsidR="005178FC" w:rsidRPr="00F8028F">
        <w:rPr>
          <w:rFonts w:ascii="游ゴシック" w:eastAsia="游ゴシック" w:hAnsi="游ゴシック" w:hint="eastAsia"/>
          <w:color w:val="000000" w:themeColor="text1"/>
          <w:szCs w:val="21"/>
        </w:rPr>
        <w:t>申請一覧表</w:t>
      </w:r>
      <w:r w:rsidRPr="00F8028F">
        <w:rPr>
          <w:rFonts w:ascii="游ゴシック" w:eastAsia="游ゴシック" w:hAnsi="游ゴシック" w:hint="eastAsia"/>
          <w:color w:val="000000" w:themeColor="text1"/>
          <w:szCs w:val="21"/>
        </w:rPr>
        <w:t>を作成</w:t>
      </w:r>
      <w:r w:rsidR="009246BF" w:rsidRPr="00F8028F">
        <w:rPr>
          <w:rFonts w:ascii="游ゴシック" w:eastAsia="游ゴシック" w:hAnsi="游ゴシック" w:hint="eastAsia"/>
          <w:color w:val="000000" w:themeColor="text1"/>
          <w:szCs w:val="21"/>
        </w:rPr>
        <w:t>し、提出予定日・提出日を記入</w:t>
      </w:r>
      <w:r w:rsidRPr="00F8028F">
        <w:rPr>
          <w:rFonts w:ascii="游ゴシック" w:eastAsia="游ゴシック" w:hAnsi="游ゴシック" w:hint="eastAsia"/>
          <w:color w:val="000000" w:themeColor="text1"/>
          <w:szCs w:val="21"/>
        </w:rPr>
        <w:t>すること。</w:t>
      </w:r>
    </w:p>
    <w:p w14:paraId="695E60CD" w14:textId="2E44CBD4" w:rsidR="005178FC" w:rsidRPr="00F8028F" w:rsidRDefault="00045738" w:rsidP="005178FC">
      <w:pPr>
        <w:pStyle w:val="a3"/>
        <w:numPr>
          <w:ilvl w:val="1"/>
          <w:numId w:val="3"/>
        </w:numPr>
        <w:ind w:leftChars="0"/>
        <w:rPr>
          <w:rFonts w:ascii="游ゴシック" w:eastAsia="游ゴシック" w:hAnsi="游ゴシック"/>
          <w:color w:val="000000" w:themeColor="text1"/>
          <w:szCs w:val="21"/>
        </w:rPr>
      </w:pPr>
      <w:r w:rsidRPr="00045738">
        <w:rPr>
          <w:rFonts w:ascii="游ゴシック" w:eastAsia="游ゴシック" w:hAnsi="游ゴシック" w:hint="eastAsia"/>
          <w:color w:val="000000" w:themeColor="text1"/>
          <w:szCs w:val="21"/>
        </w:rPr>
        <w:t>市の決裁が必要となる申請書類は、押印の有無にかかわらず</w:t>
      </w:r>
      <w:r w:rsidR="005178FC" w:rsidRPr="00F8028F">
        <w:rPr>
          <w:rFonts w:ascii="游ゴシック" w:eastAsia="游ゴシック" w:hAnsi="游ゴシック" w:hint="eastAsia"/>
          <w:color w:val="000000" w:themeColor="text1"/>
          <w:szCs w:val="21"/>
        </w:rPr>
        <w:t>官公庁届出前に建築部に</w:t>
      </w:r>
      <w:r w:rsidR="009246BF" w:rsidRPr="00F8028F">
        <w:rPr>
          <w:rFonts w:ascii="游ゴシック" w:eastAsia="游ゴシック" w:hAnsi="游ゴシック" w:hint="eastAsia"/>
          <w:color w:val="000000" w:themeColor="text1"/>
          <w:szCs w:val="21"/>
        </w:rPr>
        <w:t>３部</w:t>
      </w:r>
      <w:r w:rsidR="005178FC" w:rsidRPr="00F8028F">
        <w:rPr>
          <w:rFonts w:ascii="游ゴシック" w:eastAsia="游ゴシック" w:hAnsi="游ゴシック" w:hint="eastAsia"/>
          <w:color w:val="000000" w:themeColor="text1"/>
          <w:szCs w:val="21"/>
        </w:rPr>
        <w:t>提出</w:t>
      </w:r>
      <w:r w:rsidR="009246BF" w:rsidRPr="00F8028F">
        <w:rPr>
          <w:rFonts w:ascii="游ゴシック" w:eastAsia="游ゴシック" w:hAnsi="游ゴシック" w:hint="eastAsia"/>
          <w:color w:val="000000" w:themeColor="text1"/>
          <w:szCs w:val="21"/>
        </w:rPr>
        <w:t>（正</w:t>
      </w:r>
      <w:r w:rsidR="002E6F55" w:rsidRPr="00F8028F">
        <w:rPr>
          <w:rFonts w:ascii="游ゴシック" w:eastAsia="游ゴシック" w:hAnsi="游ゴシック" w:hint="eastAsia"/>
          <w:color w:val="000000" w:themeColor="text1"/>
          <w:szCs w:val="21"/>
        </w:rPr>
        <w:t>１部、副２部</w:t>
      </w:r>
      <w:r w:rsidR="009246BF" w:rsidRPr="00F8028F">
        <w:rPr>
          <w:rFonts w:ascii="游ゴシック" w:eastAsia="游ゴシック" w:hAnsi="游ゴシック" w:hint="eastAsia"/>
          <w:color w:val="000000" w:themeColor="text1"/>
          <w:szCs w:val="21"/>
        </w:rPr>
        <w:t>）</w:t>
      </w:r>
      <w:r w:rsidR="005178FC" w:rsidRPr="00F8028F">
        <w:rPr>
          <w:rFonts w:ascii="游ゴシック" w:eastAsia="游ゴシック" w:hAnsi="游ゴシック" w:hint="eastAsia"/>
          <w:color w:val="000000" w:themeColor="text1"/>
          <w:szCs w:val="21"/>
        </w:rPr>
        <w:t>を行うこと。また、決裁期間は最大２週間ほどを見込むこと。</w:t>
      </w:r>
    </w:p>
    <w:p w14:paraId="76670D9B" w14:textId="190DC3CA" w:rsidR="00780F56" w:rsidRPr="00F8028F" w:rsidRDefault="00780F56" w:rsidP="001E0A79">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提出先の受領印のある書類の写しを提出する</w:t>
      </w:r>
      <w:r w:rsidR="002E6F55" w:rsidRPr="00F8028F">
        <w:rPr>
          <w:rFonts w:ascii="游ゴシック" w:eastAsia="游ゴシック" w:hAnsi="游ゴシック" w:hint="eastAsia"/>
          <w:color w:val="000000" w:themeColor="text1"/>
          <w:szCs w:val="21"/>
        </w:rPr>
        <w:t>こと</w:t>
      </w:r>
      <w:r w:rsidRPr="00F8028F">
        <w:rPr>
          <w:rFonts w:ascii="游ゴシック" w:eastAsia="游ゴシック" w:hAnsi="游ゴシック" w:hint="eastAsia"/>
          <w:color w:val="000000" w:themeColor="text1"/>
          <w:szCs w:val="21"/>
        </w:rPr>
        <w:t>。</w:t>
      </w:r>
    </w:p>
    <w:p w14:paraId="6A81DC22" w14:textId="401CD315" w:rsidR="00780F56" w:rsidRPr="00F8028F" w:rsidRDefault="00780F56" w:rsidP="001E0A79">
      <w:pPr>
        <w:pStyle w:val="a3"/>
        <w:numPr>
          <w:ilvl w:val="1"/>
          <w:numId w:val="3"/>
        </w:numPr>
        <w:ind w:leftChars="0"/>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提出が１部のみで返却の無い書類については、届出時の書類の写しを提出する</w:t>
      </w:r>
      <w:r w:rsidR="002E6F55" w:rsidRPr="00F8028F">
        <w:rPr>
          <w:rFonts w:ascii="游ゴシック" w:eastAsia="游ゴシック" w:hAnsi="游ゴシック" w:hint="eastAsia"/>
          <w:color w:val="000000" w:themeColor="text1"/>
          <w:szCs w:val="21"/>
        </w:rPr>
        <w:t>こと</w:t>
      </w:r>
      <w:r w:rsidRPr="00F8028F">
        <w:rPr>
          <w:rFonts w:ascii="游ゴシック" w:eastAsia="游ゴシック" w:hAnsi="游ゴシック" w:hint="eastAsia"/>
          <w:color w:val="000000" w:themeColor="text1"/>
          <w:szCs w:val="21"/>
        </w:rPr>
        <w:t>。</w:t>
      </w:r>
    </w:p>
    <w:p w14:paraId="12E6E2B0" w14:textId="77777777" w:rsidR="00FE33FF" w:rsidRPr="00F8028F" w:rsidRDefault="00FE33FF" w:rsidP="00780F56">
      <w:pPr>
        <w:rPr>
          <w:rFonts w:ascii="游ゴシック" w:eastAsia="游ゴシック" w:hAnsi="游ゴシック"/>
          <w:color w:val="000000" w:themeColor="text1"/>
          <w:szCs w:val="21"/>
        </w:rPr>
      </w:pPr>
    </w:p>
    <w:p w14:paraId="468BA6B9" w14:textId="150030E4" w:rsidR="00C12144" w:rsidRPr="00F8028F" w:rsidRDefault="00780F56" w:rsidP="00C03EB6">
      <w:pPr>
        <w:rPr>
          <w:rFonts w:ascii="游ゴシック" w:eastAsia="游ゴシック" w:hAnsi="游ゴシック"/>
          <w:color w:val="000000" w:themeColor="text1"/>
          <w:szCs w:val="21"/>
        </w:rPr>
      </w:pPr>
      <w:r w:rsidRPr="00F8028F">
        <w:rPr>
          <w:rFonts w:ascii="游ゴシック" w:eastAsia="游ゴシック" w:hAnsi="游ゴシック" w:hint="eastAsia"/>
          <w:color w:val="000000" w:themeColor="text1"/>
          <w:szCs w:val="21"/>
        </w:rPr>
        <w:t xml:space="preserve">※　</w:t>
      </w:r>
      <w:r w:rsidR="00BD26D1" w:rsidRPr="00F8028F">
        <w:rPr>
          <w:rFonts w:ascii="游ゴシック" w:eastAsia="游ゴシック" w:hAnsi="游ゴシック" w:hint="eastAsia"/>
          <w:color w:val="000000" w:themeColor="text1"/>
          <w:szCs w:val="21"/>
        </w:rPr>
        <w:t>監理員</w:t>
      </w:r>
      <w:r w:rsidR="00973C39" w:rsidRPr="00F8028F">
        <w:rPr>
          <w:rFonts w:ascii="游ゴシック" w:eastAsia="游ゴシック" w:hAnsi="游ゴシック" w:hint="eastAsia"/>
          <w:color w:val="000000" w:themeColor="text1"/>
          <w:szCs w:val="21"/>
        </w:rPr>
        <w:t>について、委託監理がない場合は、工事担当課（堺市監督員）と読み替える。</w:t>
      </w:r>
    </w:p>
    <w:p w14:paraId="69AC66EE" w14:textId="77777777" w:rsidR="00F8028F" w:rsidRPr="00F8028F" w:rsidRDefault="00F8028F">
      <w:pPr>
        <w:rPr>
          <w:rFonts w:ascii="游ゴシック" w:eastAsia="游ゴシック" w:hAnsi="游ゴシック"/>
          <w:color w:val="000000" w:themeColor="text1"/>
          <w:szCs w:val="21"/>
        </w:rPr>
      </w:pPr>
    </w:p>
    <w:sectPr w:rsidR="00F8028F" w:rsidRPr="00F8028F" w:rsidSect="00FE33FF">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1959C" w14:textId="77777777" w:rsidR="00BC3577" w:rsidRDefault="00BC3577" w:rsidP="00B40366">
      <w:r>
        <w:separator/>
      </w:r>
    </w:p>
  </w:endnote>
  <w:endnote w:type="continuationSeparator" w:id="0">
    <w:p w14:paraId="69808EAD" w14:textId="77777777" w:rsidR="00BC3577" w:rsidRDefault="00BC3577" w:rsidP="00B4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25F35" w14:textId="77777777" w:rsidR="00BC3577" w:rsidRDefault="00BC3577" w:rsidP="00B40366">
      <w:r>
        <w:separator/>
      </w:r>
    </w:p>
  </w:footnote>
  <w:footnote w:type="continuationSeparator" w:id="0">
    <w:p w14:paraId="69D00B1B" w14:textId="77777777" w:rsidR="00BC3577" w:rsidRDefault="00BC3577" w:rsidP="00B40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0F14" w14:textId="46F889F8" w:rsidR="0064579C" w:rsidRDefault="0064579C" w:rsidP="0064579C">
    <w:pPr>
      <w:pStyle w:val="a6"/>
      <w:jc w:val="right"/>
    </w:pPr>
    <w:r>
      <w:rPr>
        <w:rFonts w:hint="eastAsia"/>
      </w:rPr>
      <w:t>令</w:t>
    </w:r>
    <w:r w:rsidRPr="00F8028F">
      <w:rPr>
        <w:rFonts w:hint="eastAsia"/>
        <w:color w:val="000000" w:themeColor="text1"/>
      </w:rPr>
      <w:t>和</w:t>
    </w:r>
    <w:r w:rsidR="006B2313" w:rsidRPr="00F8028F">
      <w:rPr>
        <w:rFonts w:hint="eastAsia"/>
        <w:color w:val="000000" w:themeColor="text1"/>
      </w:rPr>
      <w:t>７</w:t>
    </w:r>
    <w:r>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96C9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D2E22A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40095D7B"/>
    <w:multiLevelType w:val="hybridMultilevel"/>
    <w:tmpl w:val="10B8DF2C"/>
    <w:lvl w:ilvl="0" w:tplc="FA08AE32">
      <w:start w:val="1"/>
      <w:numFmt w:val="decimalFullWidth"/>
      <w:lvlText w:val="%1．"/>
      <w:lvlJc w:val="left"/>
      <w:pPr>
        <w:ind w:left="420" w:hanging="420"/>
      </w:pPr>
      <w:rPr>
        <w:rFonts w:hint="eastAsia"/>
      </w:rPr>
    </w:lvl>
    <w:lvl w:ilvl="1" w:tplc="45AE953C">
      <w:start w:val="1"/>
      <w:numFmt w:val="bullet"/>
      <w:lvlText w:val="・"/>
      <w:lvlJc w:val="left"/>
      <w:pPr>
        <w:ind w:left="780" w:hanging="360"/>
      </w:pPr>
      <w:rPr>
        <w:rFonts w:ascii="游ゴシック" w:eastAsia="游ゴシック" w:hAnsi="游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7538FF"/>
    <w:multiLevelType w:val="hybridMultilevel"/>
    <w:tmpl w:val="F044EEEA"/>
    <w:lvl w:ilvl="0" w:tplc="D766EAF4">
      <w:start w:val="1"/>
      <w:numFmt w:val="decimalFullWidth"/>
      <w:lvlText w:val="%1．"/>
      <w:lvlJc w:val="left"/>
      <w:pPr>
        <w:ind w:left="420" w:hanging="420"/>
      </w:pPr>
      <w:rPr>
        <w:rFonts w:hint="eastAsia"/>
      </w:rPr>
    </w:lvl>
    <w:lvl w:ilvl="1" w:tplc="23CE227C">
      <w:start w:val="1"/>
      <w:numFmt w:val="bullet"/>
      <w:lvlText w:val="・"/>
      <w:lvlJc w:val="left"/>
      <w:pPr>
        <w:ind w:left="780" w:hanging="360"/>
      </w:pPr>
      <w:rPr>
        <w:rFonts w:ascii="游ゴシック" w:eastAsia="游ゴシック" w:hAnsi="游ゴシック" w:cstheme="minorBidi" w:hint="eastAsia"/>
      </w:rPr>
    </w:lvl>
    <w:lvl w:ilvl="2" w:tplc="1D5A8298">
      <w:start w:val="3"/>
      <w:numFmt w:val="bullet"/>
      <w:lvlText w:val="※"/>
      <w:lvlJc w:val="left"/>
      <w:pPr>
        <w:ind w:left="1200" w:hanging="360"/>
      </w:pPr>
      <w:rPr>
        <w:rFonts w:ascii="游ゴシック" w:eastAsia="游ゴシック" w:hAnsi="游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0955754">
    <w:abstractNumId w:val="0"/>
  </w:num>
  <w:num w:numId="2" w16cid:durableId="409890254">
    <w:abstractNumId w:val="2"/>
  </w:num>
  <w:num w:numId="3" w16cid:durableId="1586916135">
    <w:abstractNumId w:val="1"/>
  </w:num>
  <w:num w:numId="4" w16cid:durableId="1933122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F56"/>
    <w:rsid w:val="00045738"/>
    <w:rsid w:val="000462B3"/>
    <w:rsid w:val="00052FC3"/>
    <w:rsid w:val="00127AE8"/>
    <w:rsid w:val="00132FC0"/>
    <w:rsid w:val="00135A69"/>
    <w:rsid w:val="00137B4D"/>
    <w:rsid w:val="0017735B"/>
    <w:rsid w:val="001A1DD5"/>
    <w:rsid w:val="001E0A79"/>
    <w:rsid w:val="002A2A4A"/>
    <w:rsid w:val="002C0542"/>
    <w:rsid w:val="002E4470"/>
    <w:rsid w:val="002E5CE2"/>
    <w:rsid w:val="002E6F55"/>
    <w:rsid w:val="00333E72"/>
    <w:rsid w:val="0036571F"/>
    <w:rsid w:val="003B03E8"/>
    <w:rsid w:val="003C0C85"/>
    <w:rsid w:val="003D55CB"/>
    <w:rsid w:val="003F4D69"/>
    <w:rsid w:val="00432787"/>
    <w:rsid w:val="00442284"/>
    <w:rsid w:val="004901FC"/>
    <w:rsid w:val="004B2418"/>
    <w:rsid w:val="004F0E16"/>
    <w:rsid w:val="0050744B"/>
    <w:rsid w:val="00515E9C"/>
    <w:rsid w:val="005178FC"/>
    <w:rsid w:val="00531742"/>
    <w:rsid w:val="00540733"/>
    <w:rsid w:val="005D312D"/>
    <w:rsid w:val="00620FAB"/>
    <w:rsid w:val="00622380"/>
    <w:rsid w:val="00622AF4"/>
    <w:rsid w:val="00631221"/>
    <w:rsid w:val="0064579C"/>
    <w:rsid w:val="006543A6"/>
    <w:rsid w:val="006950E5"/>
    <w:rsid w:val="006A6E52"/>
    <w:rsid w:val="006B2313"/>
    <w:rsid w:val="006B435D"/>
    <w:rsid w:val="006D3E28"/>
    <w:rsid w:val="007432F4"/>
    <w:rsid w:val="00750763"/>
    <w:rsid w:val="00762B74"/>
    <w:rsid w:val="00777DFE"/>
    <w:rsid w:val="00780F56"/>
    <w:rsid w:val="007864DA"/>
    <w:rsid w:val="007A0F18"/>
    <w:rsid w:val="007F5B25"/>
    <w:rsid w:val="0080229A"/>
    <w:rsid w:val="00805A2D"/>
    <w:rsid w:val="008314E2"/>
    <w:rsid w:val="00837BD0"/>
    <w:rsid w:val="00871288"/>
    <w:rsid w:val="00873BBE"/>
    <w:rsid w:val="00892B0B"/>
    <w:rsid w:val="008A2C4B"/>
    <w:rsid w:val="008C2FBE"/>
    <w:rsid w:val="008D17ED"/>
    <w:rsid w:val="009246BF"/>
    <w:rsid w:val="00960DD0"/>
    <w:rsid w:val="00973C39"/>
    <w:rsid w:val="00990321"/>
    <w:rsid w:val="009934A5"/>
    <w:rsid w:val="00997DD5"/>
    <w:rsid w:val="009F1A55"/>
    <w:rsid w:val="00A11D9F"/>
    <w:rsid w:val="00A327BB"/>
    <w:rsid w:val="00A53610"/>
    <w:rsid w:val="00A60C1F"/>
    <w:rsid w:val="00A9054B"/>
    <w:rsid w:val="00A91292"/>
    <w:rsid w:val="00AA1AB3"/>
    <w:rsid w:val="00AB502E"/>
    <w:rsid w:val="00AE1C0D"/>
    <w:rsid w:val="00B200A5"/>
    <w:rsid w:val="00B26DA0"/>
    <w:rsid w:val="00B40366"/>
    <w:rsid w:val="00B478F6"/>
    <w:rsid w:val="00B56AF2"/>
    <w:rsid w:val="00B61981"/>
    <w:rsid w:val="00BB50C9"/>
    <w:rsid w:val="00BC3577"/>
    <w:rsid w:val="00BD26D1"/>
    <w:rsid w:val="00C03EB6"/>
    <w:rsid w:val="00C04352"/>
    <w:rsid w:val="00C10BE4"/>
    <w:rsid w:val="00C12144"/>
    <w:rsid w:val="00C21A4A"/>
    <w:rsid w:val="00C707E3"/>
    <w:rsid w:val="00CA377F"/>
    <w:rsid w:val="00CE3BB5"/>
    <w:rsid w:val="00CF5613"/>
    <w:rsid w:val="00D0050D"/>
    <w:rsid w:val="00D1670B"/>
    <w:rsid w:val="00D1752E"/>
    <w:rsid w:val="00D77573"/>
    <w:rsid w:val="00DC1B50"/>
    <w:rsid w:val="00DF0A55"/>
    <w:rsid w:val="00E26ECB"/>
    <w:rsid w:val="00EB4986"/>
    <w:rsid w:val="00ED03AF"/>
    <w:rsid w:val="00EE75BD"/>
    <w:rsid w:val="00EF4D1A"/>
    <w:rsid w:val="00F056E8"/>
    <w:rsid w:val="00F35D93"/>
    <w:rsid w:val="00F43DE8"/>
    <w:rsid w:val="00F4741C"/>
    <w:rsid w:val="00F50849"/>
    <w:rsid w:val="00F71B36"/>
    <w:rsid w:val="00F8028F"/>
    <w:rsid w:val="00FA426F"/>
    <w:rsid w:val="00FB21AA"/>
    <w:rsid w:val="00FC5B80"/>
    <w:rsid w:val="00FD5419"/>
    <w:rsid w:val="00FE33FF"/>
    <w:rsid w:val="00FF2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BAD4D87"/>
  <w15:chartTrackingRefBased/>
  <w15:docId w15:val="{2ED7766B-07A1-4098-BCF7-D454C7DB5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A79"/>
    <w:pPr>
      <w:ind w:leftChars="400" w:left="840"/>
    </w:pPr>
  </w:style>
  <w:style w:type="paragraph" w:styleId="a4">
    <w:name w:val="Balloon Text"/>
    <w:basedOn w:val="a"/>
    <w:link w:val="a5"/>
    <w:uiPriority w:val="99"/>
    <w:semiHidden/>
    <w:unhideWhenUsed/>
    <w:rsid w:val="008A2C4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2C4B"/>
    <w:rPr>
      <w:rFonts w:asciiTheme="majorHAnsi" w:eastAsiaTheme="majorEastAsia" w:hAnsiTheme="majorHAnsi" w:cstheme="majorBidi"/>
      <w:sz w:val="18"/>
      <w:szCs w:val="18"/>
    </w:rPr>
  </w:style>
  <w:style w:type="paragraph" w:styleId="a6">
    <w:name w:val="header"/>
    <w:basedOn w:val="a"/>
    <w:link w:val="a7"/>
    <w:uiPriority w:val="99"/>
    <w:unhideWhenUsed/>
    <w:rsid w:val="00B40366"/>
    <w:pPr>
      <w:tabs>
        <w:tab w:val="center" w:pos="4252"/>
        <w:tab w:val="right" w:pos="8504"/>
      </w:tabs>
      <w:snapToGrid w:val="0"/>
    </w:pPr>
  </w:style>
  <w:style w:type="character" w:customStyle="1" w:styleId="a7">
    <w:name w:val="ヘッダー (文字)"/>
    <w:basedOn w:val="a0"/>
    <w:link w:val="a6"/>
    <w:uiPriority w:val="99"/>
    <w:rsid w:val="00B40366"/>
    <w:rPr>
      <w:rFonts w:eastAsia="ＭＳ 明朝"/>
    </w:rPr>
  </w:style>
  <w:style w:type="paragraph" w:styleId="a8">
    <w:name w:val="footer"/>
    <w:basedOn w:val="a"/>
    <w:link w:val="a9"/>
    <w:uiPriority w:val="99"/>
    <w:unhideWhenUsed/>
    <w:rsid w:val="00B40366"/>
    <w:pPr>
      <w:tabs>
        <w:tab w:val="center" w:pos="4252"/>
        <w:tab w:val="right" w:pos="8504"/>
      </w:tabs>
      <w:snapToGrid w:val="0"/>
    </w:pPr>
  </w:style>
  <w:style w:type="character" w:customStyle="1" w:styleId="a9">
    <w:name w:val="フッター (文字)"/>
    <w:basedOn w:val="a0"/>
    <w:link w:val="a8"/>
    <w:uiPriority w:val="99"/>
    <w:rsid w:val="00B40366"/>
    <w:rPr>
      <w:rFonts w:eastAsia="ＭＳ 明朝"/>
    </w:rPr>
  </w:style>
  <w:style w:type="character" w:styleId="aa">
    <w:name w:val="annotation reference"/>
    <w:basedOn w:val="a0"/>
    <w:uiPriority w:val="99"/>
    <w:semiHidden/>
    <w:unhideWhenUsed/>
    <w:rsid w:val="00ED03AF"/>
    <w:rPr>
      <w:sz w:val="18"/>
      <w:szCs w:val="18"/>
    </w:rPr>
  </w:style>
  <w:style w:type="paragraph" w:styleId="ab">
    <w:name w:val="annotation text"/>
    <w:basedOn w:val="a"/>
    <w:link w:val="ac"/>
    <w:uiPriority w:val="99"/>
    <w:unhideWhenUsed/>
    <w:rsid w:val="00ED03AF"/>
    <w:pPr>
      <w:jc w:val="left"/>
    </w:pPr>
  </w:style>
  <w:style w:type="character" w:customStyle="1" w:styleId="ac">
    <w:name w:val="コメント文字列 (文字)"/>
    <w:basedOn w:val="a0"/>
    <w:link w:val="ab"/>
    <w:uiPriority w:val="99"/>
    <w:rsid w:val="00ED03AF"/>
    <w:rPr>
      <w:rFonts w:eastAsia="ＭＳ 明朝"/>
    </w:rPr>
  </w:style>
  <w:style w:type="paragraph" w:styleId="ad">
    <w:name w:val="annotation subject"/>
    <w:basedOn w:val="ab"/>
    <w:next w:val="ab"/>
    <w:link w:val="ae"/>
    <w:uiPriority w:val="99"/>
    <w:semiHidden/>
    <w:unhideWhenUsed/>
    <w:rsid w:val="00ED03AF"/>
    <w:rPr>
      <w:b/>
      <w:bCs/>
    </w:rPr>
  </w:style>
  <w:style w:type="character" w:customStyle="1" w:styleId="ae">
    <w:name w:val="コメント内容 (文字)"/>
    <w:basedOn w:val="ac"/>
    <w:link w:val="ad"/>
    <w:uiPriority w:val="99"/>
    <w:semiHidden/>
    <w:rsid w:val="00ED03AF"/>
    <w:rPr>
      <w:rFonts w:eastAsia="ＭＳ 明朝"/>
      <w:b/>
      <w:bCs/>
    </w:rPr>
  </w:style>
  <w:style w:type="character" w:customStyle="1" w:styleId="cf01">
    <w:name w:val="cf01"/>
    <w:basedOn w:val="a0"/>
    <w:rsid w:val="00B478F6"/>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691</TotalTime>
  <Pages>4</Pages>
  <Words>682</Words>
  <Characters>3893</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2025-04-17T04:57:00Z</cp:lastPrinted>
  <dcterms:created xsi:type="dcterms:W3CDTF">2025-05-01T05:47:00Z</dcterms:created>
  <dcterms:modified xsi:type="dcterms:W3CDTF">2025-06-09T04:10:00Z</dcterms:modified>
</cp:coreProperties>
</file>