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F1" w:rsidRPr="00C745F1" w:rsidRDefault="00C745F1" w:rsidP="00C745F1">
      <w:pPr>
        <w:snapToGrid w:val="0"/>
        <w:rPr>
          <w:rFonts w:ascii="ＭＳ 明朝" w:hAnsi="ＭＳ 明朝"/>
          <w:lang w:eastAsia="zh-CN"/>
        </w:rPr>
      </w:pPr>
      <w:r w:rsidRPr="00C745F1">
        <w:rPr>
          <w:rFonts w:ascii="ＭＳ 明朝" w:hAnsi="ＭＳ 明朝" w:hint="eastAsia"/>
          <w:lang w:eastAsia="zh-CN"/>
        </w:rPr>
        <w:t>様式第</w:t>
      </w:r>
      <w:r w:rsidRPr="00C745F1">
        <w:rPr>
          <w:rFonts w:ascii="ＭＳ 明朝" w:hAnsi="ＭＳ 明朝" w:hint="eastAsia"/>
        </w:rPr>
        <w:t>９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 w:hint="eastAsia"/>
        </w:rPr>
        <w:t>10</w:t>
      </w:r>
      <w:r w:rsidRPr="00C745F1">
        <w:rPr>
          <w:rFonts w:ascii="ＭＳ 明朝" w:hAnsi="ＭＳ 明朝" w:hint="eastAsia"/>
          <w:lang w:eastAsia="zh-CN"/>
        </w:rPr>
        <w:t>条関係）</w:t>
      </w:r>
    </w:p>
    <w:tbl>
      <w:tblPr>
        <w:tblpPr w:leftFromText="142" w:rightFromText="142" w:vertAnchor="text" w:tblpXSpec="center" w:tblpY="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591"/>
        <w:gridCol w:w="23"/>
        <w:gridCol w:w="4578"/>
        <w:gridCol w:w="619"/>
        <w:gridCol w:w="180"/>
      </w:tblGrid>
      <w:tr w:rsidR="00C745F1" w:rsidRPr="00C745F1" w:rsidTr="00FE0CB0">
        <w:trPr>
          <w:trHeight w:val="1008"/>
        </w:trPr>
        <w:tc>
          <w:tcPr>
            <w:tcW w:w="92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cs="ＭＳ 明朝"/>
              </w:rPr>
            </w:pPr>
            <w:bookmarkStart w:id="0" w:name="_GoBack"/>
            <w:r w:rsidRPr="00C745F1">
              <w:rPr>
                <w:rFonts w:ascii="ＭＳ 明朝" w:hAnsi="ＭＳ 明朝" w:cs="ＭＳ 明朝" w:hint="eastAsia"/>
              </w:rPr>
              <w:t>認定体験の機会の場廃止届出書</w:t>
            </w:r>
          </w:p>
          <w:bookmarkEnd w:id="0"/>
          <w:p w:rsidR="002E12E3" w:rsidRDefault="002E12E3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  <w:p w:rsidR="002E12E3" w:rsidRDefault="002E12E3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  <w:p w:rsidR="002E12E3" w:rsidRPr="002E12E3" w:rsidRDefault="002E12E3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hint="eastAsia"/>
              </w:rPr>
            </w:pPr>
          </w:p>
        </w:tc>
      </w:tr>
      <w:tr w:rsidR="00C745F1" w:rsidRPr="00C745F1" w:rsidTr="00FE0CB0">
        <w:trPr>
          <w:trHeight w:val="489"/>
        </w:trPr>
        <w:tc>
          <w:tcPr>
            <w:tcW w:w="92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</w:t>
            </w:r>
            <w:r w:rsidR="002E12E3">
              <w:rPr>
                <w:rFonts w:ascii="ＭＳ 明朝" w:hAnsi="ＭＳ 明朝" w:hint="eastAsia"/>
              </w:rPr>
              <w:t>堺市長</w:t>
            </w:r>
            <w:r w:rsidRPr="00C745F1">
              <w:rPr>
                <w:rFonts w:ascii="ＭＳ 明朝" w:hAnsi="ＭＳ 明朝" w:hint="eastAsia"/>
              </w:rPr>
              <w:t xml:space="preserve">　</w:t>
            </w:r>
            <w:r w:rsidR="002E12E3">
              <w:rPr>
                <w:rFonts w:ascii="ＭＳ 明朝" w:hAnsi="ＭＳ 明朝" w:hint="eastAsia"/>
              </w:rPr>
              <w:t>様</w:t>
            </w:r>
          </w:p>
          <w:p w:rsidR="00C745F1" w:rsidRPr="002E12E3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ind w:firstLineChars="86" w:firstLine="181"/>
              <w:jc w:val="left"/>
              <w:rPr>
                <w:rFonts w:ascii="ＭＳ 明朝" w:eastAsia="SimSun" w:hAnsi="ＭＳ 明朝" w:cs="ＭＳ 明朝" w:hint="eastAsia"/>
                <w:lang w:eastAsia="zh-CN"/>
              </w:rPr>
            </w:pPr>
          </w:p>
          <w:p w:rsidR="00C745F1" w:rsidRPr="002E12E3" w:rsidRDefault="00C745F1" w:rsidP="00C745F1">
            <w:pPr>
              <w:suppressAutoHyphens/>
              <w:kinsoku w:val="0"/>
              <w:autoSpaceDE w:val="0"/>
              <w:autoSpaceDN w:val="0"/>
              <w:spacing w:line="334" w:lineRule="exact"/>
              <w:ind w:firstLineChars="60" w:firstLine="126"/>
              <w:jc w:val="left"/>
              <w:rPr>
                <w:rFonts w:ascii="ＭＳ 明朝" w:eastAsia="SimSun" w:hAnsi="ＭＳ 明朝" w:hint="eastAsia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9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92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認定体験の機会の場を廃止したので、</w:t>
            </w:r>
            <w:r w:rsidRPr="00C745F1">
              <w:rPr>
                <w:rFonts w:ascii="ＭＳ 明朝" w:hAnsi="ＭＳ 明朝" w:cs="ＭＳ明朝ｩ" w:hint="eastAsia"/>
              </w:rPr>
              <w:t>環境教育等による環境保全の取組の促進に関する法律</w:t>
            </w:r>
            <w:r w:rsidRPr="00C745F1">
              <w:rPr>
                <w:rFonts w:ascii="ＭＳ 明朝" w:hAnsi="ＭＳ 明朝" w:cs="ＭＳ 明朝" w:hint="eastAsia"/>
              </w:rPr>
              <w:t>第2</w:t>
            </w:r>
            <w:r w:rsidRPr="00C745F1">
              <w:rPr>
                <w:rFonts w:ascii="ＭＳ 明朝" w:hAnsi="ＭＳ 明朝" w:hint="eastAsia"/>
              </w:rPr>
              <w:t>0</w:t>
            </w:r>
            <w:r w:rsidRPr="00C745F1">
              <w:rPr>
                <w:rFonts w:ascii="ＭＳ 明朝" w:hAnsi="ＭＳ 明朝" w:cs="ＭＳ 明朝" w:hint="eastAsia"/>
              </w:rPr>
              <w:t>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  <w:spacing w:val="45"/>
                <w:fitText w:val="3120" w:id="105111557"/>
              </w:rPr>
              <w:t>体験の機会の場の名</w:t>
            </w:r>
            <w:r w:rsidRPr="00C745F1">
              <w:rPr>
                <w:rFonts w:ascii="ＭＳ 明朝" w:hAnsi="ＭＳ 明朝" w:hint="eastAsia"/>
                <w:spacing w:val="105"/>
                <w:fitText w:val="3120" w:id="105111557"/>
              </w:rPr>
              <w:t>称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廃止の年月日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廃止の年月日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廃止の理由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廃止の理由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2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備考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１　届出者が法人その他の団体の場合にあっては、「氏名」については、法人その他の団体の名称及び代表者の氏名を記載し、「住所」については</w:t>
      </w:r>
      <w:r w:rsidRPr="00C745F1">
        <w:rPr>
          <w:rFonts w:ascii="ＭＳ 明朝" w:hAnsi="ＭＳ 明朝" w:hint="eastAsia"/>
        </w:rPr>
        <w:t>、主たる事務所の所在地を記載すること。</w:t>
      </w:r>
    </w:p>
    <w:p w:rsidR="00C745F1" w:rsidRPr="00C745F1" w:rsidRDefault="00AF1016" w:rsidP="006428B5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745F1" w:rsidRPr="00C745F1">
        <w:rPr>
          <w:rFonts w:ascii="ＭＳ 明朝" w:hAnsi="ＭＳ 明朝" w:hint="eastAsia"/>
        </w:rPr>
        <w:t xml:space="preserve">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="00C745F1" w:rsidRPr="00C745F1">
        <w:rPr>
          <w:rFonts w:ascii="ＭＳ 明朝" w:hAnsi="ＭＳ 明朝" w:hint="eastAsia"/>
        </w:rPr>
        <w:t>Ａ４とすること。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12E3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E436B"/>
    <w:rsid w:val="006010E9"/>
    <w:rsid w:val="006428B5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2F47F8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D31B-82A9-44CE-A159-C1FCC2E2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認定体験の機会の場廃止届出書</dc:title>
  <dc:creator>堺市</dc:creator>
  <cp:lastModifiedBy>堺市</cp:lastModifiedBy>
  <cp:revision>3</cp:revision>
  <cp:lastPrinted>2011-10-31T08:26:00Z</cp:lastPrinted>
  <dcterms:created xsi:type="dcterms:W3CDTF">2020-12-18T07:15:00Z</dcterms:created>
  <dcterms:modified xsi:type="dcterms:W3CDTF">2021-12-27T10:13:00Z</dcterms:modified>
</cp:coreProperties>
</file>