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4578"/>
        <w:gridCol w:w="72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bookmarkStart w:id="0" w:name="_GoBack"/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bookmarkEnd w:id="0"/>
          <w:p w:rsid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330822" w:rsidRDefault="00330822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330822" w:rsidRPr="00C745F1" w:rsidRDefault="00330822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hint="eastAsia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330822">
              <w:rPr>
                <w:rFonts w:ascii="ＭＳ 明朝" w:hAnsi="ＭＳ 明朝" w:hint="eastAsia"/>
              </w:rPr>
              <w:t>堺市長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330822">
              <w:rPr>
                <w:rFonts w:ascii="ＭＳ 明朝" w:hAnsi="ＭＳ 明朝" w:hint="eastAsia"/>
              </w:rPr>
              <w:t>様</w:t>
            </w:r>
          </w:p>
          <w:p w:rsidR="00C745F1" w:rsidRPr="00330822" w:rsidRDefault="00C745F1" w:rsidP="00330822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 w:cs="ＭＳ 明朝" w:hint="eastAsia"/>
                <w:lang w:eastAsia="zh-CN"/>
              </w:rPr>
            </w:pPr>
          </w:p>
          <w:p w:rsidR="00C745F1" w:rsidRPr="00330822" w:rsidRDefault="00C745F1" w:rsidP="00330822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4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4"/>
              </w:rPr>
              <w:t>称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「体験の機会の場の名称」には、変更前の名称を記載すること。</w:t>
      </w:r>
    </w:p>
    <w:p w:rsidR="00C745F1" w:rsidRPr="00C745F1" w:rsidRDefault="00AF1016" w:rsidP="00C469E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30822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D42A5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469E1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A263E0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74FC-ACDB-4BCF-AC78-953251C6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認定体験の機会の場変更届出書</dc:title>
  <dc:creator>堺市</dc:creator>
  <cp:lastModifiedBy>堺市</cp:lastModifiedBy>
  <cp:revision>4</cp:revision>
  <cp:lastPrinted>2011-10-31T08:26:00Z</cp:lastPrinted>
  <dcterms:created xsi:type="dcterms:W3CDTF">2020-12-18T07:14:00Z</dcterms:created>
  <dcterms:modified xsi:type="dcterms:W3CDTF">2021-12-27T10:11:00Z</dcterms:modified>
</cp:coreProperties>
</file>