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C078AE" w14:textId="77777777" w:rsidR="004D0435" w:rsidRPr="00FE0189" w:rsidRDefault="00471569" w:rsidP="00471170">
      <w:pPr>
        <w:jc w:val="center"/>
        <w:rPr>
          <w:rFonts w:asciiTheme="minorEastAsia" w:hAnsiTheme="minorEastAsia"/>
          <w:b/>
          <w:sz w:val="24"/>
          <w:szCs w:val="24"/>
        </w:rPr>
      </w:pPr>
      <w:r w:rsidRPr="00FE0189">
        <w:rPr>
          <w:rFonts w:asciiTheme="minorEastAsia" w:hAnsiTheme="minorEastAsia" w:hint="eastAsia"/>
          <w:b/>
          <w:sz w:val="24"/>
          <w:szCs w:val="24"/>
        </w:rPr>
        <w:t>堺市</w:t>
      </w:r>
      <w:r w:rsidR="004D0435" w:rsidRPr="00FE0189">
        <w:rPr>
          <w:rFonts w:asciiTheme="minorEastAsia" w:hAnsiTheme="minorEastAsia" w:hint="eastAsia"/>
          <w:b/>
          <w:sz w:val="24"/>
          <w:szCs w:val="24"/>
        </w:rPr>
        <w:t>震災時等における危険物仮貯蔵又は仮取扱い等に関する手続基準</w:t>
      </w:r>
    </w:p>
    <w:p w14:paraId="0BC078AF" w14:textId="77777777" w:rsidR="00471170" w:rsidRPr="00157298" w:rsidRDefault="00471170" w:rsidP="00471170">
      <w:pPr>
        <w:jc w:val="center"/>
        <w:rPr>
          <w:rFonts w:asciiTheme="minorEastAsia" w:hAnsiTheme="minorEastAsia"/>
          <w:szCs w:val="21"/>
        </w:rPr>
      </w:pPr>
    </w:p>
    <w:p w14:paraId="0BC078B0" w14:textId="77777777" w:rsidR="001852C2" w:rsidRPr="00FE0189" w:rsidRDefault="004D0435" w:rsidP="003E28D4">
      <w:pPr>
        <w:jc w:val="left"/>
        <w:rPr>
          <w:rFonts w:asciiTheme="minorEastAsia" w:hAnsiTheme="minorEastAsia"/>
          <w:szCs w:val="21"/>
        </w:rPr>
      </w:pPr>
      <w:r w:rsidRPr="00FE0189">
        <w:rPr>
          <w:rFonts w:asciiTheme="minorEastAsia" w:hAnsiTheme="minorEastAsia" w:hint="eastAsia"/>
          <w:szCs w:val="21"/>
        </w:rPr>
        <w:t>第１</w:t>
      </w:r>
      <w:r w:rsidR="001852C2" w:rsidRPr="00FE0189">
        <w:rPr>
          <w:rFonts w:asciiTheme="minorEastAsia" w:hAnsiTheme="minorEastAsia" w:hint="eastAsia"/>
          <w:szCs w:val="21"/>
        </w:rPr>
        <w:t xml:space="preserve">　趣旨</w:t>
      </w:r>
    </w:p>
    <w:p w14:paraId="0BC078B1" w14:textId="77777777" w:rsidR="004D0435" w:rsidRPr="00FE0189" w:rsidRDefault="001852C2" w:rsidP="007D098D">
      <w:pPr>
        <w:jc w:val="left"/>
        <w:rPr>
          <w:rFonts w:asciiTheme="minorEastAsia" w:hAnsiTheme="minorEastAsia"/>
          <w:szCs w:val="21"/>
        </w:rPr>
      </w:pPr>
      <w:r w:rsidRPr="00FE0189">
        <w:rPr>
          <w:rFonts w:asciiTheme="minorEastAsia" w:hAnsiTheme="minorEastAsia" w:hint="eastAsia"/>
          <w:szCs w:val="21"/>
        </w:rPr>
        <w:t xml:space="preserve">　</w:t>
      </w:r>
      <w:r w:rsidR="00A227CE" w:rsidRPr="00FE0189">
        <w:rPr>
          <w:rFonts w:asciiTheme="minorEastAsia" w:hAnsiTheme="minorEastAsia" w:hint="eastAsia"/>
          <w:szCs w:val="21"/>
        </w:rPr>
        <w:t>この基準は、</w:t>
      </w:r>
      <w:r w:rsidRPr="00FE0189">
        <w:rPr>
          <w:rFonts w:asciiTheme="minorEastAsia" w:hAnsiTheme="minorEastAsia" w:hint="eastAsia"/>
          <w:szCs w:val="21"/>
        </w:rPr>
        <w:t>地震等の発生に伴い、被災区域における災害応急対策、災害復旧又は社会的機能の維持のために</w:t>
      </w:r>
      <w:r w:rsidR="000A3C10" w:rsidRPr="00FE0189">
        <w:rPr>
          <w:rFonts w:asciiTheme="minorEastAsia" w:hAnsiTheme="minorEastAsia" w:hint="eastAsia"/>
          <w:szCs w:val="21"/>
        </w:rPr>
        <w:t>堺市消防局（以下「当局」という。）管内</w:t>
      </w:r>
      <w:r w:rsidRPr="00FE0189">
        <w:rPr>
          <w:rFonts w:asciiTheme="minorEastAsia" w:hAnsiTheme="minorEastAsia" w:hint="eastAsia"/>
          <w:szCs w:val="21"/>
        </w:rPr>
        <w:t>において行われる</w:t>
      </w:r>
      <w:r w:rsidR="00F663C4" w:rsidRPr="00FE0189">
        <w:rPr>
          <w:rFonts w:asciiTheme="minorEastAsia" w:hAnsiTheme="minorEastAsia" w:hint="eastAsia"/>
          <w:szCs w:val="21"/>
        </w:rPr>
        <w:t>危険物の</w:t>
      </w:r>
      <w:r w:rsidR="00D12A0D" w:rsidRPr="00FE0189">
        <w:rPr>
          <w:rFonts w:asciiTheme="minorEastAsia" w:hAnsiTheme="minorEastAsia" w:hint="eastAsia"/>
          <w:szCs w:val="21"/>
        </w:rPr>
        <w:t>仮</w:t>
      </w:r>
      <w:r w:rsidR="00F663C4" w:rsidRPr="00FE0189">
        <w:rPr>
          <w:rFonts w:asciiTheme="minorEastAsia" w:hAnsiTheme="minorEastAsia" w:hint="eastAsia"/>
          <w:szCs w:val="21"/>
        </w:rPr>
        <w:t>貯蔵、</w:t>
      </w:r>
      <w:r w:rsidR="00D12A0D" w:rsidRPr="00FE0189">
        <w:rPr>
          <w:rFonts w:asciiTheme="minorEastAsia" w:hAnsiTheme="minorEastAsia" w:hint="eastAsia"/>
          <w:szCs w:val="21"/>
        </w:rPr>
        <w:t>仮</w:t>
      </w:r>
      <w:r w:rsidR="00F663C4" w:rsidRPr="00FE0189">
        <w:rPr>
          <w:rFonts w:asciiTheme="minorEastAsia" w:hAnsiTheme="minorEastAsia" w:hint="eastAsia"/>
          <w:szCs w:val="21"/>
        </w:rPr>
        <w:t>取扱い</w:t>
      </w:r>
      <w:r w:rsidR="00496D8D" w:rsidRPr="00FE0189">
        <w:rPr>
          <w:rFonts w:asciiTheme="minorEastAsia" w:hAnsiTheme="minorEastAsia" w:hint="eastAsia"/>
          <w:szCs w:val="21"/>
        </w:rPr>
        <w:t>（以下「仮貯蔵等」という。）</w:t>
      </w:r>
      <w:r w:rsidR="00F663C4" w:rsidRPr="00FE0189">
        <w:rPr>
          <w:rFonts w:asciiTheme="minorEastAsia" w:hAnsiTheme="minorEastAsia" w:hint="eastAsia"/>
          <w:szCs w:val="21"/>
        </w:rPr>
        <w:t>に係る安全対策</w:t>
      </w:r>
      <w:r w:rsidR="004D0435" w:rsidRPr="00FE0189">
        <w:rPr>
          <w:rFonts w:asciiTheme="minorEastAsia" w:hAnsiTheme="minorEastAsia" w:hint="eastAsia"/>
          <w:szCs w:val="21"/>
        </w:rPr>
        <w:t>及び手続き等について</w:t>
      </w:r>
      <w:r w:rsidRPr="00FE0189">
        <w:rPr>
          <w:rFonts w:asciiTheme="minorEastAsia" w:hAnsiTheme="minorEastAsia" w:hint="eastAsia"/>
          <w:szCs w:val="21"/>
        </w:rPr>
        <w:t>定めるものである。</w:t>
      </w:r>
    </w:p>
    <w:p w14:paraId="0BC078B2" w14:textId="77777777" w:rsidR="00CF33DB" w:rsidRPr="00FE0189" w:rsidRDefault="00CF33DB" w:rsidP="003E28D4">
      <w:pPr>
        <w:jc w:val="left"/>
        <w:rPr>
          <w:rFonts w:asciiTheme="minorEastAsia" w:hAnsiTheme="minorEastAsia"/>
          <w:szCs w:val="21"/>
        </w:rPr>
      </w:pPr>
    </w:p>
    <w:p w14:paraId="0BC078B3" w14:textId="77777777" w:rsidR="001852C2" w:rsidRPr="00FE0189" w:rsidRDefault="001852C2" w:rsidP="003E28D4">
      <w:pPr>
        <w:jc w:val="left"/>
        <w:rPr>
          <w:rFonts w:asciiTheme="minorEastAsia" w:hAnsiTheme="minorEastAsia"/>
          <w:szCs w:val="21"/>
        </w:rPr>
      </w:pPr>
      <w:r w:rsidRPr="00FE0189">
        <w:rPr>
          <w:rFonts w:asciiTheme="minorEastAsia" w:hAnsiTheme="minorEastAsia" w:hint="eastAsia"/>
          <w:szCs w:val="21"/>
        </w:rPr>
        <w:t>第２　基準の適用</w:t>
      </w:r>
    </w:p>
    <w:p w14:paraId="0BC078B4" w14:textId="77777777" w:rsidR="00F24637" w:rsidRPr="00FE0189" w:rsidRDefault="001852C2" w:rsidP="003E28D4">
      <w:pPr>
        <w:jc w:val="left"/>
        <w:rPr>
          <w:rFonts w:asciiTheme="minorEastAsia" w:hAnsiTheme="minorEastAsia"/>
          <w:szCs w:val="21"/>
        </w:rPr>
      </w:pPr>
      <w:r w:rsidRPr="00FE0189">
        <w:rPr>
          <w:rFonts w:asciiTheme="minorEastAsia" w:hAnsiTheme="minorEastAsia" w:hint="eastAsia"/>
          <w:szCs w:val="21"/>
        </w:rPr>
        <w:t xml:space="preserve">　この基準は、</w:t>
      </w:r>
      <w:r w:rsidR="00363628" w:rsidRPr="00FE0189">
        <w:rPr>
          <w:rFonts w:asciiTheme="minorEastAsia" w:hAnsiTheme="minorEastAsia" w:hint="eastAsia"/>
          <w:szCs w:val="21"/>
        </w:rPr>
        <w:t>地震等の発生に伴い、被災区域における災害応急対策、災害復旧又は社会的機能の維持のために当局管内において行われる危険物の仮貯蔵等に関し、</w:t>
      </w:r>
      <w:r w:rsidR="007858DA" w:rsidRPr="00FE0189">
        <w:rPr>
          <w:rFonts w:asciiTheme="minorEastAsia" w:hAnsiTheme="minorEastAsia" w:hint="eastAsia"/>
          <w:szCs w:val="21"/>
        </w:rPr>
        <w:t>次に掲げる</w:t>
      </w:r>
      <w:r w:rsidR="006846B2" w:rsidRPr="00FE0189">
        <w:rPr>
          <w:rFonts w:asciiTheme="minorEastAsia" w:hAnsiTheme="minorEastAsia" w:hint="eastAsia"/>
          <w:szCs w:val="21"/>
        </w:rPr>
        <w:t>いずれかの</w:t>
      </w:r>
      <w:r w:rsidR="00363628" w:rsidRPr="00FE0189">
        <w:rPr>
          <w:rFonts w:asciiTheme="minorEastAsia" w:hAnsiTheme="minorEastAsia" w:hint="eastAsia"/>
          <w:szCs w:val="21"/>
        </w:rPr>
        <w:t>場合に</w:t>
      </w:r>
      <w:r w:rsidR="00F24637" w:rsidRPr="00FE0189">
        <w:rPr>
          <w:rFonts w:asciiTheme="minorEastAsia" w:hAnsiTheme="minorEastAsia" w:hint="eastAsia"/>
          <w:szCs w:val="21"/>
        </w:rPr>
        <w:t>適用する。</w:t>
      </w:r>
    </w:p>
    <w:p w14:paraId="0BC078B5" w14:textId="77777777" w:rsidR="00F24637" w:rsidRPr="00FE0189" w:rsidRDefault="00F24637" w:rsidP="007D098D">
      <w:pPr>
        <w:ind w:leftChars="100" w:left="210"/>
        <w:jc w:val="left"/>
        <w:rPr>
          <w:rFonts w:asciiTheme="minorEastAsia" w:hAnsiTheme="minorEastAsia"/>
          <w:szCs w:val="21"/>
        </w:rPr>
      </w:pPr>
      <w:r w:rsidRPr="00FE0189">
        <w:rPr>
          <w:rFonts w:asciiTheme="minorEastAsia" w:hAnsiTheme="minorEastAsia" w:hint="eastAsia"/>
          <w:szCs w:val="21"/>
        </w:rPr>
        <w:t>１　当局管内において震度６弱以上</w:t>
      </w:r>
      <w:r w:rsidR="00740E5B" w:rsidRPr="00FE0189">
        <w:rPr>
          <w:rFonts w:asciiTheme="minorEastAsia" w:hAnsiTheme="minorEastAsia" w:hint="eastAsia"/>
          <w:szCs w:val="21"/>
        </w:rPr>
        <w:t>の地震が発生した</w:t>
      </w:r>
      <w:r w:rsidRPr="00FE0189">
        <w:rPr>
          <w:rFonts w:asciiTheme="minorEastAsia" w:hAnsiTheme="minorEastAsia" w:hint="eastAsia"/>
          <w:szCs w:val="21"/>
        </w:rPr>
        <w:t>場合</w:t>
      </w:r>
    </w:p>
    <w:p w14:paraId="0BC078B6" w14:textId="77777777" w:rsidR="001852C2" w:rsidRPr="00FE0189" w:rsidRDefault="00F24637" w:rsidP="007D098D">
      <w:pPr>
        <w:ind w:leftChars="100" w:left="420" w:hangingChars="100" w:hanging="210"/>
        <w:jc w:val="left"/>
        <w:rPr>
          <w:rFonts w:asciiTheme="minorEastAsia" w:hAnsiTheme="minorEastAsia"/>
          <w:szCs w:val="21"/>
        </w:rPr>
      </w:pPr>
      <w:r w:rsidRPr="00FE0189">
        <w:rPr>
          <w:rFonts w:asciiTheme="minorEastAsia" w:hAnsiTheme="minorEastAsia" w:hint="eastAsia"/>
          <w:szCs w:val="21"/>
        </w:rPr>
        <w:t xml:space="preserve">２　</w:t>
      </w:r>
      <w:r w:rsidR="00A227CE" w:rsidRPr="00FE0189">
        <w:rPr>
          <w:rFonts w:asciiTheme="minorEastAsia" w:hAnsiTheme="minorEastAsia" w:hint="eastAsia"/>
          <w:szCs w:val="21"/>
        </w:rPr>
        <w:t>平常時と同様の運用が困難で</w:t>
      </w:r>
      <w:r w:rsidR="00851830" w:rsidRPr="00FE0189">
        <w:rPr>
          <w:rFonts w:asciiTheme="minorEastAsia" w:hAnsiTheme="minorEastAsia" w:hint="eastAsia"/>
          <w:szCs w:val="21"/>
        </w:rPr>
        <w:t>あ</w:t>
      </w:r>
      <w:r w:rsidR="00A227CE" w:rsidRPr="00FE0189">
        <w:rPr>
          <w:rFonts w:asciiTheme="minorEastAsia" w:hAnsiTheme="minorEastAsia" w:hint="eastAsia"/>
          <w:szCs w:val="21"/>
        </w:rPr>
        <w:t>ると</w:t>
      </w:r>
      <w:r w:rsidR="000A3C10" w:rsidRPr="00FE0189">
        <w:rPr>
          <w:rFonts w:asciiTheme="minorEastAsia" w:hAnsiTheme="minorEastAsia" w:hint="eastAsia"/>
          <w:szCs w:val="21"/>
        </w:rPr>
        <w:t>予防部長が認めた場合</w:t>
      </w:r>
    </w:p>
    <w:p w14:paraId="0BC078B7" w14:textId="77777777" w:rsidR="001852C2" w:rsidRPr="00FE0189" w:rsidRDefault="001852C2" w:rsidP="003E28D4">
      <w:pPr>
        <w:jc w:val="left"/>
        <w:rPr>
          <w:rFonts w:asciiTheme="minorEastAsia" w:hAnsiTheme="minorEastAsia"/>
          <w:szCs w:val="21"/>
        </w:rPr>
      </w:pPr>
    </w:p>
    <w:p w14:paraId="0BC078B8" w14:textId="77777777" w:rsidR="004D0435" w:rsidRPr="00FE0189" w:rsidRDefault="00CF33DB" w:rsidP="003E28D4">
      <w:pPr>
        <w:jc w:val="left"/>
        <w:rPr>
          <w:rFonts w:asciiTheme="minorEastAsia" w:hAnsiTheme="minorEastAsia"/>
          <w:szCs w:val="21"/>
        </w:rPr>
      </w:pPr>
      <w:r w:rsidRPr="00FE0189">
        <w:rPr>
          <w:rFonts w:asciiTheme="minorEastAsia" w:hAnsiTheme="minorEastAsia" w:hint="eastAsia"/>
          <w:szCs w:val="21"/>
        </w:rPr>
        <w:t>第</w:t>
      </w:r>
      <w:r w:rsidR="00D0497B" w:rsidRPr="00FE0189">
        <w:rPr>
          <w:rFonts w:asciiTheme="minorEastAsia" w:hAnsiTheme="minorEastAsia" w:hint="eastAsia"/>
          <w:szCs w:val="21"/>
        </w:rPr>
        <w:t>３</w:t>
      </w:r>
      <w:r w:rsidRPr="00FE0189">
        <w:rPr>
          <w:rFonts w:asciiTheme="minorEastAsia" w:hAnsiTheme="minorEastAsia" w:hint="eastAsia"/>
          <w:szCs w:val="21"/>
        </w:rPr>
        <w:t xml:space="preserve">　安全対策</w:t>
      </w:r>
    </w:p>
    <w:p w14:paraId="0BC078B9" w14:textId="77777777" w:rsidR="00CF33DB" w:rsidRPr="00FE0189" w:rsidRDefault="00CF33DB" w:rsidP="00230EC2">
      <w:pPr>
        <w:ind w:firstLineChars="100" w:firstLine="210"/>
        <w:jc w:val="left"/>
        <w:rPr>
          <w:rFonts w:asciiTheme="minorEastAsia" w:hAnsiTheme="minorEastAsia"/>
          <w:szCs w:val="21"/>
        </w:rPr>
      </w:pPr>
      <w:r w:rsidRPr="00FE0189">
        <w:rPr>
          <w:rFonts w:asciiTheme="minorEastAsia" w:hAnsiTheme="minorEastAsia" w:hint="eastAsia"/>
          <w:szCs w:val="21"/>
        </w:rPr>
        <w:t>１ 共通の安全対策</w:t>
      </w:r>
    </w:p>
    <w:p w14:paraId="0BC078BA" w14:textId="77777777" w:rsidR="00CF33DB" w:rsidRPr="00FE0189" w:rsidRDefault="00CF33DB" w:rsidP="00344592">
      <w:pPr>
        <w:ind w:leftChars="200" w:left="420"/>
        <w:jc w:val="left"/>
        <w:rPr>
          <w:rFonts w:asciiTheme="minorEastAsia" w:hAnsiTheme="minorEastAsia"/>
          <w:szCs w:val="21"/>
        </w:rPr>
      </w:pPr>
      <w:r w:rsidRPr="00FE0189">
        <w:rPr>
          <w:rFonts w:asciiTheme="minorEastAsia" w:hAnsiTheme="minorEastAsia" w:hint="eastAsia"/>
          <w:szCs w:val="21"/>
        </w:rPr>
        <w:t>(1) 危険物の取扱場所（可燃性蒸気対策）</w:t>
      </w:r>
    </w:p>
    <w:p w14:paraId="0BC078BB" w14:textId="77777777" w:rsidR="00CF33DB" w:rsidRPr="00FE0189" w:rsidRDefault="00CF33DB" w:rsidP="00344592">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危険物を取り扱う場合は、可能な限り屋外で行うこと。</w:t>
      </w:r>
    </w:p>
    <w:p w14:paraId="0BC078BC" w14:textId="77777777" w:rsidR="00CF33DB" w:rsidRPr="00FE0189" w:rsidRDefault="00CF33DB" w:rsidP="00344592">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また、屋内で危険物を取り扱う場合にあっても、可燃性蒸気が滞留しないよう換気に注意すること。</w:t>
      </w:r>
    </w:p>
    <w:p w14:paraId="0BC078BD" w14:textId="77777777" w:rsidR="00CF33DB" w:rsidRPr="00FE0189" w:rsidRDefault="00CF33DB" w:rsidP="00344592">
      <w:pPr>
        <w:ind w:leftChars="200" w:left="420"/>
        <w:jc w:val="left"/>
        <w:rPr>
          <w:rFonts w:asciiTheme="minorEastAsia" w:hAnsiTheme="minorEastAsia"/>
          <w:szCs w:val="21"/>
        </w:rPr>
      </w:pPr>
      <w:r w:rsidRPr="00FE0189">
        <w:rPr>
          <w:rFonts w:asciiTheme="minorEastAsia" w:hAnsiTheme="minorEastAsia" w:hint="eastAsia"/>
          <w:szCs w:val="21"/>
        </w:rPr>
        <w:t>(2) 保有空地の確保</w:t>
      </w:r>
    </w:p>
    <w:p w14:paraId="0BC078BE" w14:textId="77777777" w:rsidR="00CF33DB" w:rsidRPr="00FE0189" w:rsidRDefault="00CF33DB" w:rsidP="00344592">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危険物の規制に関する政令第16 条第１項第４号の規定の例により</w:t>
      </w:r>
      <w:r w:rsidR="001846E9" w:rsidRPr="00FE0189">
        <w:rPr>
          <w:rFonts w:asciiTheme="minorEastAsia" w:hAnsiTheme="minorEastAsia" w:hint="eastAsia"/>
          <w:szCs w:val="21"/>
        </w:rPr>
        <w:t>表１の</w:t>
      </w:r>
      <w:r w:rsidRPr="00FE0189">
        <w:rPr>
          <w:rFonts w:asciiTheme="minorEastAsia" w:hAnsiTheme="minorEastAsia" w:hint="eastAsia"/>
          <w:szCs w:val="21"/>
        </w:rPr>
        <w:t>保有空地を確保すること。ただし、危険物の貯蔵・取扱い形態から想定される流出危険性及び火災危険性が小さい場合は、当該危険性を踏まえた空地の幅とすることができること。</w:t>
      </w:r>
    </w:p>
    <w:p w14:paraId="0BC078BF" w14:textId="77777777" w:rsidR="001846E9" w:rsidRPr="00FE0189" w:rsidRDefault="00CF33DB" w:rsidP="001846E9">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保有空地の周囲には、柵、ロープ等を立てて空地を確保すること。</w:t>
      </w:r>
    </w:p>
    <w:p w14:paraId="0BC078C0" w14:textId="77777777" w:rsidR="001846E9" w:rsidRPr="00FE0189" w:rsidRDefault="001846E9" w:rsidP="001846E9">
      <w:pPr>
        <w:ind w:leftChars="300" w:left="630" w:firstLineChars="100" w:firstLine="210"/>
        <w:jc w:val="left"/>
        <w:rPr>
          <w:rFonts w:asciiTheme="minorEastAsia" w:hAnsiTheme="minorEastAsia"/>
          <w:szCs w:val="21"/>
        </w:rPr>
      </w:pPr>
    </w:p>
    <w:p w14:paraId="0BC078C1" w14:textId="77777777" w:rsidR="001846E9" w:rsidRPr="00FE0189" w:rsidRDefault="001846E9" w:rsidP="00A704D6">
      <w:pPr>
        <w:jc w:val="center"/>
        <w:rPr>
          <w:rFonts w:asciiTheme="minorEastAsia" w:hAnsiTheme="minorEastAsia"/>
          <w:szCs w:val="21"/>
        </w:rPr>
      </w:pPr>
      <w:r w:rsidRPr="00FE0189">
        <w:rPr>
          <w:rFonts w:asciiTheme="minorEastAsia" w:hAnsiTheme="minorEastAsia" w:hint="eastAsia"/>
          <w:szCs w:val="21"/>
        </w:rPr>
        <w:t>表１　保有空地</w:t>
      </w:r>
    </w:p>
    <w:tbl>
      <w:tblPr>
        <w:tblW w:w="8452"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280"/>
        <w:gridCol w:w="2172"/>
      </w:tblGrid>
      <w:tr w:rsidR="001846E9" w:rsidRPr="00FE0189" w14:paraId="0BC078C4" w14:textId="77777777" w:rsidTr="001846E9">
        <w:trPr>
          <w:trHeight w:val="382"/>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0BC078C2" w14:textId="77777777" w:rsidR="001846E9" w:rsidRPr="00FE0189" w:rsidRDefault="001846E9" w:rsidP="00260FE5">
            <w:pPr>
              <w:spacing w:line="240" w:lineRule="atLeast"/>
              <w:rPr>
                <w:rFonts w:asciiTheme="minorEastAsia" w:hAnsiTheme="minorEastAsia"/>
                <w:szCs w:val="21"/>
              </w:rPr>
            </w:pPr>
            <w:r w:rsidRPr="00FE0189">
              <w:rPr>
                <w:rFonts w:asciiTheme="minorEastAsia" w:hAnsiTheme="minorEastAsia" w:hint="eastAsia"/>
                <w:szCs w:val="21"/>
              </w:rPr>
              <w:t>区分</w:t>
            </w:r>
          </w:p>
        </w:tc>
        <w:tc>
          <w:tcPr>
            <w:tcW w:w="0" w:type="auto"/>
            <w:tcBorders>
              <w:top w:val="outset" w:sz="6" w:space="0" w:color="auto"/>
              <w:left w:val="outset" w:sz="6" w:space="0" w:color="auto"/>
              <w:bottom w:val="outset" w:sz="6" w:space="0" w:color="auto"/>
              <w:right w:val="outset" w:sz="6" w:space="0" w:color="auto"/>
            </w:tcBorders>
            <w:hideMark/>
          </w:tcPr>
          <w:p w14:paraId="0BC078C3" w14:textId="77777777" w:rsidR="001846E9" w:rsidRPr="00FE0189" w:rsidRDefault="001846E9" w:rsidP="00260FE5">
            <w:pPr>
              <w:spacing w:line="240" w:lineRule="atLeast"/>
              <w:rPr>
                <w:rFonts w:asciiTheme="minorEastAsia" w:hAnsiTheme="minorEastAsia"/>
                <w:szCs w:val="21"/>
              </w:rPr>
            </w:pPr>
            <w:r w:rsidRPr="00FE0189">
              <w:rPr>
                <w:rFonts w:asciiTheme="minorEastAsia" w:hAnsiTheme="minorEastAsia" w:hint="eastAsia"/>
                <w:szCs w:val="21"/>
              </w:rPr>
              <w:t>空地の幅</w:t>
            </w:r>
          </w:p>
        </w:tc>
      </w:tr>
      <w:tr w:rsidR="001846E9" w:rsidRPr="00FE0189" w14:paraId="0BC078C7" w14:textId="77777777" w:rsidTr="001846E9">
        <w:trPr>
          <w:trHeight w:val="382"/>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0BC078C5" w14:textId="77777777" w:rsidR="001846E9" w:rsidRPr="00FE0189" w:rsidRDefault="001846E9" w:rsidP="00260FE5">
            <w:pPr>
              <w:spacing w:line="240" w:lineRule="atLeast"/>
              <w:rPr>
                <w:rFonts w:asciiTheme="minorEastAsia" w:hAnsiTheme="minorEastAsia"/>
                <w:szCs w:val="21"/>
              </w:rPr>
            </w:pPr>
            <w:r w:rsidRPr="00FE0189">
              <w:rPr>
                <w:rFonts w:asciiTheme="minorEastAsia" w:hAnsiTheme="minorEastAsia" w:hint="eastAsia"/>
                <w:szCs w:val="21"/>
              </w:rPr>
              <w:t>指定数量の倍数が１０以下の屋外貯蔵所</w:t>
            </w:r>
          </w:p>
        </w:tc>
        <w:tc>
          <w:tcPr>
            <w:tcW w:w="0" w:type="auto"/>
            <w:tcBorders>
              <w:top w:val="outset" w:sz="6" w:space="0" w:color="auto"/>
              <w:left w:val="outset" w:sz="6" w:space="0" w:color="auto"/>
              <w:bottom w:val="outset" w:sz="6" w:space="0" w:color="auto"/>
              <w:right w:val="outset" w:sz="6" w:space="0" w:color="auto"/>
            </w:tcBorders>
            <w:hideMark/>
          </w:tcPr>
          <w:p w14:paraId="0BC078C6" w14:textId="77777777" w:rsidR="001846E9" w:rsidRPr="00FE0189" w:rsidRDefault="001846E9" w:rsidP="001846E9">
            <w:pPr>
              <w:spacing w:line="240" w:lineRule="atLeast"/>
              <w:jc w:val="right"/>
              <w:rPr>
                <w:rFonts w:asciiTheme="minorEastAsia" w:hAnsiTheme="minorEastAsia"/>
                <w:szCs w:val="21"/>
              </w:rPr>
            </w:pPr>
            <w:r w:rsidRPr="00FE0189">
              <w:rPr>
                <w:rFonts w:asciiTheme="minorEastAsia" w:hAnsiTheme="minorEastAsia" w:hint="eastAsia"/>
                <w:szCs w:val="21"/>
              </w:rPr>
              <w:t>３メートル以上</w:t>
            </w:r>
          </w:p>
        </w:tc>
      </w:tr>
      <w:tr w:rsidR="001846E9" w:rsidRPr="00FE0189" w14:paraId="0BC078CA" w14:textId="77777777" w:rsidTr="001846E9">
        <w:trPr>
          <w:trHeight w:val="382"/>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0BC078C8" w14:textId="77777777" w:rsidR="001846E9" w:rsidRPr="00FE0189" w:rsidRDefault="001846E9" w:rsidP="001846E9">
            <w:pPr>
              <w:spacing w:line="240" w:lineRule="atLeast"/>
              <w:rPr>
                <w:rFonts w:asciiTheme="minorEastAsia" w:hAnsiTheme="minorEastAsia"/>
                <w:szCs w:val="21"/>
              </w:rPr>
            </w:pPr>
            <w:r w:rsidRPr="00FE0189">
              <w:rPr>
                <w:rFonts w:asciiTheme="minorEastAsia" w:hAnsiTheme="minorEastAsia" w:hint="eastAsia"/>
                <w:szCs w:val="21"/>
              </w:rPr>
              <w:t>指定数量の倍数が１０を超え２０以下の屋外貯蔵所</w:t>
            </w:r>
          </w:p>
        </w:tc>
        <w:tc>
          <w:tcPr>
            <w:tcW w:w="0" w:type="auto"/>
            <w:tcBorders>
              <w:top w:val="outset" w:sz="6" w:space="0" w:color="auto"/>
              <w:left w:val="outset" w:sz="6" w:space="0" w:color="auto"/>
              <w:bottom w:val="outset" w:sz="6" w:space="0" w:color="auto"/>
              <w:right w:val="outset" w:sz="6" w:space="0" w:color="auto"/>
            </w:tcBorders>
            <w:hideMark/>
          </w:tcPr>
          <w:p w14:paraId="0BC078C9" w14:textId="77777777" w:rsidR="001846E9" w:rsidRPr="00FE0189" w:rsidRDefault="001846E9" w:rsidP="001846E9">
            <w:pPr>
              <w:spacing w:line="240" w:lineRule="atLeast"/>
              <w:jc w:val="right"/>
              <w:rPr>
                <w:rFonts w:asciiTheme="minorEastAsia" w:hAnsiTheme="minorEastAsia"/>
                <w:szCs w:val="21"/>
              </w:rPr>
            </w:pPr>
            <w:r w:rsidRPr="00FE0189">
              <w:rPr>
                <w:rFonts w:asciiTheme="minorEastAsia" w:hAnsiTheme="minorEastAsia" w:hint="eastAsia"/>
                <w:szCs w:val="21"/>
              </w:rPr>
              <w:t>６メートル以上</w:t>
            </w:r>
          </w:p>
        </w:tc>
      </w:tr>
      <w:tr w:rsidR="001846E9" w:rsidRPr="00FE0189" w14:paraId="0BC078CD" w14:textId="77777777" w:rsidTr="001846E9">
        <w:trPr>
          <w:trHeight w:val="382"/>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0BC078CB" w14:textId="77777777" w:rsidR="001846E9" w:rsidRPr="00FE0189" w:rsidRDefault="001846E9" w:rsidP="001846E9">
            <w:pPr>
              <w:spacing w:line="240" w:lineRule="atLeast"/>
              <w:rPr>
                <w:rFonts w:asciiTheme="minorEastAsia" w:hAnsiTheme="minorEastAsia"/>
                <w:szCs w:val="21"/>
              </w:rPr>
            </w:pPr>
            <w:r w:rsidRPr="00FE0189">
              <w:rPr>
                <w:rFonts w:asciiTheme="minorEastAsia" w:hAnsiTheme="minorEastAsia" w:hint="eastAsia"/>
                <w:szCs w:val="21"/>
              </w:rPr>
              <w:t>指定数量の倍数が２０を超え５０以下の屋外貯蔵所</w:t>
            </w:r>
          </w:p>
        </w:tc>
        <w:tc>
          <w:tcPr>
            <w:tcW w:w="0" w:type="auto"/>
            <w:tcBorders>
              <w:top w:val="outset" w:sz="6" w:space="0" w:color="auto"/>
              <w:left w:val="outset" w:sz="6" w:space="0" w:color="auto"/>
              <w:bottom w:val="outset" w:sz="6" w:space="0" w:color="auto"/>
              <w:right w:val="outset" w:sz="6" w:space="0" w:color="auto"/>
            </w:tcBorders>
            <w:hideMark/>
          </w:tcPr>
          <w:p w14:paraId="0BC078CC" w14:textId="77777777" w:rsidR="001846E9" w:rsidRPr="00FE0189" w:rsidRDefault="001846E9" w:rsidP="001846E9">
            <w:pPr>
              <w:spacing w:line="240" w:lineRule="atLeast"/>
              <w:jc w:val="right"/>
              <w:rPr>
                <w:rFonts w:asciiTheme="minorEastAsia" w:hAnsiTheme="minorEastAsia"/>
                <w:szCs w:val="21"/>
              </w:rPr>
            </w:pPr>
            <w:r w:rsidRPr="00FE0189">
              <w:rPr>
                <w:rFonts w:asciiTheme="minorEastAsia" w:hAnsiTheme="minorEastAsia" w:hint="eastAsia"/>
                <w:szCs w:val="21"/>
              </w:rPr>
              <w:t>１０メートル以上</w:t>
            </w:r>
          </w:p>
        </w:tc>
      </w:tr>
      <w:tr w:rsidR="001846E9" w:rsidRPr="00FE0189" w14:paraId="0BC078D0" w14:textId="77777777" w:rsidTr="001846E9">
        <w:trPr>
          <w:trHeight w:val="382"/>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0BC078CE" w14:textId="77777777" w:rsidR="001846E9" w:rsidRPr="00FE0189" w:rsidRDefault="001846E9" w:rsidP="001846E9">
            <w:pPr>
              <w:spacing w:line="240" w:lineRule="atLeast"/>
              <w:rPr>
                <w:rFonts w:asciiTheme="minorEastAsia" w:hAnsiTheme="minorEastAsia"/>
                <w:szCs w:val="21"/>
              </w:rPr>
            </w:pPr>
            <w:r w:rsidRPr="00FE0189">
              <w:rPr>
                <w:rFonts w:asciiTheme="minorEastAsia" w:hAnsiTheme="minorEastAsia" w:hint="eastAsia"/>
                <w:szCs w:val="21"/>
              </w:rPr>
              <w:t>指定数量の倍数が５０を超え２００以下の屋外貯蔵所</w:t>
            </w:r>
          </w:p>
        </w:tc>
        <w:tc>
          <w:tcPr>
            <w:tcW w:w="0" w:type="auto"/>
            <w:tcBorders>
              <w:top w:val="outset" w:sz="6" w:space="0" w:color="auto"/>
              <w:left w:val="outset" w:sz="6" w:space="0" w:color="auto"/>
              <w:bottom w:val="outset" w:sz="6" w:space="0" w:color="auto"/>
              <w:right w:val="outset" w:sz="6" w:space="0" w:color="auto"/>
            </w:tcBorders>
            <w:hideMark/>
          </w:tcPr>
          <w:p w14:paraId="0BC078CF" w14:textId="77777777" w:rsidR="001846E9" w:rsidRPr="00FE0189" w:rsidRDefault="001846E9" w:rsidP="001846E9">
            <w:pPr>
              <w:spacing w:line="240" w:lineRule="atLeast"/>
              <w:jc w:val="right"/>
              <w:rPr>
                <w:rFonts w:asciiTheme="minorEastAsia" w:hAnsiTheme="minorEastAsia"/>
                <w:szCs w:val="21"/>
              </w:rPr>
            </w:pPr>
            <w:r w:rsidRPr="00FE0189">
              <w:rPr>
                <w:rFonts w:asciiTheme="minorEastAsia" w:hAnsiTheme="minorEastAsia" w:hint="eastAsia"/>
                <w:szCs w:val="21"/>
              </w:rPr>
              <w:t>２０メートル以上</w:t>
            </w:r>
          </w:p>
        </w:tc>
      </w:tr>
      <w:tr w:rsidR="001846E9" w:rsidRPr="00FE0189" w14:paraId="0BC078D3" w14:textId="77777777" w:rsidTr="001846E9">
        <w:trPr>
          <w:trHeight w:val="382"/>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0BC078D1" w14:textId="77777777" w:rsidR="001846E9" w:rsidRPr="00FE0189" w:rsidRDefault="001846E9" w:rsidP="001846E9">
            <w:pPr>
              <w:spacing w:line="240" w:lineRule="atLeast"/>
              <w:rPr>
                <w:rFonts w:asciiTheme="minorEastAsia" w:hAnsiTheme="minorEastAsia"/>
                <w:szCs w:val="21"/>
              </w:rPr>
            </w:pPr>
            <w:r w:rsidRPr="00FE0189">
              <w:rPr>
                <w:rFonts w:asciiTheme="minorEastAsia" w:hAnsiTheme="minorEastAsia" w:hint="eastAsia"/>
                <w:szCs w:val="21"/>
              </w:rPr>
              <w:lastRenderedPageBreak/>
              <w:t>指定数量の倍数が２００を超える屋外貯蔵所</w:t>
            </w:r>
          </w:p>
        </w:tc>
        <w:tc>
          <w:tcPr>
            <w:tcW w:w="0" w:type="auto"/>
            <w:tcBorders>
              <w:top w:val="outset" w:sz="6" w:space="0" w:color="auto"/>
              <w:left w:val="outset" w:sz="6" w:space="0" w:color="auto"/>
              <w:bottom w:val="outset" w:sz="6" w:space="0" w:color="auto"/>
              <w:right w:val="outset" w:sz="6" w:space="0" w:color="auto"/>
            </w:tcBorders>
            <w:hideMark/>
          </w:tcPr>
          <w:p w14:paraId="0BC078D2" w14:textId="77777777" w:rsidR="001846E9" w:rsidRPr="00FE0189" w:rsidRDefault="001846E9" w:rsidP="001846E9">
            <w:pPr>
              <w:spacing w:line="240" w:lineRule="atLeast"/>
              <w:jc w:val="right"/>
              <w:rPr>
                <w:rFonts w:asciiTheme="minorEastAsia" w:hAnsiTheme="minorEastAsia"/>
                <w:szCs w:val="21"/>
              </w:rPr>
            </w:pPr>
            <w:r w:rsidRPr="00FE0189">
              <w:rPr>
                <w:rFonts w:asciiTheme="minorEastAsia" w:hAnsiTheme="minorEastAsia" w:hint="eastAsia"/>
                <w:szCs w:val="21"/>
              </w:rPr>
              <w:t>３０メートル以上</w:t>
            </w:r>
          </w:p>
        </w:tc>
      </w:tr>
    </w:tbl>
    <w:p w14:paraId="0BC078D4" w14:textId="77777777" w:rsidR="001846E9" w:rsidRPr="00FE0189" w:rsidRDefault="001846E9" w:rsidP="00344592">
      <w:pPr>
        <w:ind w:leftChars="300" w:left="630" w:firstLineChars="100" w:firstLine="210"/>
        <w:jc w:val="left"/>
        <w:rPr>
          <w:rFonts w:asciiTheme="minorEastAsia" w:hAnsiTheme="minorEastAsia"/>
          <w:szCs w:val="21"/>
        </w:rPr>
      </w:pPr>
    </w:p>
    <w:p w14:paraId="0BC078D5" w14:textId="77777777" w:rsidR="00A704D6" w:rsidRPr="00FE0189" w:rsidRDefault="00A704D6" w:rsidP="00344592">
      <w:pPr>
        <w:ind w:leftChars="300" w:left="630" w:firstLineChars="100" w:firstLine="210"/>
        <w:jc w:val="left"/>
        <w:rPr>
          <w:rFonts w:asciiTheme="minorEastAsia" w:hAnsiTheme="minorEastAsia"/>
          <w:szCs w:val="21"/>
        </w:rPr>
      </w:pPr>
    </w:p>
    <w:p w14:paraId="0BC078D6" w14:textId="77777777" w:rsidR="00CF33DB" w:rsidRPr="00FE0189" w:rsidRDefault="00CF33DB" w:rsidP="00344592">
      <w:pPr>
        <w:ind w:leftChars="200" w:left="420"/>
        <w:jc w:val="left"/>
        <w:rPr>
          <w:rFonts w:asciiTheme="minorEastAsia" w:hAnsiTheme="minorEastAsia"/>
          <w:szCs w:val="21"/>
        </w:rPr>
      </w:pPr>
      <w:r w:rsidRPr="00FE0189">
        <w:rPr>
          <w:rFonts w:asciiTheme="minorEastAsia" w:hAnsiTheme="minorEastAsia" w:hint="eastAsia"/>
          <w:szCs w:val="21"/>
        </w:rPr>
        <w:t>(3) 標識等の設置</w:t>
      </w:r>
    </w:p>
    <w:p w14:paraId="0BC078D7" w14:textId="77777777" w:rsidR="00CF33DB" w:rsidRPr="00FE0189" w:rsidRDefault="00CF33DB" w:rsidP="00344592">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危険物の仮貯蔵・仮取扱いを行う場所では、見やすい箇所に標識・掲示板を立て関係者に注意喚起を行なうこと。</w:t>
      </w:r>
    </w:p>
    <w:p w14:paraId="0BC078D8" w14:textId="77777777" w:rsidR="00CF33DB" w:rsidRPr="00FE0189" w:rsidRDefault="00CF33DB" w:rsidP="00344592">
      <w:pPr>
        <w:ind w:leftChars="200" w:left="420"/>
        <w:jc w:val="left"/>
        <w:rPr>
          <w:rFonts w:asciiTheme="minorEastAsia" w:hAnsiTheme="minorEastAsia"/>
          <w:szCs w:val="21"/>
        </w:rPr>
      </w:pPr>
      <w:r w:rsidRPr="00FE0189">
        <w:rPr>
          <w:rFonts w:asciiTheme="minorEastAsia" w:hAnsiTheme="minorEastAsia" w:hint="eastAsia"/>
          <w:szCs w:val="21"/>
        </w:rPr>
        <w:t>(4) 流出防止対策</w:t>
      </w:r>
    </w:p>
    <w:p w14:paraId="0BC078D9" w14:textId="77777777" w:rsidR="00CF33DB" w:rsidRPr="00FE0189" w:rsidRDefault="00CF33DB" w:rsidP="00344592">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流出した危険物が拡散しない形状の場所を選定するとともに、危険物の貯蔵・取扱いに伴い大量の危険物が流出する危険性がある場合は、吸着マットの用意や簡易の防油堤を設置する等、必要な流出防止対策を講ずること。</w:t>
      </w:r>
    </w:p>
    <w:p w14:paraId="0BC078DA" w14:textId="77777777" w:rsidR="00CF33DB" w:rsidRPr="00FE0189" w:rsidRDefault="00CF33DB" w:rsidP="00344592">
      <w:pPr>
        <w:ind w:leftChars="200" w:left="420"/>
        <w:jc w:val="left"/>
        <w:rPr>
          <w:rFonts w:asciiTheme="minorEastAsia" w:hAnsiTheme="minorEastAsia"/>
          <w:szCs w:val="21"/>
        </w:rPr>
      </w:pPr>
      <w:r w:rsidRPr="00FE0189">
        <w:rPr>
          <w:rFonts w:asciiTheme="minorEastAsia" w:hAnsiTheme="minorEastAsia" w:hint="eastAsia"/>
          <w:szCs w:val="21"/>
        </w:rPr>
        <w:t>(5) 火気使用の制限</w:t>
      </w:r>
    </w:p>
    <w:p w14:paraId="0BC078DB" w14:textId="77777777" w:rsidR="00CF33DB" w:rsidRPr="00FE0189" w:rsidRDefault="00CF33DB" w:rsidP="00344592">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保有空地を含め、危険物の貯蔵・取扱い場所での火気使用を禁止すること。</w:t>
      </w:r>
    </w:p>
    <w:p w14:paraId="0BC078DC" w14:textId="77777777" w:rsidR="00CF33DB" w:rsidRPr="00FE0189" w:rsidRDefault="00CF33DB" w:rsidP="00344592">
      <w:pPr>
        <w:ind w:leftChars="200" w:left="420"/>
        <w:jc w:val="left"/>
        <w:rPr>
          <w:rFonts w:asciiTheme="minorEastAsia" w:hAnsiTheme="minorEastAsia"/>
          <w:szCs w:val="21"/>
        </w:rPr>
      </w:pPr>
      <w:r w:rsidRPr="00FE0189">
        <w:rPr>
          <w:rFonts w:asciiTheme="minorEastAsia" w:hAnsiTheme="minorEastAsia" w:hint="eastAsia"/>
          <w:szCs w:val="21"/>
        </w:rPr>
        <w:t>(6) 静電気対策</w:t>
      </w:r>
    </w:p>
    <w:p w14:paraId="0BC078DD" w14:textId="77777777" w:rsidR="00CF33DB" w:rsidRPr="00FE0189" w:rsidRDefault="00CF33DB" w:rsidP="00344592">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ガソリン等の第４類第１石油類を取り扱う場合は、危険物容器（ドラム本体、詰め替え容器）だけでなく、給油に使用するドラムポンプ等のアースも確保し、確実に静電気を逃がすこと。また、静電誘導による帯電を防止するために、危険物の貯蔵・取扱い場所には可能な限り金属類を置かず、どうしても必要な場合には当該金属類も確実にアース又はボンディング（導体同士を電線で接続すること）を確保すること。さらに、絶縁性素材の用具は極力使用しないこと（遮光や防風にもビニール等帯電しやすい素材を用いることを避けること）。</w:t>
      </w:r>
    </w:p>
    <w:p w14:paraId="0BC078DE" w14:textId="77777777" w:rsidR="00CF33DB" w:rsidRPr="00FE0189" w:rsidRDefault="00CF33DB" w:rsidP="00344592">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また、危険物を取り扱う作業者は静電安全靴の着用等静電気対策を行うとともに、作業服を着脱した後には必ずアースされている金属等に触れて危険物の取扱い時における人体の帯電量を小さくしておくこと。さらに、作業場所にビニールシート等を敷く場合には、導電性の確保に留意すること。</w:t>
      </w:r>
    </w:p>
    <w:p w14:paraId="0BC078DF" w14:textId="77777777" w:rsidR="00CF33DB" w:rsidRPr="00FE0189" w:rsidRDefault="00CF33DB" w:rsidP="00344592">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給油・移替え等の場合、その流速を可能な限り小さく抑える（</w:t>
      </w:r>
      <w:r w:rsidR="007858DA" w:rsidRPr="00FE0189">
        <w:rPr>
          <w:rFonts w:asciiTheme="minorEastAsia" w:hAnsiTheme="minorEastAsia" w:hint="eastAsia"/>
          <w:szCs w:val="21"/>
        </w:rPr>
        <w:t>充塡</w:t>
      </w:r>
      <w:r w:rsidRPr="00FE0189">
        <w:rPr>
          <w:rFonts w:asciiTheme="minorEastAsia" w:hAnsiTheme="minorEastAsia" w:hint="eastAsia"/>
          <w:szCs w:val="21"/>
        </w:rPr>
        <w:t>の初期最大流速は１ｍ／ｓ）とともに、高所から危険物を放出してタンク壁面等に危険物が勢いよくぶつかる状況を避け、また</w:t>
      </w:r>
      <w:r w:rsidR="00902D1D" w:rsidRPr="00FE0189">
        <w:rPr>
          <w:rFonts w:asciiTheme="minorEastAsia" w:hAnsiTheme="minorEastAsia" w:hint="eastAsia"/>
          <w:szCs w:val="21"/>
        </w:rPr>
        <w:t>充塡</w:t>
      </w:r>
      <w:r w:rsidRPr="00FE0189">
        <w:rPr>
          <w:rFonts w:asciiTheme="minorEastAsia" w:hAnsiTheme="minorEastAsia" w:hint="eastAsia"/>
          <w:szCs w:val="21"/>
        </w:rPr>
        <w:t>後しばらく静置すること。</w:t>
      </w:r>
    </w:p>
    <w:p w14:paraId="0BC078E0" w14:textId="77777777" w:rsidR="00CF33DB" w:rsidRPr="00FE0189" w:rsidRDefault="00CF33DB" w:rsidP="00344592">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第４類第１石油類以外の危険物を貯蔵し、又は、取り扱う場合であっても、可能な限り静電気対策を行うこと。</w:t>
      </w:r>
    </w:p>
    <w:p w14:paraId="0BC078E1" w14:textId="77777777" w:rsidR="00CF33DB" w:rsidRPr="00FE0189" w:rsidRDefault="00CF33DB" w:rsidP="00344592">
      <w:pPr>
        <w:ind w:leftChars="200" w:left="420"/>
        <w:jc w:val="left"/>
        <w:rPr>
          <w:rFonts w:asciiTheme="minorEastAsia" w:hAnsiTheme="minorEastAsia"/>
          <w:szCs w:val="21"/>
        </w:rPr>
      </w:pPr>
      <w:r w:rsidRPr="00FE0189">
        <w:rPr>
          <w:rFonts w:asciiTheme="minorEastAsia" w:hAnsiTheme="minorEastAsia" w:hint="eastAsia"/>
          <w:szCs w:val="21"/>
        </w:rPr>
        <w:t>(7) 消火設備の設置</w:t>
      </w:r>
    </w:p>
    <w:p w14:paraId="0BC078E2" w14:textId="77777777" w:rsidR="00F663C4" w:rsidRPr="00FE0189" w:rsidRDefault="00CF33DB" w:rsidP="00F663C4">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取り扱う危険物に応じた消火設備（消火器等）を</w:t>
      </w:r>
      <w:r w:rsidR="00F663C4" w:rsidRPr="00FE0189">
        <w:rPr>
          <w:rFonts w:asciiTheme="minorEastAsia" w:hAnsiTheme="minorEastAsia" w:hint="eastAsia"/>
          <w:szCs w:val="21"/>
        </w:rPr>
        <w:t>以下のとおり</w:t>
      </w:r>
      <w:r w:rsidRPr="00FE0189">
        <w:rPr>
          <w:rFonts w:asciiTheme="minorEastAsia" w:hAnsiTheme="minorEastAsia" w:hint="eastAsia"/>
          <w:szCs w:val="21"/>
        </w:rPr>
        <w:t>用意すること。</w:t>
      </w:r>
    </w:p>
    <w:p w14:paraId="0BC078E3" w14:textId="77777777" w:rsidR="00F663C4" w:rsidRPr="00FE0189" w:rsidRDefault="00F663C4" w:rsidP="00F663C4">
      <w:pPr>
        <w:ind w:leftChars="400" w:left="1050" w:hangingChars="100" w:hanging="210"/>
        <w:jc w:val="left"/>
        <w:rPr>
          <w:rFonts w:asciiTheme="minorEastAsia" w:hAnsiTheme="minorEastAsia"/>
          <w:szCs w:val="21"/>
        </w:rPr>
      </w:pPr>
      <w:r w:rsidRPr="00FE0189">
        <w:rPr>
          <w:rFonts w:asciiTheme="minorEastAsia" w:hAnsiTheme="minorEastAsia" w:hint="eastAsia"/>
          <w:szCs w:val="21"/>
        </w:rPr>
        <w:t>①　指定数量が１００倍未満の危険物を貯蔵し、又は取扱う場合は、第５種消火設備を２個以上設けること。</w:t>
      </w:r>
    </w:p>
    <w:p w14:paraId="0BC078E4" w14:textId="77777777" w:rsidR="00F663C4" w:rsidRPr="00FE0189" w:rsidRDefault="00F663C4" w:rsidP="00F663C4">
      <w:pPr>
        <w:ind w:leftChars="400" w:left="1050" w:hangingChars="100" w:hanging="210"/>
        <w:jc w:val="left"/>
        <w:rPr>
          <w:rFonts w:asciiTheme="minorEastAsia" w:hAnsiTheme="minorEastAsia"/>
          <w:szCs w:val="21"/>
        </w:rPr>
      </w:pPr>
      <w:r w:rsidRPr="00FE0189">
        <w:rPr>
          <w:rFonts w:asciiTheme="minorEastAsia" w:hAnsiTheme="minorEastAsia" w:hint="eastAsia"/>
          <w:szCs w:val="21"/>
        </w:rPr>
        <w:t>②　指定数量が１００倍以上の危険物を貯蔵し、又は取扱う場合は、第４種消火設備を１個以上及び第５種消火設備を２個以上有効に配置すること。</w:t>
      </w:r>
    </w:p>
    <w:p w14:paraId="0BC078E5" w14:textId="77777777" w:rsidR="00F663C4" w:rsidRPr="00FE0189" w:rsidRDefault="00F663C4" w:rsidP="00F663C4">
      <w:pPr>
        <w:ind w:leftChars="400" w:left="1050" w:hangingChars="100" w:hanging="210"/>
        <w:jc w:val="left"/>
        <w:rPr>
          <w:rFonts w:asciiTheme="minorEastAsia" w:hAnsiTheme="minorEastAsia"/>
          <w:szCs w:val="21"/>
        </w:rPr>
      </w:pPr>
      <w:r w:rsidRPr="00FE0189">
        <w:rPr>
          <w:rFonts w:asciiTheme="minorEastAsia" w:hAnsiTheme="minorEastAsia" w:hint="eastAsia"/>
          <w:szCs w:val="21"/>
        </w:rPr>
        <w:t>③仮貯蔵</w:t>
      </w:r>
      <w:r w:rsidR="007858DA" w:rsidRPr="00FE0189">
        <w:rPr>
          <w:rFonts w:asciiTheme="minorEastAsia" w:hAnsiTheme="minorEastAsia" w:hint="eastAsia"/>
          <w:szCs w:val="21"/>
        </w:rPr>
        <w:t>等</w:t>
      </w:r>
      <w:r w:rsidRPr="00FE0189">
        <w:rPr>
          <w:rFonts w:asciiTheme="minorEastAsia" w:hAnsiTheme="minorEastAsia" w:hint="eastAsia"/>
          <w:szCs w:val="21"/>
        </w:rPr>
        <w:t>をしようとする場所の周囲に、既に消火設備が設けられている場合で、</w:t>
      </w:r>
      <w:r w:rsidRPr="00FE0189">
        <w:rPr>
          <w:rFonts w:asciiTheme="minorEastAsia" w:hAnsiTheme="minorEastAsia" w:hint="eastAsia"/>
          <w:szCs w:val="21"/>
        </w:rPr>
        <w:lastRenderedPageBreak/>
        <w:t>有効であると認められる場合は、前①、②によらないことができる。</w:t>
      </w:r>
    </w:p>
    <w:p w14:paraId="0BC078E6" w14:textId="77777777" w:rsidR="00CF33DB" w:rsidRPr="00FE0189" w:rsidRDefault="00CF33DB" w:rsidP="00344592">
      <w:pPr>
        <w:ind w:leftChars="200" w:left="420"/>
        <w:jc w:val="left"/>
        <w:rPr>
          <w:rFonts w:asciiTheme="minorEastAsia" w:hAnsiTheme="minorEastAsia"/>
          <w:szCs w:val="21"/>
        </w:rPr>
      </w:pPr>
      <w:r w:rsidRPr="00FE0189">
        <w:rPr>
          <w:rFonts w:asciiTheme="minorEastAsia" w:hAnsiTheme="minorEastAsia" w:hint="eastAsia"/>
          <w:szCs w:val="21"/>
        </w:rPr>
        <w:t>(8) 取扱い場所の管理</w:t>
      </w:r>
    </w:p>
    <w:p w14:paraId="0BC078E7" w14:textId="77777777" w:rsidR="00CF33DB" w:rsidRPr="00FE0189" w:rsidRDefault="00CF33DB" w:rsidP="00344592">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危険物を取り扱う場所は明確に区分しておくとともに、作業に関係がない者の立入りを厳に禁ずること。</w:t>
      </w:r>
    </w:p>
    <w:p w14:paraId="0BC078E8" w14:textId="77777777" w:rsidR="00CF33DB" w:rsidRPr="00FE0189" w:rsidRDefault="00CF33DB" w:rsidP="00344592">
      <w:pPr>
        <w:ind w:leftChars="200" w:left="420"/>
        <w:jc w:val="left"/>
        <w:rPr>
          <w:rFonts w:asciiTheme="minorEastAsia" w:hAnsiTheme="minorEastAsia"/>
          <w:szCs w:val="21"/>
        </w:rPr>
      </w:pPr>
      <w:r w:rsidRPr="00FE0189">
        <w:rPr>
          <w:rFonts w:asciiTheme="minorEastAsia" w:hAnsiTheme="minorEastAsia" w:hint="eastAsia"/>
          <w:szCs w:val="21"/>
        </w:rPr>
        <w:t>(9) 危険物取扱者の立会い等</w:t>
      </w:r>
    </w:p>
    <w:p w14:paraId="0BC078E9" w14:textId="77777777" w:rsidR="00CF33DB" w:rsidRPr="00FE0189" w:rsidRDefault="00CF33DB" w:rsidP="00344592">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危険物の取扱いに際しては、可能な限り危険物取扱者免状保有者自身が取り扱うこと。</w:t>
      </w:r>
    </w:p>
    <w:p w14:paraId="0BC078EA" w14:textId="77777777" w:rsidR="00CF33DB" w:rsidRPr="00FE0189" w:rsidRDefault="00CF33DB" w:rsidP="00344592">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危険物の貯蔵・取扱いの全体管理業務は危険物取扱に関する有資格者等専門知識を有する者が行うこと。</w:t>
      </w:r>
    </w:p>
    <w:p w14:paraId="0BC078EB" w14:textId="77777777" w:rsidR="00CF33DB" w:rsidRPr="00FE0189" w:rsidRDefault="00DB6AE9" w:rsidP="00344592">
      <w:pPr>
        <w:ind w:leftChars="200" w:left="420"/>
        <w:jc w:val="left"/>
        <w:rPr>
          <w:rFonts w:asciiTheme="minorEastAsia" w:hAnsiTheme="minorEastAsia"/>
          <w:szCs w:val="21"/>
        </w:rPr>
      </w:pPr>
      <w:r w:rsidRPr="00FE0189">
        <w:rPr>
          <w:rFonts w:asciiTheme="minorEastAsia" w:hAnsiTheme="minorEastAsia" w:hint="eastAsia"/>
          <w:szCs w:val="21"/>
        </w:rPr>
        <w:t>(10)</w:t>
      </w:r>
      <w:r w:rsidR="00CF33DB" w:rsidRPr="00FE0189">
        <w:rPr>
          <w:rFonts w:asciiTheme="minorEastAsia" w:hAnsiTheme="minorEastAsia" w:hint="eastAsia"/>
          <w:szCs w:val="21"/>
        </w:rPr>
        <w:t>二次災害の発生防止</w:t>
      </w:r>
    </w:p>
    <w:p w14:paraId="0BC078EC" w14:textId="77777777" w:rsidR="00CF33DB" w:rsidRPr="00FE0189" w:rsidRDefault="00CF33DB" w:rsidP="00344592">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余震発生、避難勧告発令時等における対応について予め定めておくこと。</w:t>
      </w:r>
    </w:p>
    <w:p w14:paraId="0BC078ED" w14:textId="77777777" w:rsidR="00CF33DB" w:rsidRPr="00FE0189" w:rsidRDefault="00DB6AE9" w:rsidP="00344592">
      <w:pPr>
        <w:ind w:leftChars="200" w:left="420"/>
        <w:jc w:val="left"/>
        <w:rPr>
          <w:rFonts w:asciiTheme="minorEastAsia" w:hAnsiTheme="minorEastAsia"/>
          <w:szCs w:val="21"/>
        </w:rPr>
      </w:pPr>
      <w:r w:rsidRPr="00FE0189">
        <w:rPr>
          <w:rFonts w:asciiTheme="minorEastAsia" w:hAnsiTheme="minorEastAsia" w:hint="eastAsia"/>
          <w:szCs w:val="21"/>
        </w:rPr>
        <w:t>(11)</w:t>
      </w:r>
      <w:r w:rsidR="00CF33DB" w:rsidRPr="00FE0189">
        <w:rPr>
          <w:rFonts w:asciiTheme="minorEastAsia" w:hAnsiTheme="minorEastAsia" w:hint="eastAsia"/>
          <w:szCs w:val="21"/>
        </w:rPr>
        <w:t>安全対策を講ずる上で必要な資機材等の準備</w:t>
      </w:r>
    </w:p>
    <w:p w14:paraId="0BC078EE" w14:textId="77777777" w:rsidR="00CF33DB" w:rsidRPr="00FE0189" w:rsidRDefault="00DB6AE9" w:rsidP="00344592">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(1)</w:t>
      </w:r>
      <w:r w:rsidR="00CF33DB" w:rsidRPr="00FE0189">
        <w:rPr>
          <w:rFonts w:asciiTheme="minorEastAsia" w:hAnsiTheme="minorEastAsia" w:hint="eastAsia"/>
          <w:szCs w:val="21"/>
        </w:rPr>
        <w:t>から</w:t>
      </w:r>
      <w:r w:rsidRPr="00FE0189">
        <w:rPr>
          <w:rFonts w:asciiTheme="minorEastAsia" w:hAnsiTheme="minorEastAsia" w:hint="eastAsia"/>
          <w:szCs w:val="21"/>
        </w:rPr>
        <w:t>(10)</w:t>
      </w:r>
      <w:r w:rsidR="00CF33DB" w:rsidRPr="00FE0189">
        <w:rPr>
          <w:rFonts w:asciiTheme="minorEastAsia" w:hAnsiTheme="minorEastAsia" w:hint="eastAsia"/>
          <w:szCs w:val="21"/>
        </w:rPr>
        <w:t>で示した安全対策を講ずる上で必要となる資機材等を、当該場所以外の場所から調達する必要がある場合は、調達先・調達手順等についてあらかじめ定めておくこと。</w:t>
      </w:r>
    </w:p>
    <w:p w14:paraId="0BC078EF" w14:textId="77777777" w:rsidR="00CF33DB" w:rsidRPr="00FE0189" w:rsidRDefault="00CF33DB" w:rsidP="00344592">
      <w:pPr>
        <w:ind w:leftChars="100" w:left="210"/>
        <w:jc w:val="left"/>
        <w:rPr>
          <w:rFonts w:asciiTheme="minorEastAsia" w:hAnsiTheme="minorEastAsia"/>
          <w:szCs w:val="21"/>
        </w:rPr>
      </w:pPr>
      <w:r w:rsidRPr="00FE0189">
        <w:rPr>
          <w:rFonts w:asciiTheme="minorEastAsia" w:hAnsiTheme="minorEastAsia" w:hint="eastAsia"/>
          <w:szCs w:val="21"/>
        </w:rPr>
        <w:t>２</w:t>
      </w:r>
      <w:r w:rsidR="00DB6AE9" w:rsidRPr="00FE0189">
        <w:rPr>
          <w:rFonts w:asciiTheme="minorEastAsia" w:hAnsiTheme="minorEastAsia" w:hint="eastAsia"/>
          <w:szCs w:val="21"/>
        </w:rPr>
        <w:t xml:space="preserve">　</w:t>
      </w:r>
      <w:r w:rsidRPr="00FE0189">
        <w:rPr>
          <w:rFonts w:asciiTheme="minorEastAsia" w:hAnsiTheme="minorEastAsia" w:hint="eastAsia"/>
          <w:szCs w:val="21"/>
        </w:rPr>
        <w:t>危険物の取扱い形態に着目した特有の対策</w:t>
      </w:r>
    </w:p>
    <w:p w14:paraId="0BC078F0" w14:textId="77777777" w:rsidR="00CF33DB" w:rsidRPr="00FE0189" w:rsidRDefault="00CF33DB" w:rsidP="00344592">
      <w:pPr>
        <w:ind w:leftChars="200" w:left="420" w:firstLineChars="100" w:firstLine="210"/>
        <w:jc w:val="left"/>
        <w:rPr>
          <w:rFonts w:asciiTheme="minorEastAsia" w:hAnsiTheme="minorEastAsia"/>
          <w:szCs w:val="21"/>
        </w:rPr>
      </w:pPr>
      <w:r w:rsidRPr="00FE0189">
        <w:rPr>
          <w:rFonts w:asciiTheme="minorEastAsia" w:hAnsiTheme="minorEastAsia" w:hint="eastAsia"/>
          <w:szCs w:val="21"/>
        </w:rPr>
        <w:t>１に示した危険物の仮貯蔵</w:t>
      </w:r>
      <w:r w:rsidR="007858DA" w:rsidRPr="00FE0189">
        <w:rPr>
          <w:rFonts w:asciiTheme="minorEastAsia" w:hAnsiTheme="minorEastAsia" w:hint="eastAsia"/>
          <w:szCs w:val="21"/>
        </w:rPr>
        <w:t>等</w:t>
      </w:r>
      <w:r w:rsidRPr="00FE0189">
        <w:rPr>
          <w:rFonts w:asciiTheme="minorEastAsia" w:hAnsiTheme="minorEastAsia" w:hint="eastAsia"/>
          <w:szCs w:val="21"/>
        </w:rPr>
        <w:t>に際して共通して講ずべき対策に加え、危険物の取扱い形態に着目した特有の対策は次のとおりである。</w:t>
      </w:r>
    </w:p>
    <w:p w14:paraId="0BC078F1" w14:textId="77777777" w:rsidR="00CF33DB" w:rsidRPr="00FE0189" w:rsidRDefault="00DB6AE9" w:rsidP="00344592">
      <w:pPr>
        <w:ind w:leftChars="200" w:left="420"/>
        <w:jc w:val="left"/>
        <w:rPr>
          <w:rFonts w:asciiTheme="minorEastAsia" w:hAnsiTheme="minorEastAsia"/>
          <w:szCs w:val="21"/>
        </w:rPr>
      </w:pPr>
      <w:r w:rsidRPr="00FE0189">
        <w:rPr>
          <w:rFonts w:asciiTheme="minorEastAsia" w:hAnsiTheme="minorEastAsia" w:hint="eastAsia"/>
          <w:szCs w:val="21"/>
        </w:rPr>
        <w:t xml:space="preserve">(1) </w:t>
      </w:r>
      <w:r w:rsidR="00CF33DB" w:rsidRPr="00FE0189">
        <w:rPr>
          <w:rFonts w:asciiTheme="minorEastAsia" w:hAnsiTheme="minorEastAsia" w:hint="eastAsia"/>
          <w:szCs w:val="21"/>
        </w:rPr>
        <w:t>ドラム缶等による燃料の貯蔵及び取扱い</w:t>
      </w:r>
    </w:p>
    <w:p w14:paraId="0BC078F2" w14:textId="77777777" w:rsidR="00CF33DB" w:rsidRPr="00FE0189" w:rsidRDefault="00CF33DB" w:rsidP="00344592">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屋内においてドラム缶等による燃料の貯蔵を行う場合は、当該場所の通風・換気を確保すること。</w:t>
      </w:r>
    </w:p>
    <w:p w14:paraId="0BC078F3" w14:textId="77777777" w:rsidR="00CF33DB" w:rsidRPr="00FE0189" w:rsidRDefault="00CF33DB" w:rsidP="00344592">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また、ガソリン等の第４類第１石油類を、夏場の気温の上昇や直射日光等によりドラム缶等の温度上昇のおそれがある場所で貯蔵し、又は取り扱うことは、当該危険物の温度上昇及び圧力上昇により火災、流出事故の危険性が高まるため、厳に慎む必要があること。</w:t>
      </w:r>
      <w:r w:rsidR="00E66E44" w:rsidRPr="00FE0189">
        <w:rPr>
          <w:rFonts w:asciiTheme="minorEastAsia" w:hAnsiTheme="minorEastAsia" w:hint="eastAsia"/>
          <w:szCs w:val="21"/>
        </w:rPr>
        <w:t>（別紙１）</w:t>
      </w:r>
    </w:p>
    <w:p w14:paraId="0BC078F4" w14:textId="77777777" w:rsidR="00CF33DB" w:rsidRPr="00FE0189" w:rsidRDefault="00CF33DB" w:rsidP="00344592">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ドラム缶等からの給油、小分けについては、可燃性蒸気の滞留防止の観点から、可能なかぎり屋外で行うこと。また、屋内で行う場合であっても壁２面以上が開放された場所で行うなど、通風・換気の確保された場所で行うこと。特にガソリン等の第４類第１石油類の給油・小分けに際しては、ドラム缶等の蓋を開ける前に周囲の安全や火気使用制限の確認を徹底すること。</w:t>
      </w:r>
    </w:p>
    <w:p w14:paraId="0BC078F5" w14:textId="77777777" w:rsidR="00CF33DB" w:rsidRPr="00FE0189" w:rsidRDefault="00CF33DB" w:rsidP="00344592">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燃料の小分け等の危険物の取扱いを行う場所は、ドラム缶等が集積されている貯蔵場所から離れた別の場所に確保するとともに、取扱い場所の危険物量は可能な限り少なくすること。</w:t>
      </w:r>
    </w:p>
    <w:p w14:paraId="0BC078F6" w14:textId="77777777" w:rsidR="00CF33DB" w:rsidRPr="00FE0189" w:rsidRDefault="00CF33DB" w:rsidP="00344592">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なお、ドラム缶等から自動車にガソリンを給油する場合、ガソリンが満タンになった場合に自動的に停止する機能がなく、さらに給油中にガソリンの液面の位置を把握することが困難であることから、過剰給油によりガソリンが給油口から溢れ出</w:t>
      </w:r>
      <w:r w:rsidRPr="00FE0189">
        <w:rPr>
          <w:rFonts w:asciiTheme="minorEastAsia" w:hAnsiTheme="minorEastAsia" w:hint="eastAsia"/>
          <w:szCs w:val="21"/>
        </w:rPr>
        <w:lastRenderedPageBreak/>
        <w:t>してしまう危険性があることに留意し、細心の注意を払って給油するとともに、静電気対策を含めた出火防止対策を十分に行うこと。</w:t>
      </w:r>
    </w:p>
    <w:p w14:paraId="0BC078F7" w14:textId="77777777" w:rsidR="00CF33DB" w:rsidRPr="00FE0189" w:rsidRDefault="00DB6AE9" w:rsidP="00344592">
      <w:pPr>
        <w:ind w:leftChars="200" w:left="420"/>
        <w:jc w:val="left"/>
        <w:rPr>
          <w:rFonts w:asciiTheme="minorEastAsia" w:hAnsiTheme="minorEastAsia"/>
          <w:szCs w:val="21"/>
        </w:rPr>
      </w:pPr>
      <w:r w:rsidRPr="00FE0189">
        <w:rPr>
          <w:rFonts w:asciiTheme="minorEastAsia" w:hAnsiTheme="minorEastAsia" w:hint="eastAsia"/>
          <w:szCs w:val="21"/>
        </w:rPr>
        <w:t xml:space="preserve">(2) </w:t>
      </w:r>
      <w:r w:rsidR="00CF33DB" w:rsidRPr="00FE0189">
        <w:rPr>
          <w:rFonts w:asciiTheme="minorEastAsia" w:hAnsiTheme="minorEastAsia" w:hint="eastAsia"/>
          <w:szCs w:val="21"/>
        </w:rPr>
        <w:t>危険物を収納する設備等からの危険物の抜取り</w:t>
      </w:r>
    </w:p>
    <w:p w14:paraId="0BC078F8" w14:textId="77777777" w:rsidR="00CF33DB" w:rsidRPr="00FE0189" w:rsidRDefault="00CF33DB" w:rsidP="00344592">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変圧器等の危険物を収納する設備について、点検、修理するために危険物を抜き取る場合は、大量の危険物が流出する危険性があることから、仮設防油堤の設置、漏えい防止シートの敷設等の流出防止対策を講じるとともに、配管の結合部からの流出防止対策として必要に応じてオイルパンを設置することが必要であること。</w:t>
      </w:r>
    </w:p>
    <w:p w14:paraId="0BC078F9" w14:textId="77777777" w:rsidR="00CF33DB" w:rsidRPr="00FE0189" w:rsidRDefault="00CF33DB" w:rsidP="00344592">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また、危険物の流出量を小さくするために、１カ所の取扱い場所で複数の設備からの抜き出しを同時に行うことを避けること。</w:t>
      </w:r>
    </w:p>
    <w:p w14:paraId="0BC078FA" w14:textId="77777777" w:rsidR="00CF33DB" w:rsidRPr="00FE0189" w:rsidRDefault="00DB6AE9" w:rsidP="00344592">
      <w:pPr>
        <w:ind w:leftChars="200" w:left="420"/>
        <w:jc w:val="left"/>
        <w:rPr>
          <w:rFonts w:asciiTheme="minorEastAsia" w:hAnsiTheme="minorEastAsia"/>
          <w:szCs w:val="21"/>
        </w:rPr>
      </w:pPr>
      <w:r w:rsidRPr="00FE0189">
        <w:rPr>
          <w:rFonts w:asciiTheme="minorEastAsia" w:hAnsiTheme="minorEastAsia" w:hint="eastAsia"/>
          <w:szCs w:val="21"/>
        </w:rPr>
        <w:t xml:space="preserve">(3) </w:t>
      </w:r>
      <w:r w:rsidR="00CF33DB" w:rsidRPr="00FE0189">
        <w:rPr>
          <w:rFonts w:asciiTheme="minorEastAsia" w:hAnsiTheme="minorEastAsia" w:hint="eastAsia"/>
          <w:szCs w:val="21"/>
        </w:rPr>
        <w:t>移動タンク貯蔵所等からの給油、注油等</w:t>
      </w:r>
    </w:p>
    <w:p w14:paraId="0BC078FB" w14:textId="77777777" w:rsidR="00CF33DB" w:rsidRPr="00FE0189" w:rsidRDefault="00CF33DB" w:rsidP="00344592">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移動タンク貯蔵所から直接給油又は容器への詰め替え（危険物の規制に関する政令第27 条第６項第４号イ及びロで認められている取扱いを除く。）を行う場合には、原則としてガソリン以外の危険物とするとともに、特に周囲の安全確保及び流出対策として次の事項に留意すること。</w:t>
      </w:r>
    </w:p>
    <w:p w14:paraId="0BC078FC" w14:textId="77777777" w:rsidR="00CF33DB" w:rsidRPr="00FE0189" w:rsidRDefault="00CF33DB" w:rsidP="00344592">
      <w:pPr>
        <w:ind w:leftChars="400" w:left="1050" w:hangingChars="100" w:hanging="210"/>
        <w:jc w:val="left"/>
        <w:rPr>
          <w:rFonts w:asciiTheme="minorEastAsia" w:hAnsiTheme="minorEastAsia"/>
          <w:szCs w:val="21"/>
        </w:rPr>
      </w:pPr>
      <w:r w:rsidRPr="00FE0189">
        <w:rPr>
          <w:rFonts w:asciiTheme="minorEastAsia" w:hAnsiTheme="minorEastAsia" w:hint="eastAsia"/>
          <w:szCs w:val="21"/>
        </w:rPr>
        <w:t>・危険物を取り扱う場所を明確に定め、空地の確保や標識の設置等を行うとともに、給油や詰め替えに関係ない者の立ち入りを厳に禁ずること。</w:t>
      </w:r>
    </w:p>
    <w:p w14:paraId="0BC078FD" w14:textId="77777777" w:rsidR="00CF33DB" w:rsidRPr="00FE0189" w:rsidRDefault="00CF33DB" w:rsidP="00344592">
      <w:pPr>
        <w:ind w:leftChars="400" w:left="1050" w:hangingChars="100" w:hanging="210"/>
        <w:jc w:val="left"/>
        <w:rPr>
          <w:rFonts w:asciiTheme="minorEastAsia" w:hAnsiTheme="minorEastAsia"/>
          <w:szCs w:val="21"/>
        </w:rPr>
      </w:pPr>
      <w:r w:rsidRPr="00FE0189">
        <w:rPr>
          <w:rFonts w:asciiTheme="minorEastAsia" w:hAnsiTheme="minorEastAsia" w:hint="eastAsia"/>
          <w:szCs w:val="21"/>
        </w:rPr>
        <w:t>・吸着マット等危険物の流出時の応急資機材を準備しておくこと。</w:t>
      </w:r>
    </w:p>
    <w:p w14:paraId="0BC078FE" w14:textId="77777777" w:rsidR="00CF33DB" w:rsidRPr="00FE0189" w:rsidRDefault="00CF33DB" w:rsidP="00344592">
      <w:pPr>
        <w:ind w:leftChars="400" w:left="1050" w:hangingChars="100" w:hanging="210"/>
        <w:jc w:val="left"/>
        <w:rPr>
          <w:rFonts w:asciiTheme="minorEastAsia" w:hAnsiTheme="minorEastAsia"/>
          <w:szCs w:val="21"/>
        </w:rPr>
      </w:pPr>
      <w:r w:rsidRPr="00FE0189">
        <w:rPr>
          <w:rFonts w:asciiTheme="minorEastAsia" w:hAnsiTheme="minorEastAsia" w:hint="eastAsia"/>
          <w:szCs w:val="21"/>
        </w:rPr>
        <w:t>・移動タンク貯蔵所から移動タンク貯蔵所への注入を行う場合は、注入口と注入ホースを緊結すること。ただし、注入される側のタンク容量が1,000 リットル未満で、引火点が40 度以上の危険物に限り、注入ホースの先端部に手動開閉装置を備えた注入ノズル（手動開閉装置を開放の状態で固定する装置を備えたものを除く。）により注入を行うことができる。</w:t>
      </w:r>
    </w:p>
    <w:p w14:paraId="0BC078FF" w14:textId="77777777" w:rsidR="00CF33DB" w:rsidRPr="00FE0189" w:rsidRDefault="00CF33DB" w:rsidP="00344592">
      <w:pPr>
        <w:ind w:leftChars="400" w:left="1050" w:hangingChars="100" w:hanging="210"/>
        <w:jc w:val="left"/>
        <w:rPr>
          <w:rFonts w:asciiTheme="minorEastAsia" w:hAnsiTheme="minorEastAsia"/>
          <w:szCs w:val="21"/>
        </w:rPr>
      </w:pPr>
      <w:r w:rsidRPr="00FE0189">
        <w:rPr>
          <w:rFonts w:asciiTheme="minorEastAsia" w:hAnsiTheme="minorEastAsia" w:hint="eastAsia"/>
          <w:szCs w:val="21"/>
        </w:rPr>
        <w:t>・ホース等に残った危険物の処理は適切に行うこと。</w:t>
      </w:r>
    </w:p>
    <w:p w14:paraId="0BC07900" w14:textId="77777777" w:rsidR="00CF33DB" w:rsidRPr="00FE0189" w:rsidRDefault="00CF33DB" w:rsidP="00344592">
      <w:pPr>
        <w:ind w:leftChars="400" w:left="1050" w:hangingChars="100" w:hanging="210"/>
        <w:jc w:val="left"/>
        <w:rPr>
          <w:rFonts w:asciiTheme="minorEastAsia" w:hAnsiTheme="minorEastAsia"/>
          <w:szCs w:val="21"/>
        </w:rPr>
      </w:pPr>
      <w:r w:rsidRPr="00FE0189">
        <w:rPr>
          <w:rFonts w:asciiTheme="minorEastAsia" w:hAnsiTheme="minorEastAsia" w:hint="eastAsia"/>
          <w:szCs w:val="21"/>
        </w:rPr>
        <w:t>・移動タンク貯蔵所から直接給油する形態では吹きこぼしが発生するおそれがあるので、吹きこぼし防止に細心の注意を払って給油すること。</w:t>
      </w:r>
    </w:p>
    <w:p w14:paraId="0BC07901" w14:textId="77777777" w:rsidR="00CF33DB" w:rsidRPr="00FE0189" w:rsidRDefault="00CF33DB" w:rsidP="00344592">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なお、船舶から移動タンク貯蔵所や陸上の施設等に燃料を供給する場合もこれに準ずるが、船を確実に係留するとともに津波警報発令時の対応についても予め決めておくことが必要であること。</w:t>
      </w:r>
    </w:p>
    <w:p w14:paraId="0BC07902" w14:textId="77777777" w:rsidR="00CF33DB" w:rsidRPr="00FE0189" w:rsidRDefault="00CF33DB" w:rsidP="00344592">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また、震災等により広範囲に渡って給油取扱所の再開の見込みが立たず、応急対応や被災地での生活を営む上で、移動タンク貯蔵所から直接ガソリンを給油する必要に迫られている場合においても、ガソリンは引火点が-40度以下と非常に低く、静電気等の火花でも容易に着火する危険性があることや、可燃性蒸気が空気より重く広範囲に拡大して滞留するおそれがある（200リットルの流出事故で最大30ｍの範囲まで可燃性蒸気密度が高くなる可能性がある）こと等、二次災害の発生防止が極めて重要であることから、次に掲げる危険性について十分な安全対策を実施し、それぞれに適切な対応が必要であること。</w:t>
      </w:r>
    </w:p>
    <w:p w14:paraId="0BC07903" w14:textId="77777777" w:rsidR="00CF33DB" w:rsidRPr="00FE0189" w:rsidRDefault="00CF33DB" w:rsidP="00344592">
      <w:pPr>
        <w:ind w:leftChars="400" w:left="1050" w:hangingChars="100" w:hanging="210"/>
        <w:jc w:val="left"/>
        <w:rPr>
          <w:rFonts w:asciiTheme="minorEastAsia" w:hAnsiTheme="minorEastAsia"/>
          <w:szCs w:val="21"/>
        </w:rPr>
      </w:pPr>
      <w:r w:rsidRPr="00FE0189">
        <w:rPr>
          <w:rFonts w:asciiTheme="minorEastAsia" w:hAnsiTheme="minorEastAsia" w:hint="eastAsia"/>
          <w:szCs w:val="21"/>
        </w:rPr>
        <w:lastRenderedPageBreak/>
        <w:t>・給油時のもれ・あふれ等による流出事故の発生危険性（給油取扱所の給油設備には、自動車タンク満量時の自動停止機能や安全に給油できる最大吐出量の設定等により、給油時のもれ・あふれ等を防止している。）</w:t>
      </w:r>
    </w:p>
    <w:p w14:paraId="0BC07904" w14:textId="77777777" w:rsidR="00CF33DB" w:rsidRPr="00FE0189" w:rsidRDefault="00CF33DB" w:rsidP="00344592">
      <w:pPr>
        <w:ind w:leftChars="400" w:left="1050" w:hangingChars="100" w:hanging="210"/>
        <w:jc w:val="left"/>
        <w:rPr>
          <w:rFonts w:asciiTheme="minorEastAsia" w:hAnsiTheme="minorEastAsia"/>
          <w:szCs w:val="21"/>
        </w:rPr>
      </w:pPr>
      <w:r w:rsidRPr="00FE0189">
        <w:rPr>
          <w:rFonts w:asciiTheme="minorEastAsia" w:hAnsiTheme="minorEastAsia" w:hint="eastAsia"/>
          <w:szCs w:val="21"/>
        </w:rPr>
        <w:t>・流出事故が発生した場合の火災発生危険性（給油取扱所では、万が一ガソリンが流出した場合においても、流出したガソリンや可燃性蒸気が滞留せず、かつ、漏れたガソリンを敷地外に流出させないための傾斜や排水溝、貯留設備があり、給油空地外に被害が拡大することを防止している。）</w:t>
      </w:r>
    </w:p>
    <w:p w14:paraId="0BC07905" w14:textId="77777777" w:rsidR="00CF33DB" w:rsidRPr="00FE0189" w:rsidRDefault="00CF33DB" w:rsidP="00344592">
      <w:pPr>
        <w:ind w:leftChars="400" w:left="1050" w:hangingChars="100" w:hanging="210"/>
        <w:jc w:val="left"/>
        <w:rPr>
          <w:rFonts w:asciiTheme="minorEastAsia" w:hAnsiTheme="minorEastAsia"/>
          <w:szCs w:val="21"/>
        </w:rPr>
      </w:pPr>
      <w:r w:rsidRPr="00FE0189">
        <w:rPr>
          <w:rFonts w:asciiTheme="minorEastAsia" w:hAnsiTheme="minorEastAsia" w:hint="eastAsia"/>
          <w:szCs w:val="21"/>
        </w:rPr>
        <w:t>・火災が発生した場合の人的被害発生危険性（給油取扱所では給油に関係ない者の立ち入りが管理されている。さらに、震災時においては、給油場所での給油希望者の行列などによる多数の利用者の集中が考えられる。）</w:t>
      </w:r>
    </w:p>
    <w:p w14:paraId="0BC07906" w14:textId="77777777" w:rsidR="00CF33DB" w:rsidRPr="00FE0189" w:rsidRDefault="00CF33DB" w:rsidP="00344592">
      <w:pPr>
        <w:ind w:leftChars="400" w:left="1050" w:hangingChars="100" w:hanging="210"/>
        <w:jc w:val="left"/>
        <w:rPr>
          <w:rFonts w:asciiTheme="minorEastAsia" w:hAnsiTheme="minorEastAsia"/>
          <w:szCs w:val="21"/>
        </w:rPr>
      </w:pPr>
      <w:r w:rsidRPr="00FE0189">
        <w:rPr>
          <w:rFonts w:asciiTheme="minorEastAsia" w:hAnsiTheme="minorEastAsia" w:hint="eastAsia"/>
          <w:szCs w:val="21"/>
        </w:rPr>
        <w:t>・火災が発生した場合の周囲への延焼拡大危険性（給油取扱所では防火塀等の措置が講じられている。さらに、震災時においては、周辺建物の損壊等による延焼拡大危険性の増大が考えられる。）</w:t>
      </w:r>
    </w:p>
    <w:p w14:paraId="6E3A2919" w14:textId="65575AAA" w:rsidR="00D86483" w:rsidRPr="00FE0189" w:rsidRDefault="00230EC2" w:rsidP="00D86483">
      <w:pPr>
        <w:ind w:leftChars="200" w:left="420" w:firstLineChars="100" w:firstLine="210"/>
        <w:jc w:val="left"/>
        <w:rPr>
          <w:rFonts w:asciiTheme="minorEastAsia" w:hAnsiTheme="minorEastAsia"/>
          <w:szCs w:val="21"/>
        </w:rPr>
      </w:pPr>
      <w:r>
        <w:rPr>
          <w:rFonts w:asciiTheme="minorEastAsia" w:hAnsiTheme="minorEastAsia" w:hint="eastAsia"/>
          <w:szCs w:val="21"/>
        </w:rPr>
        <w:t>（4）</w:t>
      </w:r>
      <w:r w:rsidR="00D86483" w:rsidRPr="00FE0189">
        <w:rPr>
          <w:rFonts w:asciiTheme="minorEastAsia" w:hAnsiTheme="minorEastAsia" w:hint="eastAsia"/>
          <w:szCs w:val="21"/>
        </w:rPr>
        <w:t>移動タンク貯蔵所に接続した可搬式の給油設備からの給油、注油等</w:t>
      </w:r>
    </w:p>
    <w:p w14:paraId="4847A329" w14:textId="30EF1060" w:rsidR="00D86483" w:rsidRPr="00FE0189" w:rsidRDefault="00D86483" w:rsidP="00FE0189">
      <w:pPr>
        <w:ind w:leftChars="300" w:left="1050" w:hangingChars="200" w:hanging="420"/>
        <w:jc w:val="left"/>
        <w:rPr>
          <w:rFonts w:asciiTheme="minorEastAsia" w:hAnsiTheme="minorEastAsia"/>
          <w:szCs w:val="21"/>
        </w:rPr>
      </w:pPr>
      <w:r w:rsidRPr="00FE0189">
        <w:rPr>
          <w:rFonts w:asciiTheme="minorEastAsia" w:hAnsiTheme="minorEastAsia" w:hint="eastAsia"/>
          <w:szCs w:val="21"/>
        </w:rPr>
        <w:t xml:space="preserve">　</w:t>
      </w:r>
      <w:r w:rsidR="00FE0189">
        <w:rPr>
          <w:rFonts w:asciiTheme="minorEastAsia" w:hAnsiTheme="minorEastAsia" w:hint="eastAsia"/>
          <w:szCs w:val="21"/>
        </w:rPr>
        <w:t xml:space="preserve">　　</w:t>
      </w:r>
      <w:r w:rsidRPr="00FE0189">
        <w:rPr>
          <w:rFonts w:asciiTheme="minorEastAsia" w:hAnsiTheme="minorEastAsia" w:hint="eastAsia"/>
          <w:szCs w:val="21"/>
        </w:rPr>
        <w:t>前（３）に例示する内容とは異なるが、第４．１．（２）．２に定める実施計画書作成例【別紙２－４】により、危険物の流出防止対策を施した場所において、可搬式の給油設備（給油設備本体及び付属する接地導線や電源ケーブル等は、給油取扱所の固定給油設備と同等の性能を有するものとして第三者機関による性能評価を受けたもの）を移動タンク貯蔵所と接続し、危険物取扱者免状の保有者が当該給油設備を用いて自動車への給油又は容器への注油するものにあっては、本形態に即して必要な安全対策が講じられたものとして取り扱うものとする。</w:t>
      </w:r>
    </w:p>
    <w:p w14:paraId="7F4B3821" w14:textId="77777777" w:rsidR="00D86483" w:rsidRPr="00FE0189" w:rsidRDefault="00D86483" w:rsidP="00D86483">
      <w:pPr>
        <w:ind w:leftChars="200" w:left="420" w:firstLineChars="100" w:firstLine="210"/>
        <w:jc w:val="left"/>
        <w:rPr>
          <w:rFonts w:asciiTheme="minorEastAsia" w:hAnsiTheme="minorEastAsia"/>
          <w:szCs w:val="21"/>
        </w:rPr>
      </w:pPr>
      <w:r w:rsidRPr="00FE0189">
        <w:rPr>
          <w:rFonts w:asciiTheme="minorEastAsia" w:hAnsiTheme="minorEastAsia" w:hint="eastAsia"/>
          <w:szCs w:val="21"/>
        </w:rPr>
        <w:t>(5) ガソリン等の運搬、貯蔵及び取扱い上の留意事項</w:t>
      </w:r>
    </w:p>
    <w:p w14:paraId="03B53AD6" w14:textId="77777777" w:rsidR="00D86483" w:rsidRPr="00FE0189" w:rsidRDefault="00D86483" w:rsidP="00FE0189">
      <w:pPr>
        <w:ind w:leftChars="400" w:left="840" w:firstLineChars="100" w:firstLine="210"/>
        <w:jc w:val="left"/>
        <w:rPr>
          <w:rFonts w:asciiTheme="minorEastAsia" w:hAnsiTheme="minorEastAsia"/>
          <w:szCs w:val="21"/>
        </w:rPr>
      </w:pPr>
      <w:r w:rsidRPr="00FE0189">
        <w:rPr>
          <w:rFonts w:asciiTheme="minorEastAsia" w:hAnsiTheme="minorEastAsia" w:hint="eastAsia"/>
          <w:szCs w:val="21"/>
        </w:rPr>
        <w:t>震災時等における被災地でのガソリン等の運搬、貯蔵及び取扱い上の留意事項について別紙１を参考にしてください。</w:t>
      </w:r>
    </w:p>
    <w:p w14:paraId="0BC07909" w14:textId="77777777" w:rsidR="00471170" w:rsidRPr="00FE0189" w:rsidRDefault="00471170" w:rsidP="00344592">
      <w:pPr>
        <w:ind w:leftChars="200" w:left="420" w:firstLineChars="100" w:firstLine="210"/>
        <w:jc w:val="left"/>
        <w:rPr>
          <w:rFonts w:asciiTheme="minorEastAsia" w:hAnsiTheme="minorEastAsia"/>
          <w:szCs w:val="21"/>
        </w:rPr>
      </w:pPr>
    </w:p>
    <w:p w14:paraId="0BC0790A" w14:textId="77777777" w:rsidR="004D0435" w:rsidRPr="00FE0189" w:rsidRDefault="00CF33DB" w:rsidP="003E28D4">
      <w:pPr>
        <w:jc w:val="left"/>
        <w:rPr>
          <w:rFonts w:asciiTheme="minorEastAsia" w:hAnsiTheme="minorEastAsia"/>
          <w:szCs w:val="21"/>
        </w:rPr>
      </w:pPr>
      <w:r w:rsidRPr="00FE0189">
        <w:rPr>
          <w:rFonts w:asciiTheme="minorEastAsia" w:hAnsiTheme="minorEastAsia" w:hint="eastAsia"/>
          <w:szCs w:val="21"/>
        </w:rPr>
        <w:t>第</w:t>
      </w:r>
      <w:r w:rsidR="00D0497B" w:rsidRPr="00FE0189">
        <w:rPr>
          <w:rFonts w:asciiTheme="minorEastAsia" w:hAnsiTheme="minorEastAsia" w:hint="eastAsia"/>
          <w:szCs w:val="21"/>
        </w:rPr>
        <w:t>４</w:t>
      </w:r>
      <w:r w:rsidR="004D0435" w:rsidRPr="00FE0189">
        <w:rPr>
          <w:rFonts w:asciiTheme="minorEastAsia" w:hAnsiTheme="minorEastAsia" w:hint="eastAsia"/>
          <w:szCs w:val="21"/>
        </w:rPr>
        <w:t xml:space="preserve"> 事務手続き</w:t>
      </w:r>
    </w:p>
    <w:p w14:paraId="0BC0790B" w14:textId="77777777" w:rsidR="004D0435" w:rsidRPr="00FE0189" w:rsidRDefault="006067F4" w:rsidP="003E28D4">
      <w:pPr>
        <w:jc w:val="left"/>
        <w:rPr>
          <w:rFonts w:asciiTheme="minorEastAsia" w:hAnsiTheme="minorEastAsia"/>
          <w:color w:val="FF0000"/>
          <w:szCs w:val="21"/>
        </w:rPr>
      </w:pPr>
      <w:r w:rsidRPr="00FE0189">
        <w:rPr>
          <w:rFonts w:asciiTheme="minorEastAsia" w:hAnsiTheme="minorEastAsia" w:hint="eastAsia"/>
          <w:szCs w:val="21"/>
        </w:rPr>
        <w:t xml:space="preserve">　</w:t>
      </w:r>
      <w:r w:rsidR="00C0085D" w:rsidRPr="00FE0189">
        <w:rPr>
          <w:rFonts w:asciiTheme="minorEastAsia" w:hAnsiTheme="minorEastAsia" w:hint="eastAsia"/>
          <w:szCs w:val="21"/>
        </w:rPr>
        <w:t>震災時等の大規模災害時の迅速な災害復旧</w:t>
      </w:r>
      <w:r w:rsidR="008C5358" w:rsidRPr="00FE0189">
        <w:rPr>
          <w:rFonts w:asciiTheme="minorEastAsia" w:hAnsiTheme="minorEastAsia" w:hint="eastAsia"/>
          <w:szCs w:val="21"/>
        </w:rPr>
        <w:t>等</w:t>
      </w:r>
      <w:r w:rsidR="00C0085D" w:rsidRPr="00FE0189">
        <w:rPr>
          <w:rFonts w:asciiTheme="minorEastAsia" w:hAnsiTheme="minorEastAsia" w:hint="eastAsia"/>
          <w:szCs w:val="21"/>
        </w:rPr>
        <w:t>を目的とした</w:t>
      </w:r>
      <w:r w:rsidR="00496D8D" w:rsidRPr="00FE0189">
        <w:rPr>
          <w:rFonts w:asciiTheme="minorEastAsia" w:hAnsiTheme="minorEastAsia" w:hint="eastAsia"/>
          <w:szCs w:val="21"/>
        </w:rPr>
        <w:t>仮貯蔵等に</w:t>
      </w:r>
      <w:r w:rsidR="00C0085D" w:rsidRPr="00FE0189">
        <w:rPr>
          <w:rFonts w:asciiTheme="minorEastAsia" w:hAnsiTheme="minorEastAsia" w:hint="eastAsia"/>
          <w:szCs w:val="21"/>
        </w:rPr>
        <w:t>係る承認を円滑に実施するため、事務手続き</w:t>
      </w:r>
      <w:r w:rsidR="00F663C4" w:rsidRPr="00FE0189">
        <w:rPr>
          <w:rFonts w:asciiTheme="minorEastAsia" w:hAnsiTheme="minorEastAsia" w:hint="eastAsia"/>
          <w:szCs w:val="21"/>
        </w:rPr>
        <w:t>を以下のとおり</w:t>
      </w:r>
      <w:r w:rsidR="00C0085D" w:rsidRPr="00FE0189">
        <w:rPr>
          <w:rFonts w:asciiTheme="minorEastAsia" w:hAnsiTheme="minorEastAsia" w:hint="eastAsia"/>
          <w:szCs w:val="21"/>
        </w:rPr>
        <w:t>と</w:t>
      </w:r>
      <w:r w:rsidR="00316A92" w:rsidRPr="00FE0189">
        <w:rPr>
          <w:rFonts w:asciiTheme="minorEastAsia" w:hAnsiTheme="minorEastAsia" w:hint="eastAsia"/>
          <w:szCs w:val="21"/>
        </w:rPr>
        <w:t>する</w:t>
      </w:r>
      <w:r w:rsidR="00C0085D" w:rsidRPr="00FE0189">
        <w:rPr>
          <w:rFonts w:asciiTheme="minorEastAsia" w:hAnsiTheme="minorEastAsia" w:hint="eastAsia"/>
          <w:szCs w:val="21"/>
        </w:rPr>
        <w:t>。</w:t>
      </w:r>
    </w:p>
    <w:p w14:paraId="0BC0790C" w14:textId="77777777" w:rsidR="004D0435" w:rsidRPr="00FE0189" w:rsidRDefault="004D0435" w:rsidP="00344592">
      <w:pPr>
        <w:ind w:leftChars="100" w:left="210"/>
        <w:jc w:val="left"/>
        <w:rPr>
          <w:rFonts w:asciiTheme="minorEastAsia" w:hAnsiTheme="minorEastAsia"/>
          <w:szCs w:val="21"/>
        </w:rPr>
      </w:pPr>
      <w:r w:rsidRPr="00FE0189">
        <w:rPr>
          <w:rFonts w:asciiTheme="minorEastAsia" w:hAnsiTheme="minorEastAsia" w:hint="eastAsia"/>
          <w:szCs w:val="21"/>
        </w:rPr>
        <w:t>１ 事前の手続き</w:t>
      </w:r>
    </w:p>
    <w:p w14:paraId="0BC0790D" w14:textId="77777777" w:rsidR="004D0435" w:rsidRPr="00FE0189" w:rsidRDefault="00C0085D" w:rsidP="00344592">
      <w:pPr>
        <w:ind w:leftChars="200" w:left="420"/>
        <w:jc w:val="left"/>
        <w:rPr>
          <w:rFonts w:asciiTheme="minorEastAsia" w:hAnsiTheme="minorEastAsia"/>
          <w:szCs w:val="21"/>
        </w:rPr>
      </w:pPr>
      <w:r w:rsidRPr="00FE0189">
        <w:rPr>
          <w:rFonts w:asciiTheme="minorEastAsia" w:hAnsiTheme="minorEastAsia" w:hint="eastAsia"/>
          <w:szCs w:val="21"/>
        </w:rPr>
        <w:t xml:space="preserve">(1) </w:t>
      </w:r>
      <w:r w:rsidR="004D0435" w:rsidRPr="00FE0189">
        <w:rPr>
          <w:rFonts w:asciiTheme="minorEastAsia" w:hAnsiTheme="minorEastAsia" w:hint="eastAsia"/>
          <w:szCs w:val="21"/>
        </w:rPr>
        <w:t>事前協議</w:t>
      </w:r>
    </w:p>
    <w:p w14:paraId="0BC0790E" w14:textId="77777777" w:rsidR="004D0435" w:rsidRPr="00FE0189" w:rsidRDefault="00C0085D" w:rsidP="00344592">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事前に想定される</w:t>
      </w:r>
      <w:r w:rsidR="00496D8D" w:rsidRPr="00FE0189">
        <w:rPr>
          <w:rFonts w:asciiTheme="minorEastAsia" w:hAnsiTheme="minorEastAsia" w:hint="eastAsia"/>
          <w:szCs w:val="21"/>
        </w:rPr>
        <w:t>仮貯蔵等</w:t>
      </w:r>
      <w:r w:rsidR="004D0435" w:rsidRPr="00FE0189">
        <w:rPr>
          <w:rFonts w:asciiTheme="minorEastAsia" w:hAnsiTheme="minorEastAsia" w:hint="eastAsia"/>
          <w:szCs w:val="21"/>
        </w:rPr>
        <w:t>の形態に応じた安全対策や必要な資機材等の準備方法等の具体的な実施計画、事務手続きについて事前に</w:t>
      </w:r>
      <w:r w:rsidRPr="00FE0189">
        <w:rPr>
          <w:rFonts w:asciiTheme="minorEastAsia" w:hAnsiTheme="minorEastAsia" w:hint="eastAsia"/>
          <w:szCs w:val="21"/>
        </w:rPr>
        <w:t>当局</w:t>
      </w:r>
      <w:r w:rsidR="004D0435" w:rsidRPr="00FE0189">
        <w:rPr>
          <w:rFonts w:asciiTheme="minorEastAsia" w:hAnsiTheme="minorEastAsia" w:hint="eastAsia"/>
          <w:szCs w:val="21"/>
        </w:rPr>
        <w:t>と協議したうえで</w:t>
      </w:r>
      <w:r w:rsidR="00DF787C" w:rsidRPr="00FE0189">
        <w:rPr>
          <w:rFonts w:asciiTheme="minorEastAsia" w:hAnsiTheme="minorEastAsia" w:hint="eastAsia"/>
          <w:szCs w:val="21"/>
        </w:rPr>
        <w:t>震災時等仮貯蔵・仮取扱実施計画書</w:t>
      </w:r>
      <w:r w:rsidR="0079275C" w:rsidRPr="00FE0189">
        <w:rPr>
          <w:rFonts w:asciiTheme="minorEastAsia" w:hAnsiTheme="minorEastAsia" w:hint="eastAsia"/>
          <w:szCs w:val="21"/>
        </w:rPr>
        <w:t>（</w:t>
      </w:r>
      <w:r w:rsidR="00E57F64" w:rsidRPr="00FE0189">
        <w:rPr>
          <w:rFonts w:asciiTheme="minorEastAsia" w:hAnsiTheme="minorEastAsia" w:hint="eastAsia"/>
          <w:szCs w:val="21"/>
        </w:rPr>
        <w:t>様式第１号</w:t>
      </w:r>
      <w:r w:rsidR="0079275C" w:rsidRPr="00FE0189">
        <w:rPr>
          <w:rFonts w:asciiTheme="minorEastAsia" w:hAnsiTheme="minorEastAsia" w:hint="eastAsia"/>
          <w:szCs w:val="21"/>
        </w:rPr>
        <w:t>）</w:t>
      </w:r>
      <w:r w:rsidR="004D0435" w:rsidRPr="00FE0189">
        <w:rPr>
          <w:rFonts w:asciiTheme="minorEastAsia" w:hAnsiTheme="minorEastAsia" w:hint="eastAsia"/>
          <w:szCs w:val="21"/>
        </w:rPr>
        <w:t>（以下「実施計画書」という。）を作成し、提出する</w:t>
      </w:r>
      <w:r w:rsidR="00316A92" w:rsidRPr="00FE0189">
        <w:rPr>
          <w:rFonts w:asciiTheme="minorEastAsia" w:hAnsiTheme="minorEastAsia" w:hint="eastAsia"/>
          <w:szCs w:val="21"/>
        </w:rPr>
        <w:t>こと</w:t>
      </w:r>
      <w:r w:rsidR="004D0435" w:rsidRPr="00FE0189">
        <w:rPr>
          <w:rFonts w:asciiTheme="minorEastAsia" w:hAnsiTheme="minorEastAsia" w:hint="eastAsia"/>
          <w:szCs w:val="21"/>
        </w:rPr>
        <w:t>。</w:t>
      </w:r>
    </w:p>
    <w:p w14:paraId="0BC0790F" w14:textId="77777777" w:rsidR="0079275C" w:rsidRPr="00FE0189" w:rsidRDefault="00C0085D" w:rsidP="00344592">
      <w:pPr>
        <w:ind w:leftChars="200" w:left="420"/>
        <w:jc w:val="left"/>
        <w:rPr>
          <w:rFonts w:asciiTheme="minorEastAsia" w:hAnsiTheme="minorEastAsia"/>
          <w:szCs w:val="21"/>
        </w:rPr>
      </w:pPr>
      <w:r w:rsidRPr="00FE0189">
        <w:rPr>
          <w:rFonts w:asciiTheme="minorEastAsia" w:hAnsiTheme="minorEastAsia" w:hint="eastAsia"/>
          <w:szCs w:val="21"/>
        </w:rPr>
        <w:t xml:space="preserve">(2) </w:t>
      </w:r>
      <w:r w:rsidR="004D0435" w:rsidRPr="00FE0189">
        <w:rPr>
          <w:rFonts w:asciiTheme="minorEastAsia" w:hAnsiTheme="minorEastAsia" w:hint="eastAsia"/>
          <w:szCs w:val="21"/>
        </w:rPr>
        <w:t>実施計画書の作成に係る留意事項</w:t>
      </w:r>
    </w:p>
    <w:p w14:paraId="0BC07910" w14:textId="77777777" w:rsidR="004D0435" w:rsidRPr="00FE0189" w:rsidRDefault="0079275C" w:rsidP="00344592">
      <w:pPr>
        <w:ind w:leftChars="300" w:left="630"/>
        <w:jc w:val="left"/>
        <w:rPr>
          <w:rFonts w:asciiTheme="minorEastAsia" w:hAnsiTheme="minorEastAsia"/>
          <w:szCs w:val="21"/>
        </w:rPr>
      </w:pPr>
      <w:r w:rsidRPr="00FE0189">
        <w:rPr>
          <w:rFonts w:asciiTheme="minorEastAsia" w:hAnsiTheme="minorEastAsia" w:hint="eastAsia"/>
          <w:szCs w:val="21"/>
        </w:rPr>
        <w:lastRenderedPageBreak/>
        <w:t xml:space="preserve">①　</w:t>
      </w:r>
      <w:r w:rsidR="004D0435" w:rsidRPr="00FE0189">
        <w:rPr>
          <w:rFonts w:asciiTheme="minorEastAsia" w:hAnsiTheme="minorEastAsia" w:hint="eastAsia"/>
          <w:szCs w:val="21"/>
        </w:rPr>
        <w:t>実施計画書の添付書類</w:t>
      </w:r>
    </w:p>
    <w:p w14:paraId="0BC07911" w14:textId="77777777" w:rsidR="004D0435" w:rsidRPr="00FE0189" w:rsidRDefault="004D0435" w:rsidP="00344592">
      <w:pPr>
        <w:ind w:leftChars="400" w:left="840" w:firstLineChars="100" w:firstLine="210"/>
        <w:jc w:val="left"/>
        <w:rPr>
          <w:rFonts w:asciiTheme="minorEastAsia" w:hAnsiTheme="minorEastAsia"/>
          <w:szCs w:val="21"/>
        </w:rPr>
      </w:pPr>
      <w:r w:rsidRPr="00FE0189">
        <w:rPr>
          <w:rFonts w:asciiTheme="minorEastAsia" w:hAnsiTheme="minorEastAsia" w:hint="eastAsia"/>
          <w:szCs w:val="21"/>
        </w:rPr>
        <w:t>実施計画書には、</w:t>
      </w:r>
      <w:r w:rsidR="00496D8D" w:rsidRPr="00FE0189">
        <w:rPr>
          <w:rFonts w:asciiTheme="minorEastAsia" w:hAnsiTheme="minorEastAsia" w:hint="eastAsia"/>
          <w:szCs w:val="21"/>
        </w:rPr>
        <w:t>仮貯蔵等</w:t>
      </w:r>
      <w:r w:rsidRPr="00FE0189">
        <w:rPr>
          <w:rFonts w:asciiTheme="minorEastAsia" w:hAnsiTheme="minorEastAsia" w:hint="eastAsia"/>
          <w:szCs w:val="21"/>
        </w:rPr>
        <w:t>実施予定場所の</w:t>
      </w:r>
      <w:r w:rsidR="00F663C4" w:rsidRPr="00FE0189">
        <w:rPr>
          <w:rFonts w:asciiTheme="minorEastAsia" w:hAnsiTheme="minorEastAsia" w:hint="eastAsia"/>
          <w:szCs w:val="21"/>
        </w:rPr>
        <w:t>付近見取図</w:t>
      </w:r>
      <w:r w:rsidRPr="00FE0189">
        <w:rPr>
          <w:rFonts w:asciiTheme="minorEastAsia" w:hAnsiTheme="minorEastAsia" w:hint="eastAsia"/>
          <w:szCs w:val="21"/>
        </w:rPr>
        <w:t>、</w:t>
      </w:r>
      <w:r w:rsidR="00F663C4" w:rsidRPr="00FE0189">
        <w:rPr>
          <w:rFonts w:asciiTheme="minorEastAsia" w:hAnsiTheme="minorEastAsia" w:hint="eastAsia"/>
          <w:szCs w:val="21"/>
        </w:rPr>
        <w:t>敷地</w:t>
      </w:r>
      <w:r w:rsidRPr="00FE0189">
        <w:rPr>
          <w:rFonts w:asciiTheme="minorEastAsia" w:hAnsiTheme="minorEastAsia" w:hint="eastAsia"/>
          <w:szCs w:val="21"/>
        </w:rPr>
        <w:t>配置図、</w:t>
      </w:r>
      <w:r w:rsidR="00F663C4" w:rsidRPr="00FE0189">
        <w:rPr>
          <w:rFonts w:asciiTheme="minorEastAsia" w:hAnsiTheme="minorEastAsia" w:hint="eastAsia"/>
          <w:szCs w:val="21"/>
        </w:rPr>
        <w:t>資機材配置図、使用資機材リスト等</w:t>
      </w:r>
      <w:r w:rsidRPr="00FE0189">
        <w:rPr>
          <w:rFonts w:asciiTheme="minorEastAsia" w:hAnsiTheme="minorEastAsia" w:hint="eastAsia"/>
          <w:szCs w:val="21"/>
        </w:rPr>
        <w:t>を添付</w:t>
      </w:r>
      <w:r w:rsidR="00316A92" w:rsidRPr="00FE0189">
        <w:rPr>
          <w:rFonts w:asciiTheme="minorEastAsia" w:hAnsiTheme="minorEastAsia" w:hint="eastAsia"/>
          <w:szCs w:val="21"/>
        </w:rPr>
        <w:t>すること</w:t>
      </w:r>
      <w:r w:rsidRPr="00FE0189">
        <w:rPr>
          <w:rFonts w:asciiTheme="minorEastAsia" w:hAnsiTheme="minorEastAsia" w:hint="eastAsia"/>
          <w:szCs w:val="21"/>
        </w:rPr>
        <w:t>。</w:t>
      </w:r>
    </w:p>
    <w:p w14:paraId="0BC07912" w14:textId="77777777" w:rsidR="00F663C4" w:rsidRPr="00FE0189" w:rsidRDefault="00F663C4" w:rsidP="00344592">
      <w:pPr>
        <w:ind w:leftChars="400" w:left="840" w:firstLineChars="100" w:firstLine="210"/>
        <w:jc w:val="left"/>
        <w:rPr>
          <w:rFonts w:asciiTheme="minorEastAsia" w:hAnsiTheme="minorEastAsia"/>
          <w:szCs w:val="21"/>
        </w:rPr>
      </w:pPr>
      <w:r w:rsidRPr="00FE0189">
        <w:rPr>
          <w:rFonts w:asciiTheme="minorEastAsia" w:hAnsiTheme="minorEastAsia" w:hint="eastAsia"/>
          <w:szCs w:val="21"/>
        </w:rPr>
        <w:t>なお、使用資機材リストについては、</w:t>
      </w:r>
      <w:r w:rsidR="000830E7" w:rsidRPr="00FE0189">
        <w:rPr>
          <w:rFonts w:asciiTheme="minorEastAsia" w:hAnsiTheme="minorEastAsia" w:hint="eastAsia"/>
          <w:szCs w:val="21"/>
        </w:rPr>
        <w:t>平時</w:t>
      </w:r>
      <w:r w:rsidRPr="00FE0189">
        <w:rPr>
          <w:rFonts w:asciiTheme="minorEastAsia" w:hAnsiTheme="minorEastAsia" w:hint="eastAsia"/>
          <w:szCs w:val="21"/>
        </w:rPr>
        <w:t>から用意しておくもの</w:t>
      </w:r>
      <w:r w:rsidR="0082582C" w:rsidRPr="00FE0189">
        <w:rPr>
          <w:rFonts w:asciiTheme="minorEastAsia" w:hAnsiTheme="minorEastAsia" w:hint="eastAsia"/>
          <w:szCs w:val="21"/>
        </w:rPr>
        <w:t>と、震災時に手配するものを分けてリストを作成</w:t>
      </w:r>
      <w:r w:rsidR="00316A92" w:rsidRPr="00FE0189">
        <w:rPr>
          <w:rFonts w:asciiTheme="minorEastAsia" w:hAnsiTheme="minorEastAsia" w:hint="eastAsia"/>
          <w:szCs w:val="21"/>
        </w:rPr>
        <w:t>すること</w:t>
      </w:r>
      <w:r w:rsidR="0082582C" w:rsidRPr="00FE0189">
        <w:rPr>
          <w:rFonts w:asciiTheme="minorEastAsia" w:hAnsiTheme="minorEastAsia" w:hint="eastAsia"/>
          <w:szCs w:val="21"/>
        </w:rPr>
        <w:t>。</w:t>
      </w:r>
    </w:p>
    <w:p w14:paraId="0BC07913" w14:textId="77777777" w:rsidR="00AB5AA3" w:rsidRPr="00FE0189" w:rsidRDefault="00AB5AA3" w:rsidP="008C5856">
      <w:pPr>
        <w:ind w:leftChars="400" w:left="840" w:firstLineChars="100" w:firstLine="210"/>
        <w:jc w:val="left"/>
        <w:rPr>
          <w:rFonts w:asciiTheme="minorEastAsia" w:hAnsiTheme="minorEastAsia"/>
          <w:szCs w:val="21"/>
        </w:rPr>
      </w:pPr>
      <w:r w:rsidRPr="00FE0189">
        <w:rPr>
          <w:rFonts w:asciiTheme="minorEastAsia" w:hAnsiTheme="minorEastAsia" w:hint="eastAsia"/>
          <w:szCs w:val="21"/>
        </w:rPr>
        <w:t xml:space="preserve">Ａ　</w:t>
      </w:r>
      <w:r w:rsidR="000830E7" w:rsidRPr="00FE0189">
        <w:rPr>
          <w:rFonts w:asciiTheme="minorEastAsia" w:hAnsiTheme="minorEastAsia" w:hint="eastAsia"/>
          <w:szCs w:val="21"/>
        </w:rPr>
        <w:t>平時</w:t>
      </w:r>
      <w:r w:rsidRPr="00FE0189">
        <w:rPr>
          <w:rFonts w:asciiTheme="minorEastAsia" w:hAnsiTheme="minorEastAsia" w:hint="eastAsia"/>
          <w:szCs w:val="21"/>
        </w:rPr>
        <w:t>から用意しておく資機材の例</w:t>
      </w:r>
    </w:p>
    <w:p w14:paraId="0BC07914" w14:textId="77777777" w:rsidR="00AB5AA3" w:rsidRPr="00FE0189" w:rsidRDefault="00AB5AA3" w:rsidP="00344592">
      <w:pPr>
        <w:ind w:leftChars="400" w:left="840" w:firstLineChars="100" w:firstLine="210"/>
        <w:jc w:val="left"/>
        <w:rPr>
          <w:rFonts w:asciiTheme="minorEastAsia" w:hAnsiTheme="minorEastAsia"/>
          <w:szCs w:val="21"/>
        </w:rPr>
      </w:pPr>
      <w:r w:rsidRPr="00FE0189">
        <w:rPr>
          <w:rFonts w:asciiTheme="minorEastAsia" w:hAnsiTheme="minorEastAsia" w:hint="eastAsia"/>
          <w:szCs w:val="21"/>
        </w:rPr>
        <w:t xml:space="preserve">　・保有空地の周囲に</w:t>
      </w:r>
      <w:r w:rsidR="008C5856" w:rsidRPr="00FE0189">
        <w:rPr>
          <w:rFonts w:asciiTheme="minorEastAsia" w:hAnsiTheme="minorEastAsia" w:hint="eastAsia"/>
          <w:szCs w:val="21"/>
        </w:rPr>
        <w:t>設ける</w:t>
      </w:r>
      <w:r w:rsidRPr="00FE0189">
        <w:rPr>
          <w:rFonts w:asciiTheme="minorEastAsia" w:hAnsiTheme="minorEastAsia" w:hint="eastAsia"/>
          <w:szCs w:val="21"/>
        </w:rPr>
        <w:t>柵、ロープ等</w:t>
      </w:r>
    </w:p>
    <w:p w14:paraId="0BC07915" w14:textId="77777777" w:rsidR="00AB5AA3" w:rsidRPr="00FE0189" w:rsidRDefault="00AB5AA3" w:rsidP="00344592">
      <w:pPr>
        <w:ind w:leftChars="400" w:left="840" w:firstLineChars="100" w:firstLine="210"/>
        <w:jc w:val="left"/>
        <w:rPr>
          <w:rFonts w:asciiTheme="minorEastAsia" w:hAnsiTheme="minorEastAsia"/>
          <w:szCs w:val="21"/>
        </w:rPr>
      </w:pPr>
      <w:r w:rsidRPr="00FE0189">
        <w:rPr>
          <w:rFonts w:asciiTheme="minorEastAsia" w:hAnsiTheme="minorEastAsia" w:hint="eastAsia"/>
          <w:szCs w:val="21"/>
        </w:rPr>
        <w:t xml:space="preserve">　・標識・掲示板</w:t>
      </w:r>
    </w:p>
    <w:p w14:paraId="0BC07916" w14:textId="77777777" w:rsidR="00AB5AA3" w:rsidRPr="00FE0189" w:rsidRDefault="00AB5AA3" w:rsidP="00344592">
      <w:pPr>
        <w:ind w:leftChars="400" w:left="840" w:firstLineChars="100" w:firstLine="210"/>
        <w:jc w:val="left"/>
        <w:rPr>
          <w:rFonts w:asciiTheme="minorEastAsia" w:hAnsiTheme="minorEastAsia"/>
          <w:szCs w:val="21"/>
        </w:rPr>
      </w:pPr>
      <w:r w:rsidRPr="00FE0189">
        <w:rPr>
          <w:rFonts w:asciiTheme="minorEastAsia" w:hAnsiTheme="minorEastAsia" w:hint="eastAsia"/>
          <w:szCs w:val="21"/>
        </w:rPr>
        <w:t xml:space="preserve">　・</w:t>
      </w:r>
      <w:r w:rsidR="008C5856" w:rsidRPr="00FE0189">
        <w:rPr>
          <w:rFonts w:asciiTheme="minorEastAsia" w:hAnsiTheme="minorEastAsia" w:hint="eastAsia"/>
          <w:szCs w:val="21"/>
        </w:rPr>
        <w:t>流出拡散</w:t>
      </w:r>
      <w:r w:rsidRPr="00FE0189">
        <w:rPr>
          <w:rFonts w:asciiTheme="minorEastAsia" w:hAnsiTheme="minorEastAsia" w:hint="eastAsia"/>
          <w:szCs w:val="21"/>
        </w:rPr>
        <w:t>防止用シート、仮設防油堤、吸着マット</w:t>
      </w:r>
      <w:r w:rsidR="008C5856" w:rsidRPr="00FE0189">
        <w:rPr>
          <w:rFonts w:asciiTheme="minorEastAsia" w:hAnsiTheme="minorEastAsia" w:hint="eastAsia"/>
          <w:szCs w:val="21"/>
        </w:rPr>
        <w:t>、</w:t>
      </w:r>
    </w:p>
    <w:p w14:paraId="0BC07917" w14:textId="77777777" w:rsidR="008C5856" w:rsidRPr="00FE0189" w:rsidRDefault="008C5856" w:rsidP="00344592">
      <w:pPr>
        <w:ind w:leftChars="400" w:left="840" w:firstLineChars="100" w:firstLine="210"/>
        <w:jc w:val="left"/>
        <w:rPr>
          <w:rFonts w:asciiTheme="minorEastAsia" w:hAnsiTheme="minorEastAsia"/>
          <w:szCs w:val="21"/>
        </w:rPr>
      </w:pPr>
      <w:r w:rsidRPr="00FE0189">
        <w:rPr>
          <w:rFonts w:asciiTheme="minorEastAsia" w:hAnsiTheme="minorEastAsia" w:hint="eastAsia"/>
          <w:szCs w:val="21"/>
        </w:rPr>
        <w:t xml:space="preserve">　・日除けシート</w:t>
      </w:r>
    </w:p>
    <w:p w14:paraId="0BC07918" w14:textId="77777777" w:rsidR="00AB5AA3" w:rsidRPr="00FE0189" w:rsidRDefault="00AB5AA3" w:rsidP="00344592">
      <w:pPr>
        <w:ind w:leftChars="400" w:left="840" w:firstLineChars="100" w:firstLine="210"/>
        <w:jc w:val="left"/>
        <w:rPr>
          <w:rFonts w:asciiTheme="minorEastAsia" w:hAnsiTheme="minorEastAsia"/>
          <w:szCs w:val="21"/>
        </w:rPr>
      </w:pPr>
      <w:r w:rsidRPr="00FE0189">
        <w:rPr>
          <w:rFonts w:asciiTheme="minorEastAsia" w:hAnsiTheme="minorEastAsia" w:hint="eastAsia"/>
          <w:szCs w:val="21"/>
        </w:rPr>
        <w:t xml:space="preserve">　・アース</w:t>
      </w:r>
      <w:r w:rsidR="000830E7" w:rsidRPr="00FE0189">
        <w:rPr>
          <w:rFonts w:asciiTheme="minorEastAsia" w:hAnsiTheme="minorEastAsia" w:hint="eastAsia"/>
          <w:szCs w:val="21"/>
        </w:rPr>
        <w:t>線</w:t>
      </w:r>
    </w:p>
    <w:p w14:paraId="0BC07919" w14:textId="77777777" w:rsidR="00AB5AA3" w:rsidRPr="00FE0189" w:rsidRDefault="00AB5AA3" w:rsidP="00344592">
      <w:pPr>
        <w:ind w:leftChars="400" w:left="840" w:firstLineChars="100" w:firstLine="210"/>
        <w:jc w:val="left"/>
        <w:rPr>
          <w:rFonts w:asciiTheme="minorEastAsia" w:hAnsiTheme="minorEastAsia"/>
          <w:szCs w:val="21"/>
        </w:rPr>
      </w:pPr>
      <w:r w:rsidRPr="00FE0189">
        <w:rPr>
          <w:rFonts w:asciiTheme="minorEastAsia" w:hAnsiTheme="minorEastAsia" w:hint="eastAsia"/>
          <w:szCs w:val="21"/>
        </w:rPr>
        <w:t xml:space="preserve">　・消火器</w:t>
      </w:r>
    </w:p>
    <w:p w14:paraId="0BC0791A" w14:textId="77777777" w:rsidR="00AB5AA3" w:rsidRPr="00FE0189" w:rsidRDefault="00AB5AA3" w:rsidP="00344592">
      <w:pPr>
        <w:ind w:leftChars="400" w:left="840" w:firstLineChars="100" w:firstLine="210"/>
        <w:jc w:val="left"/>
        <w:rPr>
          <w:rFonts w:asciiTheme="minorEastAsia" w:hAnsiTheme="minorEastAsia"/>
          <w:szCs w:val="21"/>
        </w:rPr>
      </w:pPr>
      <w:r w:rsidRPr="00FE0189">
        <w:rPr>
          <w:rFonts w:asciiTheme="minorEastAsia" w:hAnsiTheme="minorEastAsia" w:hint="eastAsia"/>
          <w:szCs w:val="21"/>
        </w:rPr>
        <w:t xml:space="preserve">　・給油又は注油用ポンプ、配管、ホース等</w:t>
      </w:r>
    </w:p>
    <w:p w14:paraId="0BC0791B" w14:textId="77777777" w:rsidR="00AB5AA3" w:rsidRPr="00FE0189" w:rsidRDefault="00AB5AA3" w:rsidP="00344592">
      <w:pPr>
        <w:ind w:leftChars="400" w:left="840" w:firstLineChars="100" w:firstLine="210"/>
        <w:jc w:val="left"/>
        <w:rPr>
          <w:rFonts w:asciiTheme="minorEastAsia" w:hAnsiTheme="minorEastAsia"/>
          <w:szCs w:val="21"/>
        </w:rPr>
      </w:pPr>
      <w:r w:rsidRPr="00FE0189">
        <w:rPr>
          <w:rFonts w:asciiTheme="minorEastAsia" w:hAnsiTheme="minorEastAsia" w:hint="eastAsia"/>
          <w:szCs w:val="21"/>
        </w:rPr>
        <w:t>Ｂ　震災時に手配する資機材の例</w:t>
      </w:r>
    </w:p>
    <w:p w14:paraId="0BC0791C" w14:textId="77777777" w:rsidR="00AB5AA3" w:rsidRPr="00FE0189" w:rsidRDefault="00AB5AA3" w:rsidP="00344592">
      <w:pPr>
        <w:ind w:leftChars="400" w:left="840" w:firstLineChars="100" w:firstLine="210"/>
        <w:jc w:val="left"/>
        <w:rPr>
          <w:rFonts w:asciiTheme="minorEastAsia" w:hAnsiTheme="minorEastAsia"/>
          <w:szCs w:val="21"/>
        </w:rPr>
      </w:pPr>
      <w:r w:rsidRPr="00FE0189">
        <w:rPr>
          <w:rFonts w:asciiTheme="minorEastAsia" w:hAnsiTheme="minorEastAsia" w:hint="eastAsia"/>
          <w:szCs w:val="21"/>
        </w:rPr>
        <w:t xml:space="preserve">　・燃料入りドラム缶</w:t>
      </w:r>
    </w:p>
    <w:p w14:paraId="0BC0791D" w14:textId="77777777" w:rsidR="00AB5AA3" w:rsidRPr="00FE0189" w:rsidRDefault="00AB5AA3" w:rsidP="00344592">
      <w:pPr>
        <w:ind w:leftChars="400" w:left="840" w:firstLineChars="100" w:firstLine="210"/>
        <w:jc w:val="left"/>
        <w:rPr>
          <w:rFonts w:asciiTheme="minorEastAsia" w:hAnsiTheme="minorEastAsia"/>
          <w:szCs w:val="21"/>
        </w:rPr>
      </w:pPr>
      <w:r w:rsidRPr="00FE0189">
        <w:rPr>
          <w:rFonts w:asciiTheme="minorEastAsia" w:hAnsiTheme="minorEastAsia" w:hint="eastAsia"/>
          <w:szCs w:val="21"/>
        </w:rPr>
        <w:t xml:space="preserve">　・移動タンク貯蔵所</w:t>
      </w:r>
    </w:p>
    <w:p w14:paraId="714CC0AF" w14:textId="77777777" w:rsidR="00D86483" w:rsidRPr="00FE0189" w:rsidRDefault="00D86483" w:rsidP="00D86483">
      <w:pPr>
        <w:ind w:leftChars="300" w:left="630"/>
        <w:jc w:val="left"/>
        <w:rPr>
          <w:rFonts w:asciiTheme="minorEastAsia" w:hAnsiTheme="minorEastAsia"/>
          <w:szCs w:val="21"/>
        </w:rPr>
      </w:pPr>
      <w:r w:rsidRPr="00FE0189">
        <w:rPr>
          <w:rFonts w:asciiTheme="minorEastAsia" w:hAnsiTheme="minorEastAsia" w:hint="eastAsia"/>
          <w:szCs w:val="21"/>
        </w:rPr>
        <w:t>②　実施計画書の作成</w:t>
      </w:r>
    </w:p>
    <w:p w14:paraId="2888E925" w14:textId="3FC028D0" w:rsidR="00D86483" w:rsidRPr="00FE0189" w:rsidRDefault="00D86483" w:rsidP="00FE0189">
      <w:pPr>
        <w:ind w:leftChars="405" w:left="850" w:firstLineChars="94" w:firstLine="197"/>
        <w:jc w:val="left"/>
        <w:rPr>
          <w:rFonts w:asciiTheme="minorEastAsia" w:hAnsiTheme="minorEastAsia"/>
          <w:szCs w:val="21"/>
        </w:rPr>
      </w:pPr>
      <w:r w:rsidRPr="00FE0189">
        <w:rPr>
          <w:rFonts w:asciiTheme="minorEastAsia" w:hAnsiTheme="minorEastAsia" w:hint="eastAsia"/>
          <w:szCs w:val="21"/>
        </w:rPr>
        <w:t>実施計画書は、</w:t>
      </w:r>
      <w:r w:rsidR="005B09AF">
        <w:rPr>
          <w:rFonts w:asciiTheme="minorEastAsia" w:hAnsiTheme="minorEastAsia" w:hint="eastAsia"/>
          <w:color w:val="000000" w:themeColor="text1"/>
          <w:szCs w:val="21"/>
        </w:rPr>
        <w:t>第３</w:t>
      </w:r>
      <w:bookmarkStart w:id="0" w:name="_GoBack"/>
      <w:bookmarkEnd w:id="0"/>
      <w:r w:rsidRPr="00FE0189">
        <w:rPr>
          <w:rFonts w:asciiTheme="minorEastAsia" w:hAnsiTheme="minorEastAsia" w:hint="eastAsia"/>
          <w:color w:val="000000" w:themeColor="text1"/>
          <w:szCs w:val="21"/>
        </w:rPr>
        <w:t>に掲げる安全対策</w:t>
      </w:r>
      <w:r w:rsidRPr="00FE0189">
        <w:rPr>
          <w:rFonts w:asciiTheme="minorEastAsia" w:hAnsiTheme="minorEastAsia" w:hint="eastAsia"/>
          <w:szCs w:val="21"/>
        </w:rPr>
        <w:t>及び実施計画書作成例【別紙２</w:t>
      </w:r>
      <w:r w:rsidR="00FE0189">
        <w:rPr>
          <w:rFonts w:asciiTheme="minorEastAsia" w:hAnsiTheme="minorEastAsia" w:hint="eastAsia"/>
          <w:szCs w:val="21"/>
        </w:rPr>
        <w:t>－１から</w:t>
      </w:r>
      <w:r w:rsidRPr="00FE0189">
        <w:rPr>
          <w:rFonts w:asciiTheme="minorEastAsia" w:hAnsiTheme="minorEastAsia" w:hint="eastAsia"/>
          <w:szCs w:val="21"/>
        </w:rPr>
        <w:t>２－４】を参考とし、作成すること。</w:t>
      </w:r>
    </w:p>
    <w:p w14:paraId="6734A143" w14:textId="77777777" w:rsidR="00D86483" w:rsidRPr="00FE0189" w:rsidRDefault="00D86483" w:rsidP="00FE0189">
      <w:pPr>
        <w:ind w:leftChars="405" w:left="850" w:firstLineChars="94" w:firstLine="197"/>
        <w:jc w:val="left"/>
        <w:rPr>
          <w:rFonts w:asciiTheme="minorEastAsia" w:hAnsiTheme="minorEastAsia"/>
          <w:szCs w:val="21"/>
        </w:rPr>
      </w:pPr>
      <w:r w:rsidRPr="00FE0189">
        <w:rPr>
          <w:rFonts w:asciiTheme="minorEastAsia" w:hAnsiTheme="minorEastAsia" w:hint="eastAsia"/>
          <w:szCs w:val="21"/>
        </w:rPr>
        <w:t>なお、実施計画書作成例に掲載されていないような特異な事例の仮貯蔵等については、事前に十分な協議を行う必要がある。</w:t>
      </w:r>
    </w:p>
    <w:p w14:paraId="0BC07921" w14:textId="691B715C" w:rsidR="004D0435" w:rsidRPr="00FE0189" w:rsidRDefault="0079275C" w:rsidP="00D86483">
      <w:pPr>
        <w:ind w:leftChars="200" w:left="420"/>
        <w:jc w:val="left"/>
        <w:rPr>
          <w:rFonts w:asciiTheme="minorEastAsia" w:hAnsiTheme="minorEastAsia"/>
          <w:szCs w:val="21"/>
        </w:rPr>
      </w:pPr>
      <w:r w:rsidRPr="00FE0189">
        <w:rPr>
          <w:rFonts w:asciiTheme="minorEastAsia" w:hAnsiTheme="minorEastAsia" w:hint="eastAsia"/>
          <w:szCs w:val="21"/>
        </w:rPr>
        <w:t xml:space="preserve">(3) </w:t>
      </w:r>
      <w:r w:rsidR="00935B57" w:rsidRPr="00FE0189">
        <w:rPr>
          <w:rFonts w:asciiTheme="minorEastAsia" w:hAnsiTheme="minorEastAsia" w:hint="eastAsia"/>
          <w:szCs w:val="21"/>
        </w:rPr>
        <w:t>実施計画書の受付</w:t>
      </w:r>
    </w:p>
    <w:p w14:paraId="0BC07922" w14:textId="77777777" w:rsidR="004D0435" w:rsidRPr="00FE0189" w:rsidRDefault="004D0435" w:rsidP="00344592">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実施計画書は</w:t>
      </w:r>
      <w:r w:rsidR="00F30744" w:rsidRPr="00FE0189">
        <w:rPr>
          <w:rFonts w:asciiTheme="minorEastAsia" w:hAnsiTheme="minorEastAsia" w:hint="eastAsia"/>
          <w:szCs w:val="21"/>
        </w:rPr>
        <w:t>管轄する消防署に</w:t>
      </w:r>
      <w:r w:rsidRPr="00FE0189">
        <w:rPr>
          <w:rFonts w:asciiTheme="minorEastAsia" w:hAnsiTheme="minorEastAsia" w:hint="eastAsia"/>
          <w:szCs w:val="21"/>
        </w:rPr>
        <w:t>正副２部提出</w:t>
      </w:r>
      <w:r w:rsidR="00920257" w:rsidRPr="00FE0189">
        <w:rPr>
          <w:rFonts w:asciiTheme="minorEastAsia" w:hAnsiTheme="minorEastAsia" w:hint="eastAsia"/>
          <w:szCs w:val="21"/>
        </w:rPr>
        <w:t>すること</w:t>
      </w:r>
      <w:r w:rsidRPr="00FE0189">
        <w:rPr>
          <w:rFonts w:asciiTheme="minorEastAsia" w:hAnsiTheme="minorEastAsia" w:hint="eastAsia"/>
          <w:szCs w:val="21"/>
        </w:rPr>
        <w:t>。</w:t>
      </w:r>
      <w:r w:rsidR="003942E5" w:rsidRPr="00FE0189">
        <w:rPr>
          <w:rFonts w:asciiTheme="minorEastAsia" w:hAnsiTheme="minorEastAsia" w:hint="eastAsia"/>
          <w:szCs w:val="21"/>
        </w:rPr>
        <w:t>後日、</w:t>
      </w:r>
      <w:r w:rsidR="00791630" w:rsidRPr="00FE0189">
        <w:rPr>
          <w:rFonts w:asciiTheme="minorEastAsia" w:hAnsiTheme="minorEastAsia" w:hint="eastAsia"/>
          <w:szCs w:val="21"/>
        </w:rPr>
        <w:t>提出された</w:t>
      </w:r>
      <w:r w:rsidR="0079275C" w:rsidRPr="00FE0189">
        <w:rPr>
          <w:rFonts w:asciiTheme="minorEastAsia" w:hAnsiTheme="minorEastAsia" w:hint="eastAsia"/>
          <w:szCs w:val="21"/>
        </w:rPr>
        <w:t>実施計画書</w:t>
      </w:r>
      <w:r w:rsidR="00791630" w:rsidRPr="00FE0189">
        <w:rPr>
          <w:rFonts w:asciiTheme="minorEastAsia" w:hAnsiTheme="minorEastAsia" w:hint="eastAsia"/>
          <w:szCs w:val="21"/>
        </w:rPr>
        <w:t>で示されたとおり安全に</w:t>
      </w:r>
      <w:r w:rsidR="00496D8D" w:rsidRPr="00FE0189">
        <w:rPr>
          <w:rFonts w:asciiTheme="minorEastAsia" w:hAnsiTheme="minorEastAsia" w:hint="eastAsia"/>
          <w:szCs w:val="21"/>
        </w:rPr>
        <w:t>仮貯蔵等が</w:t>
      </w:r>
      <w:r w:rsidR="00791630" w:rsidRPr="00FE0189">
        <w:rPr>
          <w:rFonts w:asciiTheme="minorEastAsia" w:hAnsiTheme="minorEastAsia" w:hint="eastAsia"/>
          <w:szCs w:val="21"/>
        </w:rPr>
        <w:t>実施できるか、消防職員が現地</w:t>
      </w:r>
      <w:r w:rsidR="0079275C" w:rsidRPr="00FE0189">
        <w:rPr>
          <w:rFonts w:asciiTheme="minorEastAsia" w:hAnsiTheme="minorEastAsia" w:hint="eastAsia"/>
          <w:szCs w:val="21"/>
        </w:rPr>
        <w:t>確認</w:t>
      </w:r>
      <w:r w:rsidR="00791630" w:rsidRPr="00FE0189">
        <w:rPr>
          <w:rFonts w:asciiTheme="minorEastAsia" w:hAnsiTheme="minorEastAsia" w:hint="eastAsia"/>
          <w:szCs w:val="21"/>
        </w:rPr>
        <w:t>を行</w:t>
      </w:r>
      <w:r w:rsidR="00920257" w:rsidRPr="00FE0189">
        <w:rPr>
          <w:rFonts w:asciiTheme="minorEastAsia" w:hAnsiTheme="minorEastAsia" w:hint="eastAsia"/>
          <w:szCs w:val="21"/>
        </w:rPr>
        <w:t>う</w:t>
      </w:r>
      <w:r w:rsidR="00791630" w:rsidRPr="00FE0189">
        <w:rPr>
          <w:rFonts w:asciiTheme="minorEastAsia" w:hAnsiTheme="minorEastAsia" w:hint="eastAsia"/>
          <w:szCs w:val="21"/>
        </w:rPr>
        <w:t>。現地確認の結果、安全に実施できると判断</w:t>
      </w:r>
      <w:r w:rsidR="0076223D" w:rsidRPr="00FE0189">
        <w:rPr>
          <w:rFonts w:asciiTheme="minorEastAsia" w:hAnsiTheme="minorEastAsia" w:hint="eastAsia"/>
          <w:szCs w:val="21"/>
        </w:rPr>
        <w:t>す</w:t>
      </w:r>
      <w:r w:rsidR="00AE26F2" w:rsidRPr="00FE0189">
        <w:rPr>
          <w:rFonts w:asciiTheme="minorEastAsia" w:hAnsiTheme="minorEastAsia" w:hint="eastAsia"/>
          <w:szCs w:val="21"/>
        </w:rPr>
        <w:t>れ</w:t>
      </w:r>
      <w:r w:rsidR="00791630" w:rsidRPr="00FE0189">
        <w:rPr>
          <w:rFonts w:asciiTheme="minorEastAsia" w:hAnsiTheme="minorEastAsia" w:hint="eastAsia"/>
          <w:szCs w:val="21"/>
        </w:rPr>
        <w:t>ば、</w:t>
      </w:r>
      <w:r w:rsidR="00496D8D" w:rsidRPr="00FE0189">
        <w:rPr>
          <w:rFonts w:asciiTheme="minorEastAsia" w:hAnsiTheme="minorEastAsia" w:hint="eastAsia"/>
          <w:szCs w:val="21"/>
        </w:rPr>
        <w:t>実施計画書の</w:t>
      </w:r>
      <w:r w:rsidR="00C465AC" w:rsidRPr="00FE0189">
        <w:rPr>
          <w:rFonts w:asciiTheme="minorEastAsia" w:hAnsiTheme="minorEastAsia" w:hint="eastAsia"/>
          <w:szCs w:val="21"/>
        </w:rPr>
        <w:t>副本</w:t>
      </w:r>
      <w:r w:rsidR="00496D8D" w:rsidRPr="00FE0189">
        <w:rPr>
          <w:rFonts w:asciiTheme="minorEastAsia" w:hAnsiTheme="minorEastAsia" w:hint="eastAsia"/>
          <w:szCs w:val="21"/>
        </w:rPr>
        <w:t>を</w:t>
      </w:r>
      <w:r w:rsidR="00C465AC" w:rsidRPr="00FE0189">
        <w:rPr>
          <w:rFonts w:asciiTheme="minorEastAsia" w:hAnsiTheme="minorEastAsia" w:hint="eastAsia"/>
          <w:szCs w:val="21"/>
        </w:rPr>
        <w:t>返却</w:t>
      </w:r>
      <w:r w:rsidR="00496D8D" w:rsidRPr="00FE0189">
        <w:rPr>
          <w:rFonts w:asciiTheme="minorEastAsia" w:hAnsiTheme="minorEastAsia" w:hint="eastAsia"/>
          <w:szCs w:val="21"/>
        </w:rPr>
        <w:t>する</w:t>
      </w:r>
      <w:r w:rsidR="00C465AC" w:rsidRPr="00FE0189">
        <w:rPr>
          <w:rFonts w:asciiTheme="minorEastAsia" w:hAnsiTheme="minorEastAsia" w:hint="eastAsia"/>
          <w:szCs w:val="21"/>
        </w:rPr>
        <w:t>とともに</w:t>
      </w:r>
      <w:r w:rsidR="00835109" w:rsidRPr="00FE0189">
        <w:rPr>
          <w:rFonts w:asciiTheme="minorEastAsia" w:hAnsiTheme="minorEastAsia" w:hint="eastAsia"/>
          <w:szCs w:val="21"/>
        </w:rPr>
        <w:t>震災時等仮貯蔵・仮取扱</w:t>
      </w:r>
      <w:r w:rsidR="009C403C" w:rsidRPr="00FE0189">
        <w:rPr>
          <w:rFonts w:asciiTheme="minorEastAsia" w:hAnsiTheme="minorEastAsia" w:hint="eastAsia"/>
          <w:szCs w:val="21"/>
        </w:rPr>
        <w:t>実施計画書</w:t>
      </w:r>
      <w:r w:rsidR="00835109" w:rsidRPr="00FE0189">
        <w:rPr>
          <w:rFonts w:asciiTheme="minorEastAsia" w:hAnsiTheme="minorEastAsia" w:hint="eastAsia"/>
          <w:szCs w:val="21"/>
        </w:rPr>
        <w:t>整理票</w:t>
      </w:r>
      <w:r w:rsidR="009C403C" w:rsidRPr="00FE0189">
        <w:rPr>
          <w:rFonts w:asciiTheme="minorEastAsia" w:hAnsiTheme="minorEastAsia" w:hint="eastAsia"/>
          <w:szCs w:val="21"/>
        </w:rPr>
        <w:t>（</w:t>
      </w:r>
      <w:r w:rsidR="00E57F64" w:rsidRPr="00FE0189">
        <w:rPr>
          <w:rFonts w:asciiTheme="minorEastAsia" w:hAnsiTheme="minorEastAsia" w:hint="eastAsia"/>
          <w:szCs w:val="21"/>
        </w:rPr>
        <w:t>様式第２号</w:t>
      </w:r>
      <w:r w:rsidR="009C403C" w:rsidRPr="00FE0189">
        <w:rPr>
          <w:rFonts w:asciiTheme="minorEastAsia" w:hAnsiTheme="minorEastAsia" w:hint="eastAsia"/>
          <w:szCs w:val="21"/>
        </w:rPr>
        <w:t>）</w:t>
      </w:r>
      <w:r w:rsidR="00835109" w:rsidRPr="00FE0189">
        <w:rPr>
          <w:rFonts w:asciiTheme="minorEastAsia" w:hAnsiTheme="minorEastAsia" w:hint="eastAsia"/>
          <w:szCs w:val="21"/>
        </w:rPr>
        <w:t>（以下「整理票」という。）</w:t>
      </w:r>
      <w:r w:rsidR="00B40C32" w:rsidRPr="00FE0189">
        <w:rPr>
          <w:rFonts w:asciiTheme="minorEastAsia" w:hAnsiTheme="minorEastAsia" w:hint="eastAsia"/>
          <w:szCs w:val="21"/>
        </w:rPr>
        <w:t>を交付</w:t>
      </w:r>
      <w:r w:rsidR="00920257" w:rsidRPr="00FE0189">
        <w:rPr>
          <w:rFonts w:asciiTheme="minorEastAsia" w:hAnsiTheme="minorEastAsia" w:hint="eastAsia"/>
          <w:szCs w:val="21"/>
        </w:rPr>
        <w:t>するため</w:t>
      </w:r>
      <w:r w:rsidRPr="00FE0189">
        <w:rPr>
          <w:rFonts w:asciiTheme="minorEastAsia" w:hAnsiTheme="minorEastAsia" w:hint="eastAsia"/>
          <w:szCs w:val="21"/>
        </w:rPr>
        <w:t>、</w:t>
      </w:r>
      <w:r w:rsidR="00835109" w:rsidRPr="00FE0189">
        <w:rPr>
          <w:rFonts w:asciiTheme="minorEastAsia" w:hAnsiTheme="minorEastAsia" w:hint="eastAsia"/>
          <w:szCs w:val="21"/>
        </w:rPr>
        <w:t>整理票</w:t>
      </w:r>
      <w:r w:rsidR="00E95CFC" w:rsidRPr="00FE0189">
        <w:rPr>
          <w:rFonts w:asciiTheme="minorEastAsia" w:hAnsiTheme="minorEastAsia" w:hint="eastAsia"/>
          <w:szCs w:val="21"/>
        </w:rPr>
        <w:t>と</w:t>
      </w:r>
      <w:r w:rsidR="00791630" w:rsidRPr="00FE0189">
        <w:rPr>
          <w:rFonts w:asciiTheme="minorEastAsia" w:hAnsiTheme="minorEastAsia" w:hint="eastAsia"/>
          <w:szCs w:val="21"/>
        </w:rPr>
        <w:t>副本は</w:t>
      </w:r>
      <w:r w:rsidRPr="00FE0189">
        <w:rPr>
          <w:rFonts w:asciiTheme="minorEastAsia" w:hAnsiTheme="minorEastAsia" w:hint="eastAsia"/>
          <w:szCs w:val="21"/>
        </w:rPr>
        <w:t>適切に保管して</w:t>
      </w:r>
      <w:r w:rsidR="00316A92" w:rsidRPr="00FE0189">
        <w:rPr>
          <w:rFonts w:asciiTheme="minorEastAsia" w:hAnsiTheme="minorEastAsia" w:hint="eastAsia"/>
          <w:szCs w:val="21"/>
        </w:rPr>
        <w:t>おくこと</w:t>
      </w:r>
      <w:r w:rsidRPr="00FE0189">
        <w:rPr>
          <w:rFonts w:asciiTheme="minorEastAsia" w:hAnsiTheme="minorEastAsia" w:hint="eastAsia"/>
          <w:szCs w:val="21"/>
        </w:rPr>
        <w:t>。</w:t>
      </w:r>
    </w:p>
    <w:p w14:paraId="0BC07923" w14:textId="77777777" w:rsidR="0079275C" w:rsidRPr="00FE0189" w:rsidRDefault="0079275C" w:rsidP="00344592">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なお、</w:t>
      </w:r>
      <w:r w:rsidR="00791630" w:rsidRPr="00FE0189">
        <w:rPr>
          <w:rFonts w:asciiTheme="minorEastAsia" w:hAnsiTheme="minorEastAsia" w:hint="eastAsia"/>
          <w:szCs w:val="21"/>
        </w:rPr>
        <w:t>提出された</w:t>
      </w:r>
      <w:r w:rsidRPr="00FE0189">
        <w:rPr>
          <w:rFonts w:asciiTheme="minorEastAsia" w:hAnsiTheme="minorEastAsia" w:hint="eastAsia"/>
          <w:szCs w:val="21"/>
        </w:rPr>
        <w:t>実施計画書の有効期限は</w:t>
      </w:r>
      <w:r w:rsidR="0076223D" w:rsidRPr="00FE0189">
        <w:rPr>
          <w:rFonts w:asciiTheme="minorEastAsia" w:hAnsiTheme="minorEastAsia" w:hint="eastAsia"/>
          <w:szCs w:val="21"/>
        </w:rPr>
        <w:t>交付年月日より</w:t>
      </w:r>
      <w:r w:rsidRPr="00FE0189">
        <w:rPr>
          <w:rFonts w:asciiTheme="minorEastAsia" w:hAnsiTheme="minorEastAsia" w:hint="eastAsia"/>
          <w:szCs w:val="21"/>
        </w:rPr>
        <w:t>１年間とし、有効期限までに更新等の手続きが必要</w:t>
      </w:r>
      <w:r w:rsidR="00316A92" w:rsidRPr="00FE0189">
        <w:rPr>
          <w:rFonts w:asciiTheme="minorEastAsia" w:hAnsiTheme="minorEastAsia" w:hint="eastAsia"/>
          <w:szCs w:val="21"/>
        </w:rPr>
        <w:t>である</w:t>
      </w:r>
      <w:r w:rsidRPr="00FE0189">
        <w:rPr>
          <w:rFonts w:asciiTheme="minorEastAsia" w:hAnsiTheme="minorEastAsia" w:hint="eastAsia"/>
          <w:szCs w:val="21"/>
        </w:rPr>
        <w:t>。</w:t>
      </w:r>
    </w:p>
    <w:p w14:paraId="0BC07924" w14:textId="77777777" w:rsidR="0079275C" w:rsidRPr="00FE0189" w:rsidRDefault="0079275C" w:rsidP="00344592">
      <w:pPr>
        <w:ind w:leftChars="200" w:left="420"/>
        <w:jc w:val="left"/>
        <w:rPr>
          <w:rFonts w:asciiTheme="minorEastAsia" w:hAnsiTheme="minorEastAsia"/>
          <w:szCs w:val="21"/>
        </w:rPr>
      </w:pPr>
      <w:r w:rsidRPr="00FE0189">
        <w:rPr>
          <w:rFonts w:asciiTheme="minorEastAsia" w:hAnsiTheme="minorEastAsia" w:hint="eastAsia"/>
          <w:szCs w:val="21"/>
        </w:rPr>
        <w:t xml:space="preserve">(4) </w:t>
      </w:r>
      <w:r w:rsidR="00E95CFC" w:rsidRPr="00FE0189">
        <w:rPr>
          <w:rFonts w:asciiTheme="minorEastAsia" w:hAnsiTheme="minorEastAsia" w:hint="eastAsia"/>
          <w:szCs w:val="21"/>
        </w:rPr>
        <w:t>実施計画書の</w:t>
      </w:r>
      <w:r w:rsidR="009367A3" w:rsidRPr="00FE0189">
        <w:rPr>
          <w:rFonts w:asciiTheme="minorEastAsia" w:hAnsiTheme="minorEastAsia" w:hint="eastAsia"/>
          <w:szCs w:val="21"/>
        </w:rPr>
        <w:t>見直し</w:t>
      </w:r>
    </w:p>
    <w:p w14:paraId="0BC07925" w14:textId="29C455E7" w:rsidR="003E28D4" w:rsidRPr="00FE0189" w:rsidRDefault="00FE0189" w:rsidP="00344592">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 xml:space="preserve"> </w:t>
      </w:r>
      <w:r w:rsidR="00791630" w:rsidRPr="00FE0189">
        <w:rPr>
          <w:rFonts w:asciiTheme="minorEastAsia" w:hAnsiTheme="minorEastAsia" w:hint="eastAsia"/>
          <w:szCs w:val="21"/>
        </w:rPr>
        <w:t>(3) で提出した実施計画書</w:t>
      </w:r>
      <w:r w:rsidR="00835109" w:rsidRPr="00FE0189">
        <w:rPr>
          <w:rFonts w:asciiTheme="minorEastAsia" w:hAnsiTheme="minorEastAsia" w:hint="eastAsia"/>
          <w:szCs w:val="21"/>
        </w:rPr>
        <w:t>は定期的に見直しを図り</w:t>
      </w:r>
      <w:r w:rsidR="00E95CFC" w:rsidRPr="00FE0189">
        <w:rPr>
          <w:rFonts w:asciiTheme="minorEastAsia" w:hAnsiTheme="minorEastAsia" w:hint="eastAsia"/>
          <w:szCs w:val="21"/>
        </w:rPr>
        <w:t>、不備がないか確認</w:t>
      </w:r>
      <w:r w:rsidR="00316A92" w:rsidRPr="00FE0189">
        <w:rPr>
          <w:rFonts w:asciiTheme="minorEastAsia" w:hAnsiTheme="minorEastAsia" w:hint="eastAsia"/>
          <w:szCs w:val="21"/>
        </w:rPr>
        <w:t>すること</w:t>
      </w:r>
      <w:r w:rsidR="00791630" w:rsidRPr="00FE0189">
        <w:rPr>
          <w:rFonts w:asciiTheme="minorEastAsia" w:hAnsiTheme="minorEastAsia" w:hint="eastAsia"/>
          <w:szCs w:val="21"/>
        </w:rPr>
        <w:t>。</w:t>
      </w:r>
    </w:p>
    <w:p w14:paraId="0BC07926" w14:textId="77777777" w:rsidR="003E28D4" w:rsidRPr="00FE0189" w:rsidRDefault="003E28D4" w:rsidP="00344592">
      <w:pPr>
        <w:ind w:leftChars="300" w:left="630"/>
        <w:jc w:val="left"/>
        <w:rPr>
          <w:rFonts w:asciiTheme="minorEastAsia" w:hAnsiTheme="minorEastAsia"/>
          <w:szCs w:val="21"/>
        </w:rPr>
      </w:pPr>
      <w:r w:rsidRPr="00FE0189">
        <w:rPr>
          <w:rFonts w:asciiTheme="minorEastAsia" w:hAnsiTheme="minorEastAsia" w:hint="eastAsia"/>
          <w:szCs w:val="21"/>
        </w:rPr>
        <w:t>①　点検及び訓練</w:t>
      </w:r>
    </w:p>
    <w:p w14:paraId="0BC07927" w14:textId="77777777" w:rsidR="003E28D4" w:rsidRPr="00FE0189" w:rsidRDefault="00791630" w:rsidP="00344592">
      <w:pPr>
        <w:ind w:leftChars="400" w:left="840" w:firstLineChars="100" w:firstLine="210"/>
        <w:jc w:val="left"/>
        <w:rPr>
          <w:rFonts w:asciiTheme="minorEastAsia" w:hAnsiTheme="minorEastAsia"/>
          <w:szCs w:val="21"/>
        </w:rPr>
      </w:pPr>
      <w:r w:rsidRPr="00FE0189">
        <w:rPr>
          <w:rFonts w:asciiTheme="minorEastAsia" w:hAnsiTheme="minorEastAsia" w:hint="eastAsia"/>
          <w:szCs w:val="21"/>
        </w:rPr>
        <w:t>１年に１回</w:t>
      </w:r>
      <w:r w:rsidR="00935B57" w:rsidRPr="00FE0189">
        <w:rPr>
          <w:rFonts w:asciiTheme="minorEastAsia" w:hAnsiTheme="minorEastAsia" w:hint="eastAsia"/>
          <w:szCs w:val="21"/>
        </w:rPr>
        <w:t>以上、資機材の点検及び資機材の</w:t>
      </w:r>
      <w:r w:rsidR="003E28D4" w:rsidRPr="00FE0189">
        <w:rPr>
          <w:rFonts w:asciiTheme="minorEastAsia" w:hAnsiTheme="minorEastAsia" w:hint="eastAsia"/>
          <w:szCs w:val="21"/>
        </w:rPr>
        <w:t>配置</w:t>
      </w:r>
      <w:r w:rsidR="00935B57" w:rsidRPr="00FE0189">
        <w:rPr>
          <w:rFonts w:asciiTheme="minorEastAsia" w:hAnsiTheme="minorEastAsia" w:hint="eastAsia"/>
          <w:szCs w:val="21"/>
        </w:rPr>
        <w:t>状況</w:t>
      </w:r>
      <w:r w:rsidR="003E28D4" w:rsidRPr="00FE0189">
        <w:rPr>
          <w:rFonts w:asciiTheme="minorEastAsia" w:hAnsiTheme="minorEastAsia" w:hint="eastAsia"/>
          <w:szCs w:val="21"/>
        </w:rPr>
        <w:t>の確認を兼ねた訓練を実施</w:t>
      </w:r>
      <w:r w:rsidR="00316A92" w:rsidRPr="00FE0189">
        <w:rPr>
          <w:rFonts w:asciiTheme="minorEastAsia" w:hAnsiTheme="minorEastAsia" w:hint="eastAsia"/>
          <w:szCs w:val="21"/>
        </w:rPr>
        <w:t>すること</w:t>
      </w:r>
      <w:r w:rsidR="003E28D4" w:rsidRPr="00FE0189">
        <w:rPr>
          <w:rFonts w:asciiTheme="minorEastAsia" w:hAnsiTheme="minorEastAsia" w:hint="eastAsia"/>
          <w:szCs w:val="21"/>
        </w:rPr>
        <w:t>。</w:t>
      </w:r>
    </w:p>
    <w:p w14:paraId="0BC07928" w14:textId="77777777" w:rsidR="00835109" w:rsidRPr="00FE0189" w:rsidRDefault="00835109" w:rsidP="00344592">
      <w:pPr>
        <w:ind w:leftChars="400" w:left="840" w:firstLineChars="100" w:firstLine="210"/>
        <w:jc w:val="left"/>
        <w:rPr>
          <w:rFonts w:asciiTheme="minorEastAsia" w:hAnsiTheme="minorEastAsia"/>
          <w:szCs w:val="21"/>
        </w:rPr>
      </w:pPr>
      <w:r w:rsidRPr="00FE0189">
        <w:rPr>
          <w:rFonts w:asciiTheme="minorEastAsia" w:hAnsiTheme="minorEastAsia" w:hint="eastAsia"/>
          <w:szCs w:val="21"/>
        </w:rPr>
        <w:t>また、震災時等は交通状況等により直接来庁して申請することができないことも予想されるため、電話による申請</w:t>
      </w:r>
      <w:r w:rsidR="00902D1D" w:rsidRPr="00FE0189">
        <w:rPr>
          <w:rFonts w:asciiTheme="minorEastAsia" w:hAnsiTheme="minorEastAsia" w:hint="eastAsia"/>
          <w:szCs w:val="21"/>
        </w:rPr>
        <w:t>も</w:t>
      </w:r>
      <w:r w:rsidRPr="00FE0189">
        <w:rPr>
          <w:rFonts w:asciiTheme="minorEastAsia" w:hAnsiTheme="minorEastAsia" w:hint="eastAsia"/>
          <w:szCs w:val="21"/>
        </w:rPr>
        <w:t>可能</w:t>
      </w:r>
      <w:r w:rsidR="00316A92" w:rsidRPr="00FE0189">
        <w:rPr>
          <w:rFonts w:asciiTheme="minorEastAsia" w:hAnsiTheme="minorEastAsia" w:hint="eastAsia"/>
          <w:szCs w:val="21"/>
        </w:rPr>
        <w:t>とする</w:t>
      </w:r>
      <w:r w:rsidRPr="00FE0189">
        <w:rPr>
          <w:rFonts w:asciiTheme="minorEastAsia" w:hAnsiTheme="minorEastAsia" w:hint="eastAsia"/>
          <w:szCs w:val="21"/>
        </w:rPr>
        <w:t>。電話申請が必要となることも</w:t>
      </w:r>
      <w:r w:rsidRPr="00FE0189">
        <w:rPr>
          <w:rFonts w:asciiTheme="minorEastAsia" w:hAnsiTheme="minorEastAsia" w:hint="eastAsia"/>
          <w:szCs w:val="21"/>
        </w:rPr>
        <w:lastRenderedPageBreak/>
        <w:t>想定し</w:t>
      </w:r>
      <w:r w:rsidR="009367A3" w:rsidRPr="00FE0189">
        <w:rPr>
          <w:rFonts w:asciiTheme="minorEastAsia" w:hAnsiTheme="minorEastAsia" w:hint="eastAsia"/>
          <w:szCs w:val="21"/>
        </w:rPr>
        <w:t>、そ</w:t>
      </w:r>
      <w:r w:rsidRPr="00FE0189">
        <w:rPr>
          <w:rFonts w:asciiTheme="minorEastAsia" w:hAnsiTheme="minorEastAsia" w:hint="eastAsia"/>
          <w:szCs w:val="21"/>
        </w:rPr>
        <w:t>の</w:t>
      </w:r>
      <w:r w:rsidR="00935B57" w:rsidRPr="00FE0189">
        <w:rPr>
          <w:rFonts w:asciiTheme="minorEastAsia" w:hAnsiTheme="minorEastAsia" w:hint="eastAsia"/>
          <w:szCs w:val="21"/>
        </w:rPr>
        <w:t>電話</w:t>
      </w:r>
      <w:r w:rsidR="007B2A80" w:rsidRPr="00FE0189">
        <w:rPr>
          <w:rFonts w:asciiTheme="minorEastAsia" w:hAnsiTheme="minorEastAsia" w:hint="eastAsia"/>
          <w:szCs w:val="21"/>
        </w:rPr>
        <w:t>申請</w:t>
      </w:r>
      <w:r w:rsidRPr="00FE0189">
        <w:rPr>
          <w:rFonts w:asciiTheme="minorEastAsia" w:hAnsiTheme="minorEastAsia" w:hint="eastAsia"/>
          <w:szCs w:val="21"/>
        </w:rPr>
        <w:t>方法について確認してお</w:t>
      </w:r>
      <w:r w:rsidR="00316A92" w:rsidRPr="00FE0189">
        <w:rPr>
          <w:rFonts w:asciiTheme="minorEastAsia" w:hAnsiTheme="minorEastAsia" w:hint="eastAsia"/>
          <w:szCs w:val="21"/>
        </w:rPr>
        <w:t>くこと</w:t>
      </w:r>
      <w:r w:rsidRPr="00FE0189">
        <w:rPr>
          <w:rFonts w:asciiTheme="minorEastAsia" w:hAnsiTheme="minorEastAsia" w:hint="eastAsia"/>
          <w:szCs w:val="21"/>
        </w:rPr>
        <w:t>。</w:t>
      </w:r>
    </w:p>
    <w:p w14:paraId="0BC07929" w14:textId="77777777" w:rsidR="003E28D4" w:rsidRPr="00FE0189" w:rsidRDefault="003E28D4" w:rsidP="00344592">
      <w:pPr>
        <w:ind w:leftChars="300" w:left="630"/>
        <w:jc w:val="left"/>
        <w:rPr>
          <w:rFonts w:asciiTheme="minorEastAsia" w:hAnsiTheme="minorEastAsia"/>
          <w:szCs w:val="21"/>
        </w:rPr>
      </w:pPr>
      <w:r w:rsidRPr="00FE0189">
        <w:rPr>
          <w:rFonts w:asciiTheme="minorEastAsia" w:hAnsiTheme="minorEastAsia" w:hint="eastAsia"/>
          <w:szCs w:val="21"/>
        </w:rPr>
        <w:t>②　状況確認</w:t>
      </w:r>
    </w:p>
    <w:p w14:paraId="0BC0792A" w14:textId="77777777" w:rsidR="0008199F" w:rsidRPr="00FE0189" w:rsidRDefault="0008199F" w:rsidP="00344592">
      <w:pPr>
        <w:ind w:leftChars="400" w:left="840" w:firstLineChars="100" w:firstLine="210"/>
        <w:jc w:val="left"/>
        <w:rPr>
          <w:rFonts w:asciiTheme="minorEastAsia" w:hAnsiTheme="minorEastAsia"/>
          <w:szCs w:val="21"/>
        </w:rPr>
      </w:pPr>
      <w:r w:rsidRPr="00FE0189">
        <w:rPr>
          <w:rFonts w:asciiTheme="minorEastAsia" w:hAnsiTheme="minorEastAsia" w:hint="eastAsia"/>
          <w:szCs w:val="21"/>
        </w:rPr>
        <w:t>①により</w:t>
      </w:r>
      <w:r w:rsidR="003E28D4" w:rsidRPr="00FE0189">
        <w:rPr>
          <w:rFonts w:asciiTheme="minorEastAsia" w:hAnsiTheme="minorEastAsia" w:hint="eastAsia"/>
          <w:szCs w:val="21"/>
        </w:rPr>
        <w:t>、実施計画書作成時と状況</w:t>
      </w:r>
      <w:r w:rsidRPr="00FE0189">
        <w:rPr>
          <w:rFonts w:asciiTheme="minorEastAsia" w:hAnsiTheme="minorEastAsia" w:hint="eastAsia"/>
          <w:szCs w:val="21"/>
        </w:rPr>
        <w:t>に変更</w:t>
      </w:r>
      <w:r w:rsidR="003E28D4" w:rsidRPr="00FE0189">
        <w:rPr>
          <w:rFonts w:asciiTheme="minorEastAsia" w:hAnsiTheme="minorEastAsia" w:hint="eastAsia"/>
          <w:szCs w:val="21"/>
        </w:rPr>
        <w:t>がないか</w:t>
      </w:r>
      <w:r w:rsidR="00796C97" w:rsidRPr="00FE0189">
        <w:rPr>
          <w:rFonts w:asciiTheme="minorEastAsia" w:hAnsiTheme="minorEastAsia" w:hint="eastAsia"/>
          <w:szCs w:val="21"/>
        </w:rPr>
        <w:t>確認</w:t>
      </w:r>
      <w:r w:rsidR="00316A92" w:rsidRPr="00FE0189">
        <w:rPr>
          <w:rFonts w:asciiTheme="minorEastAsia" w:hAnsiTheme="minorEastAsia" w:hint="eastAsia"/>
          <w:szCs w:val="21"/>
        </w:rPr>
        <w:t>すること</w:t>
      </w:r>
      <w:r w:rsidR="00835109" w:rsidRPr="00FE0189">
        <w:rPr>
          <w:rFonts w:asciiTheme="minorEastAsia" w:hAnsiTheme="minorEastAsia" w:hint="eastAsia"/>
          <w:szCs w:val="21"/>
        </w:rPr>
        <w:t>。</w:t>
      </w:r>
    </w:p>
    <w:p w14:paraId="0BC0792B" w14:textId="77777777" w:rsidR="00835109" w:rsidRPr="00FE0189" w:rsidRDefault="0008199F" w:rsidP="00344592">
      <w:pPr>
        <w:ind w:leftChars="400" w:left="840" w:firstLineChars="100" w:firstLine="210"/>
        <w:jc w:val="left"/>
        <w:rPr>
          <w:rFonts w:asciiTheme="minorEastAsia" w:hAnsiTheme="minorEastAsia"/>
          <w:szCs w:val="21"/>
        </w:rPr>
      </w:pPr>
      <w:r w:rsidRPr="00FE0189">
        <w:rPr>
          <w:rFonts w:asciiTheme="minorEastAsia" w:hAnsiTheme="minorEastAsia" w:hint="eastAsia"/>
          <w:szCs w:val="21"/>
        </w:rPr>
        <w:t>例</w:t>
      </w:r>
    </w:p>
    <w:p w14:paraId="0BC0792C" w14:textId="77777777" w:rsidR="00835109" w:rsidRPr="00FE0189" w:rsidRDefault="00835109" w:rsidP="00344592">
      <w:pPr>
        <w:ind w:leftChars="500" w:left="1260" w:hangingChars="100" w:hanging="210"/>
        <w:jc w:val="left"/>
        <w:rPr>
          <w:rFonts w:asciiTheme="minorEastAsia" w:hAnsiTheme="minorEastAsia"/>
          <w:szCs w:val="21"/>
        </w:rPr>
      </w:pPr>
      <w:r w:rsidRPr="00FE0189">
        <w:rPr>
          <w:rFonts w:asciiTheme="minorEastAsia" w:hAnsiTheme="minorEastAsia" w:hint="eastAsia"/>
          <w:szCs w:val="21"/>
        </w:rPr>
        <w:t>・</w:t>
      </w:r>
      <w:r w:rsidR="00496D8D" w:rsidRPr="00FE0189">
        <w:rPr>
          <w:rFonts w:asciiTheme="minorEastAsia" w:hAnsiTheme="minorEastAsia" w:hint="eastAsia"/>
          <w:szCs w:val="21"/>
        </w:rPr>
        <w:t>仮貯蔵等</w:t>
      </w:r>
      <w:r w:rsidR="009367A3" w:rsidRPr="00FE0189">
        <w:rPr>
          <w:rFonts w:asciiTheme="minorEastAsia" w:hAnsiTheme="minorEastAsia" w:hint="eastAsia"/>
          <w:szCs w:val="21"/>
        </w:rPr>
        <w:t>実施</w:t>
      </w:r>
      <w:r w:rsidR="003E28D4" w:rsidRPr="00FE0189">
        <w:rPr>
          <w:rFonts w:asciiTheme="minorEastAsia" w:hAnsiTheme="minorEastAsia" w:hint="eastAsia"/>
          <w:szCs w:val="21"/>
        </w:rPr>
        <w:t>予定地</w:t>
      </w:r>
      <w:r w:rsidR="00796C97" w:rsidRPr="00FE0189">
        <w:rPr>
          <w:rFonts w:asciiTheme="minorEastAsia" w:hAnsiTheme="minorEastAsia" w:hint="eastAsia"/>
          <w:szCs w:val="21"/>
        </w:rPr>
        <w:t>の</w:t>
      </w:r>
      <w:r w:rsidR="003E28D4" w:rsidRPr="00FE0189">
        <w:rPr>
          <w:rFonts w:asciiTheme="minorEastAsia" w:hAnsiTheme="minorEastAsia" w:hint="eastAsia"/>
          <w:szCs w:val="21"/>
        </w:rPr>
        <w:t>近隣に建築物が</w:t>
      </w:r>
      <w:r w:rsidR="0076223D" w:rsidRPr="00FE0189">
        <w:rPr>
          <w:rFonts w:asciiTheme="minorEastAsia" w:hAnsiTheme="minorEastAsia" w:hint="eastAsia"/>
          <w:szCs w:val="21"/>
        </w:rPr>
        <w:t>建設される</w:t>
      </w:r>
      <w:r w:rsidR="003E28D4" w:rsidRPr="00FE0189">
        <w:rPr>
          <w:rFonts w:asciiTheme="minorEastAsia" w:hAnsiTheme="minorEastAsia" w:hint="eastAsia"/>
          <w:szCs w:val="21"/>
        </w:rPr>
        <w:t>など、</w:t>
      </w:r>
      <w:r w:rsidR="0076223D" w:rsidRPr="00FE0189">
        <w:rPr>
          <w:rFonts w:asciiTheme="minorEastAsia" w:hAnsiTheme="minorEastAsia" w:hint="eastAsia"/>
          <w:szCs w:val="21"/>
        </w:rPr>
        <w:t>保有空地</w:t>
      </w:r>
      <w:r w:rsidR="003E28D4" w:rsidRPr="00FE0189">
        <w:rPr>
          <w:rFonts w:asciiTheme="minorEastAsia" w:hAnsiTheme="minorEastAsia" w:hint="eastAsia"/>
          <w:szCs w:val="21"/>
        </w:rPr>
        <w:t>を確保することができ</w:t>
      </w:r>
      <w:r w:rsidR="0008199F" w:rsidRPr="00FE0189">
        <w:rPr>
          <w:rFonts w:asciiTheme="minorEastAsia" w:hAnsiTheme="minorEastAsia" w:hint="eastAsia"/>
          <w:szCs w:val="21"/>
        </w:rPr>
        <w:t>なくなっていないか。</w:t>
      </w:r>
    </w:p>
    <w:p w14:paraId="0BC0792D" w14:textId="77777777" w:rsidR="00835109" w:rsidRPr="00FE0189" w:rsidRDefault="00835109" w:rsidP="00344592">
      <w:pPr>
        <w:ind w:leftChars="500" w:left="1260" w:hangingChars="100" w:hanging="210"/>
        <w:jc w:val="left"/>
        <w:rPr>
          <w:rFonts w:asciiTheme="minorEastAsia" w:hAnsiTheme="minorEastAsia"/>
          <w:szCs w:val="21"/>
        </w:rPr>
      </w:pPr>
      <w:r w:rsidRPr="00FE0189">
        <w:rPr>
          <w:rFonts w:asciiTheme="minorEastAsia" w:hAnsiTheme="minorEastAsia" w:hint="eastAsia"/>
          <w:szCs w:val="21"/>
        </w:rPr>
        <w:t>・</w:t>
      </w:r>
      <w:r w:rsidR="003E28D4" w:rsidRPr="00FE0189">
        <w:rPr>
          <w:rFonts w:asciiTheme="minorEastAsia" w:hAnsiTheme="minorEastAsia" w:hint="eastAsia"/>
          <w:szCs w:val="21"/>
        </w:rPr>
        <w:t>想定していた人員で安全に取り扱うこと</w:t>
      </w:r>
      <w:r w:rsidR="00796C97" w:rsidRPr="00FE0189">
        <w:rPr>
          <w:rFonts w:asciiTheme="minorEastAsia" w:hAnsiTheme="minorEastAsia" w:hint="eastAsia"/>
          <w:szCs w:val="21"/>
        </w:rPr>
        <w:t>が</w:t>
      </w:r>
      <w:r w:rsidR="003E28D4" w:rsidRPr="00FE0189">
        <w:rPr>
          <w:rFonts w:asciiTheme="minorEastAsia" w:hAnsiTheme="minorEastAsia" w:hint="eastAsia"/>
          <w:szCs w:val="21"/>
        </w:rPr>
        <w:t>出来るか</w:t>
      </w:r>
      <w:r w:rsidR="0008199F" w:rsidRPr="00FE0189">
        <w:rPr>
          <w:rFonts w:asciiTheme="minorEastAsia" w:hAnsiTheme="minorEastAsia" w:hint="eastAsia"/>
          <w:szCs w:val="21"/>
        </w:rPr>
        <w:t>。</w:t>
      </w:r>
    </w:p>
    <w:p w14:paraId="0BC0792E" w14:textId="77777777" w:rsidR="003E28D4" w:rsidRPr="00FE0189" w:rsidRDefault="00835109" w:rsidP="00344592">
      <w:pPr>
        <w:ind w:leftChars="500" w:left="1260" w:hangingChars="100" w:hanging="210"/>
        <w:jc w:val="left"/>
        <w:rPr>
          <w:rFonts w:asciiTheme="minorEastAsia" w:hAnsiTheme="minorEastAsia"/>
          <w:szCs w:val="21"/>
        </w:rPr>
      </w:pPr>
      <w:r w:rsidRPr="00FE0189">
        <w:rPr>
          <w:rFonts w:asciiTheme="minorEastAsia" w:hAnsiTheme="minorEastAsia" w:hint="eastAsia"/>
          <w:szCs w:val="21"/>
        </w:rPr>
        <w:t>・</w:t>
      </w:r>
      <w:r w:rsidR="0008199F" w:rsidRPr="00FE0189">
        <w:rPr>
          <w:rFonts w:asciiTheme="minorEastAsia" w:hAnsiTheme="minorEastAsia" w:hint="eastAsia"/>
          <w:szCs w:val="21"/>
        </w:rPr>
        <w:t>資機材に経年劣化は生じていないか。</w:t>
      </w:r>
    </w:p>
    <w:p w14:paraId="0BC0792F" w14:textId="77777777" w:rsidR="0008199F" w:rsidRPr="00FE0189" w:rsidRDefault="009367A3" w:rsidP="00344592">
      <w:pPr>
        <w:ind w:leftChars="200" w:left="420"/>
        <w:jc w:val="left"/>
        <w:rPr>
          <w:rFonts w:asciiTheme="minorEastAsia" w:hAnsiTheme="minorEastAsia"/>
          <w:szCs w:val="21"/>
        </w:rPr>
      </w:pPr>
      <w:r w:rsidRPr="00FE0189">
        <w:rPr>
          <w:rFonts w:asciiTheme="minorEastAsia" w:hAnsiTheme="minorEastAsia" w:hint="eastAsia"/>
          <w:szCs w:val="21"/>
        </w:rPr>
        <w:t>(5) 実施計画書の更新・変更・取下げ</w:t>
      </w:r>
    </w:p>
    <w:p w14:paraId="0BC07930" w14:textId="3460B805" w:rsidR="00835109" w:rsidRPr="00FE0189" w:rsidRDefault="009367A3" w:rsidP="00344592">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(4)により</w:t>
      </w:r>
      <w:r w:rsidR="00835109" w:rsidRPr="00FE0189">
        <w:rPr>
          <w:rFonts w:asciiTheme="minorEastAsia" w:hAnsiTheme="minorEastAsia" w:hint="eastAsia"/>
          <w:szCs w:val="21"/>
        </w:rPr>
        <w:t>実施計画書</w:t>
      </w:r>
      <w:r w:rsidRPr="00FE0189">
        <w:rPr>
          <w:rFonts w:asciiTheme="minorEastAsia" w:hAnsiTheme="minorEastAsia" w:hint="eastAsia"/>
          <w:szCs w:val="21"/>
        </w:rPr>
        <w:t>に不備がない場合は</w:t>
      </w:r>
      <w:r w:rsidR="007B2A80" w:rsidRPr="00FE0189">
        <w:rPr>
          <w:rFonts w:asciiTheme="minorEastAsia" w:hAnsiTheme="minorEastAsia" w:hint="eastAsia"/>
          <w:szCs w:val="21"/>
        </w:rPr>
        <w:t>実施計画書の</w:t>
      </w:r>
      <w:r w:rsidRPr="00FE0189">
        <w:rPr>
          <w:rFonts w:asciiTheme="minorEastAsia" w:hAnsiTheme="minorEastAsia" w:hint="eastAsia"/>
          <w:szCs w:val="21"/>
        </w:rPr>
        <w:t>更新手続きを、</w:t>
      </w:r>
      <w:r w:rsidR="00835109" w:rsidRPr="00FE0189">
        <w:rPr>
          <w:rFonts w:asciiTheme="minorEastAsia" w:hAnsiTheme="minorEastAsia" w:hint="eastAsia"/>
          <w:szCs w:val="21"/>
        </w:rPr>
        <w:t>不備が</w:t>
      </w:r>
      <w:r w:rsidRPr="00FE0189">
        <w:rPr>
          <w:rFonts w:asciiTheme="minorEastAsia" w:hAnsiTheme="minorEastAsia" w:hint="eastAsia"/>
          <w:szCs w:val="21"/>
        </w:rPr>
        <w:t>ある</w:t>
      </w:r>
      <w:r w:rsidR="00835109" w:rsidRPr="00FE0189">
        <w:rPr>
          <w:rFonts w:asciiTheme="minorEastAsia" w:hAnsiTheme="minorEastAsia" w:hint="eastAsia"/>
          <w:szCs w:val="21"/>
        </w:rPr>
        <w:t>場合は実施計画書の変更</w:t>
      </w:r>
      <w:r w:rsidR="007B2A80" w:rsidRPr="00FE0189">
        <w:rPr>
          <w:rFonts w:asciiTheme="minorEastAsia" w:hAnsiTheme="minorEastAsia" w:hint="eastAsia"/>
          <w:szCs w:val="21"/>
        </w:rPr>
        <w:t>手続きを行</w:t>
      </w:r>
      <w:r w:rsidR="00316A92" w:rsidRPr="00FE0189">
        <w:rPr>
          <w:rFonts w:asciiTheme="minorEastAsia" w:hAnsiTheme="minorEastAsia" w:hint="eastAsia"/>
          <w:szCs w:val="21"/>
        </w:rPr>
        <w:t>うこと</w:t>
      </w:r>
      <w:r w:rsidR="00835109" w:rsidRPr="00FE0189">
        <w:rPr>
          <w:rFonts w:asciiTheme="minorEastAsia" w:hAnsiTheme="minorEastAsia" w:hint="eastAsia"/>
          <w:szCs w:val="21"/>
        </w:rPr>
        <w:t>。</w:t>
      </w:r>
      <w:r w:rsidRPr="00FE0189">
        <w:rPr>
          <w:rFonts w:asciiTheme="minorEastAsia" w:hAnsiTheme="minorEastAsia" w:hint="eastAsia"/>
          <w:szCs w:val="21"/>
        </w:rPr>
        <w:t>なお、仮貯蔵</w:t>
      </w:r>
      <w:r w:rsidR="00496D8D" w:rsidRPr="00FE0189">
        <w:rPr>
          <w:rFonts w:asciiTheme="minorEastAsia" w:hAnsiTheme="minorEastAsia" w:hint="eastAsia"/>
          <w:szCs w:val="21"/>
        </w:rPr>
        <w:t>等実施</w:t>
      </w:r>
      <w:r w:rsidRPr="00FE0189">
        <w:rPr>
          <w:rFonts w:asciiTheme="minorEastAsia" w:hAnsiTheme="minorEastAsia" w:hint="eastAsia"/>
          <w:szCs w:val="21"/>
        </w:rPr>
        <w:t>予定地の住所が変更する等、大幅な変更が</w:t>
      </w:r>
      <w:r w:rsidR="007B2A80" w:rsidRPr="00FE0189">
        <w:rPr>
          <w:rFonts w:asciiTheme="minorEastAsia" w:hAnsiTheme="minorEastAsia" w:hint="eastAsia"/>
          <w:szCs w:val="21"/>
        </w:rPr>
        <w:t>生じた</w:t>
      </w:r>
      <w:r w:rsidRPr="00FE0189">
        <w:rPr>
          <w:rFonts w:asciiTheme="minorEastAsia" w:hAnsiTheme="minorEastAsia" w:hint="eastAsia"/>
          <w:szCs w:val="21"/>
        </w:rPr>
        <w:t>場合は</w:t>
      </w:r>
      <w:r w:rsidR="007B2A80" w:rsidRPr="00FE0189">
        <w:rPr>
          <w:rFonts w:asciiTheme="minorEastAsia" w:hAnsiTheme="minorEastAsia" w:hint="eastAsia"/>
          <w:szCs w:val="21"/>
        </w:rPr>
        <w:t>実施計画書を新規に提出すると同時に</w:t>
      </w:r>
      <w:r w:rsidR="000830E7" w:rsidRPr="00FE0189">
        <w:rPr>
          <w:rFonts w:asciiTheme="minorEastAsia" w:hAnsiTheme="minorEastAsia" w:hint="eastAsia"/>
          <w:szCs w:val="21"/>
        </w:rPr>
        <w:t>、</w:t>
      </w:r>
      <w:r w:rsidR="007B2A80" w:rsidRPr="00FE0189">
        <w:rPr>
          <w:rFonts w:asciiTheme="minorEastAsia" w:hAnsiTheme="minorEastAsia" w:hint="eastAsia"/>
          <w:szCs w:val="21"/>
        </w:rPr>
        <w:t>既に提出されている実施計画書の取下げ手続きを行</w:t>
      </w:r>
      <w:r w:rsidR="00316A92" w:rsidRPr="00FE0189">
        <w:rPr>
          <w:rFonts w:asciiTheme="minorEastAsia" w:hAnsiTheme="minorEastAsia" w:hint="eastAsia"/>
          <w:szCs w:val="21"/>
        </w:rPr>
        <w:t>うこと</w:t>
      </w:r>
      <w:r w:rsidR="007B2A80" w:rsidRPr="00FE0189">
        <w:rPr>
          <w:rFonts w:asciiTheme="minorEastAsia" w:hAnsiTheme="minorEastAsia" w:hint="eastAsia"/>
          <w:szCs w:val="21"/>
        </w:rPr>
        <w:t>。</w:t>
      </w:r>
    </w:p>
    <w:p w14:paraId="0BC07931" w14:textId="77777777" w:rsidR="004D0435" w:rsidRPr="00FE0189" w:rsidRDefault="007B2A80" w:rsidP="00344592">
      <w:pPr>
        <w:ind w:leftChars="100" w:left="210"/>
        <w:jc w:val="left"/>
        <w:rPr>
          <w:rFonts w:asciiTheme="minorEastAsia" w:hAnsiTheme="minorEastAsia"/>
          <w:szCs w:val="21"/>
        </w:rPr>
      </w:pPr>
      <w:r w:rsidRPr="00FE0189">
        <w:rPr>
          <w:rFonts w:asciiTheme="minorEastAsia" w:hAnsiTheme="minorEastAsia" w:hint="eastAsia"/>
          <w:szCs w:val="21"/>
        </w:rPr>
        <w:t xml:space="preserve">２　</w:t>
      </w:r>
      <w:r w:rsidR="00496D8D" w:rsidRPr="00FE0189">
        <w:rPr>
          <w:rFonts w:asciiTheme="minorEastAsia" w:hAnsiTheme="minorEastAsia" w:hint="eastAsia"/>
          <w:szCs w:val="21"/>
        </w:rPr>
        <w:t>発災</w:t>
      </w:r>
      <w:r w:rsidR="004D0435" w:rsidRPr="00FE0189">
        <w:rPr>
          <w:rFonts w:asciiTheme="minorEastAsia" w:hAnsiTheme="minorEastAsia" w:hint="eastAsia"/>
          <w:szCs w:val="21"/>
        </w:rPr>
        <w:t>時における仮貯蔵</w:t>
      </w:r>
      <w:r w:rsidR="00496D8D" w:rsidRPr="00FE0189">
        <w:rPr>
          <w:rFonts w:asciiTheme="minorEastAsia" w:hAnsiTheme="minorEastAsia" w:hint="eastAsia"/>
          <w:szCs w:val="21"/>
        </w:rPr>
        <w:t>等</w:t>
      </w:r>
      <w:r w:rsidR="004D0435" w:rsidRPr="00FE0189">
        <w:rPr>
          <w:rFonts w:asciiTheme="minorEastAsia" w:hAnsiTheme="minorEastAsia" w:hint="eastAsia"/>
          <w:szCs w:val="21"/>
        </w:rPr>
        <w:t>の手続き</w:t>
      </w:r>
    </w:p>
    <w:p w14:paraId="0BC07932" w14:textId="77777777" w:rsidR="004D0435" w:rsidRPr="00FE0189" w:rsidRDefault="00902D1D" w:rsidP="00344592">
      <w:pPr>
        <w:ind w:leftChars="200" w:left="420"/>
        <w:jc w:val="left"/>
        <w:rPr>
          <w:rFonts w:asciiTheme="minorEastAsia" w:hAnsiTheme="minorEastAsia"/>
          <w:szCs w:val="21"/>
        </w:rPr>
      </w:pPr>
      <w:r w:rsidRPr="00FE0189" w:rsidDel="00902D1D">
        <w:rPr>
          <w:rFonts w:asciiTheme="minorEastAsia" w:hAnsiTheme="minorEastAsia" w:hint="eastAsia"/>
          <w:szCs w:val="21"/>
        </w:rPr>
        <w:t xml:space="preserve"> </w:t>
      </w:r>
      <w:r w:rsidR="00613C84" w:rsidRPr="00FE0189">
        <w:rPr>
          <w:rFonts w:asciiTheme="minorEastAsia" w:hAnsiTheme="minorEastAsia" w:hint="eastAsia"/>
          <w:szCs w:val="21"/>
        </w:rPr>
        <w:t>(</w:t>
      </w:r>
      <w:r w:rsidRPr="00FE0189">
        <w:rPr>
          <w:rFonts w:asciiTheme="minorEastAsia" w:hAnsiTheme="minorEastAsia" w:hint="eastAsia"/>
          <w:szCs w:val="21"/>
        </w:rPr>
        <w:t>1</w:t>
      </w:r>
      <w:r w:rsidR="00613C84" w:rsidRPr="00FE0189">
        <w:rPr>
          <w:rFonts w:asciiTheme="minorEastAsia" w:hAnsiTheme="minorEastAsia" w:hint="eastAsia"/>
          <w:szCs w:val="21"/>
        </w:rPr>
        <w:t xml:space="preserve">) </w:t>
      </w:r>
      <w:r w:rsidR="00FB320B" w:rsidRPr="00FE0189">
        <w:rPr>
          <w:rFonts w:asciiTheme="minorEastAsia" w:hAnsiTheme="minorEastAsia" w:hint="eastAsia"/>
          <w:szCs w:val="21"/>
        </w:rPr>
        <w:t>口頭（</w:t>
      </w:r>
      <w:r w:rsidR="004D0435" w:rsidRPr="00FE0189">
        <w:rPr>
          <w:rFonts w:asciiTheme="minorEastAsia" w:hAnsiTheme="minorEastAsia" w:hint="eastAsia"/>
          <w:szCs w:val="21"/>
        </w:rPr>
        <w:t>電話</w:t>
      </w:r>
      <w:r w:rsidR="00FB320B" w:rsidRPr="00FE0189">
        <w:rPr>
          <w:rFonts w:asciiTheme="minorEastAsia" w:hAnsiTheme="minorEastAsia" w:hint="eastAsia"/>
          <w:szCs w:val="21"/>
        </w:rPr>
        <w:t>）</w:t>
      </w:r>
      <w:r w:rsidR="004D0435" w:rsidRPr="00FE0189">
        <w:rPr>
          <w:rFonts w:asciiTheme="minorEastAsia" w:hAnsiTheme="minorEastAsia" w:hint="eastAsia"/>
          <w:szCs w:val="21"/>
        </w:rPr>
        <w:t>による仮貯蔵</w:t>
      </w:r>
      <w:r w:rsidR="007858DA" w:rsidRPr="00FE0189">
        <w:rPr>
          <w:rFonts w:asciiTheme="minorEastAsia" w:hAnsiTheme="minorEastAsia" w:hint="eastAsia"/>
          <w:szCs w:val="21"/>
        </w:rPr>
        <w:t>等</w:t>
      </w:r>
      <w:r w:rsidR="004D0435" w:rsidRPr="00FE0189">
        <w:rPr>
          <w:rFonts w:asciiTheme="minorEastAsia" w:hAnsiTheme="minorEastAsia" w:hint="eastAsia"/>
          <w:szCs w:val="21"/>
        </w:rPr>
        <w:t>の申請等</w:t>
      </w:r>
    </w:p>
    <w:p w14:paraId="0BC07933" w14:textId="77777777" w:rsidR="004D0435" w:rsidRPr="00FE0189" w:rsidRDefault="00613C84" w:rsidP="00344592">
      <w:pPr>
        <w:ind w:leftChars="300" w:left="630"/>
        <w:jc w:val="left"/>
        <w:rPr>
          <w:rFonts w:asciiTheme="minorEastAsia" w:hAnsiTheme="minorEastAsia"/>
          <w:szCs w:val="21"/>
        </w:rPr>
      </w:pPr>
      <w:r w:rsidRPr="00FE0189">
        <w:rPr>
          <w:rFonts w:asciiTheme="minorEastAsia" w:hAnsiTheme="minorEastAsia" w:hint="eastAsia"/>
          <w:szCs w:val="21"/>
        </w:rPr>
        <w:t xml:space="preserve">①　</w:t>
      </w:r>
      <w:r w:rsidR="00471569" w:rsidRPr="00FE0189">
        <w:rPr>
          <w:rFonts w:asciiTheme="minorEastAsia" w:hAnsiTheme="minorEastAsia" w:hint="eastAsia"/>
          <w:szCs w:val="21"/>
        </w:rPr>
        <w:t>電話等</w:t>
      </w:r>
      <w:r w:rsidR="004D0435" w:rsidRPr="00FE0189">
        <w:rPr>
          <w:rFonts w:asciiTheme="minorEastAsia" w:hAnsiTheme="minorEastAsia" w:hint="eastAsia"/>
          <w:szCs w:val="21"/>
        </w:rPr>
        <w:t>による仮貯蔵</w:t>
      </w:r>
      <w:r w:rsidR="007858DA" w:rsidRPr="00FE0189">
        <w:rPr>
          <w:rFonts w:asciiTheme="minorEastAsia" w:hAnsiTheme="minorEastAsia" w:hint="eastAsia"/>
          <w:szCs w:val="21"/>
        </w:rPr>
        <w:t>等</w:t>
      </w:r>
      <w:r w:rsidR="004D0435" w:rsidRPr="00FE0189">
        <w:rPr>
          <w:rFonts w:asciiTheme="minorEastAsia" w:hAnsiTheme="minorEastAsia" w:hint="eastAsia"/>
          <w:szCs w:val="21"/>
        </w:rPr>
        <w:t>の申請</w:t>
      </w:r>
    </w:p>
    <w:p w14:paraId="0BC07934" w14:textId="77777777" w:rsidR="004D0435" w:rsidRPr="00FE0189" w:rsidRDefault="00FB320B" w:rsidP="00344592">
      <w:pPr>
        <w:ind w:leftChars="400" w:left="840" w:firstLineChars="100" w:firstLine="210"/>
        <w:jc w:val="left"/>
        <w:rPr>
          <w:rFonts w:asciiTheme="minorEastAsia" w:hAnsiTheme="minorEastAsia"/>
          <w:szCs w:val="21"/>
        </w:rPr>
      </w:pPr>
      <w:r w:rsidRPr="00FE0189">
        <w:rPr>
          <w:rFonts w:asciiTheme="minorEastAsia" w:hAnsiTheme="minorEastAsia" w:hint="eastAsia"/>
          <w:szCs w:val="21"/>
        </w:rPr>
        <w:t>実施計画書が消防局へ提出されている申請者は、電話</w:t>
      </w:r>
      <w:r w:rsidR="004D0435" w:rsidRPr="00FE0189">
        <w:rPr>
          <w:rFonts w:asciiTheme="minorEastAsia" w:hAnsiTheme="minorEastAsia" w:hint="eastAsia"/>
          <w:szCs w:val="21"/>
        </w:rPr>
        <w:t>によ</w:t>
      </w:r>
      <w:r w:rsidRPr="00FE0189">
        <w:rPr>
          <w:rFonts w:asciiTheme="minorEastAsia" w:hAnsiTheme="minorEastAsia" w:hint="eastAsia"/>
          <w:szCs w:val="21"/>
        </w:rPr>
        <w:t>り仮貯蔵</w:t>
      </w:r>
      <w:r w:rsidR="007858DA" w:rsidRPr="00FE0189">
        <w:rPr>
          <w:rFonts w:asciiTheme="minorEastAsia" w:hAnsiTheme="minorEastAsia" w:hint="eastAsia"/>
          <w:szCs w:val="21"/>
        </w:rPr>
        <w:t>等</w:t>
      </w:r>
      <w:r w:rsidRPr="00FE0189">
        <w:rPr>
          <w:rFonts w:asciiTheme="minorEastAsia" w:hAnsiTheme="minorEastAsia" w:hint="eastAsia"/>
          <w:szCs w:val="21"/>
        </w:rPr>
        <w:t>との申請をす</w:t>
      </w:r>
      <w:r w:rsidR="004D0435" w:rsidRPr="00FE0189">
        <w:rPr>
          <w:rFonts w:asciiTheme="minorEastAsia" w:hAnsiTheme="minorEastAsia" w:hint="eastAsia"/>
          <w:szCs w:val="21"/>
        </w:rPr>
        <w:t>ることができ</w:t>
      </w:r>
      <w:r w:rsidR="00316A92" w:rsidRPr="00FE0189">
        <w:rPr>
          <w:rFonts w:asciiTheme="minorEastAsia" w:hAnsiTheme="minorEastAsia" w:hint="eastAsia"/>
          <w:szCs w:val="21"/>
        </w:rPr>
        <w:t>る</w:t>
      </w:r>
      <w:r w:rsidR="004D0435" w:rsidRPr="00FE0189">
        <w:rPr>
          <w:rFonts w:asciiTheme="minorEastAsia" w:hAnsiTheme="minorEastAsia" w:hint="eastAsia"/>
          <w:szCs w:val="21"/>
        </w:rPr>
        <w:t>。</w:t>
      </w:r>
    </w:p>
    <w:p w14:paraId="0BC07935" w14:textId="77777777" w:rsidR="004D0435" w:rsidRPr="00FE0189" w:rsidRDefault="00613C84" w:rsidP="00BB1AD8">
      <w:pPr>
        <w:ind w:leftChars="300" w:left="630"/>
        <w:jc w:val="left"/>
        <w:rPr>
          <w:rFonts w:asciiTheme="minorEastAsia" w:hAnsiTheme="minorEastAsia"/>
          <w:szCs w:val="21"/>
        </w:rPr>
      </w:pPr>
      <w:r w:rsidRPr="00FE0189">
        <w:rPr>
          <w:rFonts w:asciiTheme="minorEastAsia" w:hAnsiTheme="minorEastAsia" w:hint="eastAsia"/>
          <w:szCs w:val="21"/>
        </w:rPr>
        <w:t xml:space="preserve">②　</w:t>
      </w:r>
      <w:r w:rsidR="004D0435" w:rsidRPr="00FE0189">
        <w:rPr>
          <w:rFonts w:asciiTheme="minorEastAsia" w:hAnsiTheme="minorEastAsia" w:hint="eastAsia"/>
          <w:szCs w:val="21"/>
        </w:rPr>
        <w:t>電話等による仮貯蔵</w:t>
      </w:r>
      <w:r w:rsidR="007858DA" w:rsidRPr="00FE0189">
        <w:rPr>
          <w:rFonts w:asciiTheme="minorEastAsia" w:hAnsiTheme="minorEastAsia" w:hint="eastAsia"/>
          <w:szCs w:val="21"/>
        </w:rPr>
        <w:t>等</w:t>
      </w:r>
      <w:r w:rsidR="004D0435" w:rsidRPr="00FE0189">
        <w:rPr>
          <w:rFonts w:asciiTheme="minorEastAsia" w:hAnsiTheme="minorEastAsia" w:hint="eastAsia"/>
          <w:szCs w:val="21"/>
        </w:rPr>
        <w:t>の承認</w:t>
      </w:r>
    </w:p>
    <w:p w14:paraId="0BC07936" w14:textId="77777777" w:rsidR="008814D3" w:rsidRPr="00FE0189" w:rsidRDefault="00FB320B" w:rsidP="00BB1AD8">
      <w:pPr>
        <w:ind w:leftChars="400" w:left="840" w:firstLineChars="100" w:firstLine="210"/>
        <w:jc w:val="left"/>
        <w:rPr>
          <w:rFonts w:asciiTheme="minorEastAsia" w:hAnsiTheme="minorEastAsia"/>
          <w:szCs w:val="21"/>
        </w:rPr>
      </w:pPr>
      <w:r w:rsidRPr="00FE0189">
        <w:rPr>
          <w:rFonts w:asciiTheme="minorEastAsia" w:hAnsiTheme="minorEastAsia" w:hint="eastAsia"/>
          <w:szCs w:val="21"/>
        </w:rPr>
        <w:t>電話による申請があれば</w:t>
      </w:r>
      <w:r w:rsidR="00145100" w:rsidRPr="00FE0189">
        <w:rPr>
          <w:rFonts w:asciiTheme="minorEastAsia" w:hAnsiTheme="minorEastAsia" w:hint="eastAsia"/>
          <w:szCs w:val="21"/>
        </w:rPr>
        <w:t>、</w:t>
      </w:r>
      <w:r w:rsidR="00920257" w:rsidRPr="00FE0189">
        <w:rPr>
          <w:rFonts w:asciiTheme="minorEastAsia" w:hAnsiTheme="minorEastAsia" w:hint="eastAsia"/>
          <w:szCs w:val="21"/>
        </w:rPr>
        <w:t>消防は</w:t>
      </w:r>
      <w:r w:rsidR="00145100" w:rsidRPr="00FE0189">
        <w:rPr>
          <w:rFonts w:asciiTheme="minorEastAsia" w:hAnsiTheme="minorEastAsia" w:hint="eastAsia"/>
          <w:szCs w:val="21"/>
        </w:rPr>
        <w:t>仮貯蔵等の内容や周囲の状況について聞き取り</w:t>
      </w:r>
      <w:r w:rsidR="00902D1D" w:rsidRPr="00FE0189">
        <w:rPr>
          <w:rFonts w:asciiTheme="minorEastAsia" w:hAnsiTheme="minorEastAsia" w:hint="eastAsia"/>
          <w:szCs w:val="21"/>
        </w:rPr>
        <w:t>により確認</w:t>
      </w:r>
      <w:r w:rsidR="00920257" w:rsidRPr="00FE0189">
        <w:rPr>
          <w:rFonts w:asciiTheme="minorEastAsia" w:hAnsiTheme="minorEastAsia" w:hint="eastAsia"/>
          <w:szCs w:val="21"/>
        </w:rPr>
        <w:t>し、</w:t>
      </w:r>
      <w:r w:rsidR="00145100" w:rsidRPr="00FE0189">
        <w:rPr>
          <w:rFonts w:asciiTheme="minorEastAsia" w:hAnsiTheme="minorEastAsia" w:hint="eastAsia"/>
          <w:szCs w:val="21"/>
        </w:rPr>
        <w:t>仮貯蔵等の</w:t>
      </w:r>
      <w:r w:rsidR="00902D1D" w:rsidRPr="00FE0189">
        <w:rPr>
          <w:rFonts w:asciiTheme="minorEastAsia" w:hAnsiTheme="minorEastAsia" w:hint="eastAsia"/>
          <w:szCs w:val="21"/>
        </w:rPr>
        <w:t>申請</w:t>
      </w:r>
      <w:r w:rsidR="00145100" w:rsidRPr="00FE0189">
        <w:rPr>
          <w:rFonts w:asciiTheme="minorEastAsia" w:hAnsiTheme="minorEastAsia" w:hint="eastAsia"/>
          <w:szCs w:val="21"/>
        </w:rPr>
        <w:t>内容が</w:t>
      </w:r>
      <w:r w:rsidR="004D0435" w:rsidRPr="00FE0189">
        <w:rPr>
          <w:rFonts w:asciiTheme="minorEastAsia" w:hAnsiTheme="minorEastAsia" w:hint="eastAsia"/>
          <w:szCs w:val="21"/>
        </w:rPr>
        <w:t>実施計画書の内容と</w:t>
      </w:r>
      <w:r w:rsidR="008814D3" w:rsidRPr="00FE0189">
        <w:rPr>
          <w:rFonts w:asciiTheme="minorEastAsia" w:hAnsiTheme="minorEastAsia" w:hint="eastAsia"/>
          <w:szCs w:val="21"/>
        </w:rPr>
        <w:t>相違がなく、安全が確認された場合は、速やかに電話で口頭によ</w:t>
      </w:r>
      <w:r w:rsidR="00CE117E" w:rsidRPr="00FE0189">
        <w:rPr>
          <w:rFonts w:asciiTheme="minorEastAsia" w:hAnsiTheme="minorEastAsia" w:hint="eastAsia"/>
          <w:szCs w:val="21"/>
        </w:rPr>
        <w:t>り</w:t>
      </w:r>
      <w:r w:rsidR="008814D3" w:rsidRPr="00FE0189">
        <w:rPr>
          <w:rFonts w:asciiTheme="minorEastAsia" w:hAnsiTheme="minorEastAsia" w:hint="eastAsia"/>
          <w:szCs w:val="21"/>
        </w:rPr>
        <w:t>承認</w:t>
      </w:r>
      <w:r w:rsidR="00316A92" w:rsidRPr="00FE0189">
        <w:rPr>
          <w:rFonts w:asciiTheme="minorEastAsia" w:hAnsiTheme="minorEastAsia" w:hint="eastAsia"/>
          <w:szCs w:val="21"/>
        </w:rPr>
        <w:t>する</w:t>
      </w:r>
      <w:r w:rsidR="008814D3" w:rsidRPr="00FE0189">
        <w:rPr>
          <w:rFonts w:asciiTheme="minorEastAsia" w:hAnsiTheme="minorEastAsia" w:hint="eastAsia"/>
          <w:szCs w:val="21"/>
        </w:rPr>
        <w:t>。</w:t>
      </w:r>
    </w:p>
    <w:p w14:paraId="0BC07937" w14:textId="77777777" w:rsidR="004D0435" w:rsidRPr="00FE0189" w:rsidRDefault="000B5689" w:rsidP="00BB1AD8">
      <w:pPr>
        <w:ind w:leftChars="400" w:left="840" w:firstLineChars="100" w:firstLine="210"/>
        <w:jc w:val="left"/>
        <w:rPr>
          <w:rFonts w:asciiTheme="minorEastAsia" w:hAnsiTheme="minorEastAsia"/>
          <w:szCs w:val="21"/>
        </w:rPr>
      </w:pPr>
      <w:r w:rsidRPr="00FE0189">
        <w:rPr>
          <w:rFonts w:asciiTheme="minorEastAsia" w:hAnsiTheme="minorEastAsia" w:hint="eastAsia"/>
          <w:szCs w:val="21"/>
        </w:rPr>
        <w:t>この際、</w:t>
      </w:r>
      <w:r w:rsidR="00145100" w:rsidRPr="00FE0189">
        <w:rPr>
          <w:rFonts w:asciiTheme="minorEastAsia" w:hAnsiTheme="minorEastAsia" w:hint="eastAsia"/>
          <w:szCs w:val="21"/>
        </w:rPr>
        <w:t>整理票の※２の内容</w:t>
      </w:r>
      <w:r w:rsidR="00920257" w:rsidRPr="00FE0189">
        <w:rPr>
          <w:rFonts w:asciiTheme="minorEastAsia" w:hAnsiTheme="minorEastAsia" w:hint="eastAsia"/>
          <w:szCs w:val="21"/>
        </w:rPr>
        <w:t>も</w:t>
      </w:r>
      <w:r w:rsidR="00145100" w:rsidRPr="00FE0189">
        <w:rPr>
          <w:rFonts w:asciiTheme="minorEastAsia" w:hAnsiTheme="minorEastAsia" w:hint="eastAsia"/>
          <w:szCs w:val="21"/>
        </w:rPr>
        <w:t>確認</w:t>
      </w:r>
      <w:r w:rsidR="00316A92" w:rsidRPr="00FE0189">
        <w:rPr>
          <w:rFonts w:asciiTheme="minorEastAsia" w:hAnsiTheme="minorEastAsia" w:hint="eastAsia"/>
          <w:szCs w:val="21"/>
        </w:rPr>
        <w:t>するため、</w:t>
      </w:r>
      <w:r w:rsidRPr="00FE0189">
        <w:rPr>
          <w:rFonts w:asciiTheme="minorEastAsia" w:hAnsiTheme="minorEastAsia" w:hint="eastAsia"/>
          <w:szCs w:val="21"/>
        </w:rPr>
        <w:t>整理票</w:t>
      </w:r>
      <w:r w:rsidR="00920257" w:rsidRPr="00FE0189">
        <w:rPr>
          <w:rFonts w:asciiTheme="minorEastAsia" w:hAnsiTheme="minorEastAsia" w:hint="eastAsia"/>
          <w:szCs w:val="21"/>
        </w:rPr>
        <w:t>も</w:t>
      </w:r>
      <w:r w:rsidRPr="00FE0189">
        <w:rPr>
          <w:rFonts w:asciiTheme="minorEastAsia" w:hAnsiTheme="minorEastAsia" w:hint="eastAsia"/>
          <w:szCs w:val="21"/>
        </w:rPr>
        <w:t>手元に用意し</w:t>
      </w:r>
      <w:r w:rsidR="008814D3" w:rsidRPr="00FE0189">
        <w:rPr>
          <w:rFonts w:asciiTheme="minorEastAsia" w:hAnsiTheme="minorEastAsia" w:hint="eastAsia"/>
          <w:szCs w:val="21"/>
        </w:rPr>
        <w:t>て</w:t>
      </w:r>
      <w:r w:rsidR="00316A92" w:rsidRPr="00FE0189">
        <w:rPr>
          <w:rFonts w:asciiTheme="minorEastAsia" w:hAnsiTheme="minorEastAsia" w:hint="eastAsia"/>
          <w:szCs w:val="21"/>
        </w:rPr>
        <w:t>おくこと</w:t>
      </w:r>
      <w:r w:rsidR="008814D3" w:rsidRPr="00FE0189">
        <w:rPr>
          <w:rFonts w:asciiTheme="minorEastAsia" w:hAnsiTheme="minorEastAsia" w:hint="eastAsia"/>
          <w:szCs w:val="21"/>
        </w:rPr>
        <w:t>。</w:t>
      </w:r>
    </w:p>
    <w:p w14:paraId="0BC07938" w14:textId="77777777" w:rsidR="008814D3" w:rsidRPr="00FE0189" w:rsidRDefault="008814D3" w:rsidP="00BB1AD8">
      <w:pPr>
        <w:ind w:leftChars="400" w:left="840" w:firstLineChars="100" w:firstLine="210"/>
        <w:jc w:val="left"/>
        <w:rPr>
          <w:rFonts w:asciiTheme="minorEastAsia" w:hAnsiTheme="minorEastAsia"/>
          <w:szCs w:val="21"/>
        </w:rPr>
      </w:pPr>
      <w:r w:rsidRPr="00FE0189">
        <w:rPr>
          <w:rFonts w:asciiTheme="minorEastAsia" w:hAnsiTheme="minorEastAsia" w:hint="eastAsia"/>
          <w:szCs w:val="21"/>
        </w:rPr>
        <w:t>また、後日来庁可能となった際に申請書を提出する必要があり、申請書の日付欄には口頭申請日を記入</w:t>
      </w:r>
      <w:r w:rsidR="00316A92" w:rsidRPr="00FE0189">
        <w:rPr>
          <w:rFonts w:asciiTheme="minorEastAsia" w:hAnsiTheme="minorEastAsia" w:hint="eastAsia"/>
          <w:szCs w:val="21"/>
        </w:rPr>
        <w:t>するため</w:t>
      </w:r>
      <w:r w:rsidRPr="00FE0189">
        <w:rPr>
          <w:rFonts w:asciiTheme="minorEastAsia" w:hAnsiTheme="minorEastAsia" w:hint="eastAsia"/>
          <w:szCs w:val="21"/>
        </w:rPr>
        <w:t>、整理票に口頭による申請日及び承認日を記入して</w:t>
      </w:r>
      <w:r w:rsidR="00316A92" w:rsidRPr="00FE0189">
        <w:rPr>
          <w:rFonts w:asciiTheme="minorEastAsia" w:hAnsiTheme="minorEastAsia" w:hint="eastAsia"/>
          <w:szCs w:val="21"/>
        </w:rPr>
        <w:t>おくこと</w:t>
      </w:r>
      <w:r w:rsidRPr="00FE0189">
        <w:rPr>
          <w:rFonts w:asciiTheme="minorEastAsia" w:hAnsiTheme="minorEastAsia" w:hint="eastAsia"/>
          <w:szCs w:val="21"/>
        </w:rPr>
        <w:t>。</w:t>
      </w:r>
    </w:p>
    <w:p w14:paraId="0BC07939" w14:textId="77777777" w:rsidR="004D0435" w:rsidRPr="00FE0189" w:rsidRDefault="00613C84" w:rsidP="00BB1AD8">
      <w:pPr>
        <w:ind w:leftChars="300" w:left="630"/>
        <w:jc w:val="left"/>
        <w:rPr>
          <w:rFonts w:asciiTheme="minorEastAsia" w:hAnsiTheme="minorEastAsia"/>
          <w:szCs w:val="21"/>
        </w:rPr>
      </w:pPr>
      <w:r w:rsidRPr="00FE0189">
        <w:rPr>
          <w:rFonts w:asciiTheme="minorEastAsia" w:hAnsiTheme="minorEastAsia" w:hint="eastAsia"/>
          <w:szCs w:val="21"/>
        </w:rPr>
        <w:t xml:space="preserve">③　</w:t>
      </w:r>
      <w:r w:rsidR="004D0435" w:rsidRPr="00FE0189">
        <w:rPr>
          <w:rFonts w:asciiTheme="minorEastAsia" w:hAnsiTheme="minorEastAsia" w:hint="eastAsia"/>
          <w:szCs w:val="21"/>
        </w:rPr>
        <w:t>現地調査の実施</w:t>
      </w:r>
    </w:p>
    <w:p w14:paraId="0BC0793A" w14:textId="77777777" w:rsidR="00C06F52" w:rsidRPr="00FE0189" w:rsidRDefault="004D0435" w:rsidP="00BB1AD8">
      <w:pPr>
        <w:ind w:leftChars="400" w:left="840" w:firstLineChars="100" w:firstLine="210"/>
        <w:jc w:val="left"/>
        <w:rPr>
          <w:rFonts w:asciiTheme="minorEastAsia" w:hAnsiTheme="minorEastAsia"/>
          <w:szCs w:val="21"/>
        </w:rPr>
      </w:pPr>
      <w:r w:rsidRPr="00FE0189">
        <w:rPr>
          <w:rFonts w:asciiTheme="minorEastAsia" w:hAnsiTheme="minorEastAsia" w:hint="eastAsia"/>
          <w:szCs w:val="21"/>
        </w:rPr>
        <w:t>口頭による承認後、</w:t>
      </w:r>
      <w:r w:rsidR="00C06F52" w:rsidRPr="00FE0189">
        <w:rPr>
          <w:rFonts w:asciiTheme="minorEastAsia" w:hAnsiTheme="minorEastAsia" w:hint="eastAsia"/>
          <w:szCs w:val="21"/>
        </w:rPr>
        <w:t>原則消防職員が</w:t>
      </w:r>
      <w:r w:rsidRPr="00FE0189">
        <w:rPr>
          <w:rFonts w:asciiTheme="minorEastAsia" w:hAnsiTheme="minorEastAsia" w:hint="eastAsia"/>
          <w:szCs w:val="21"/>
        </w:rPr>
        <w:t>現地調査を実施し</w:t>
      </w:r>
      <w:r w:rsidR="00C06F52" w:rsidRPr="00FE0189">
        <w:rPr>
          <w:rFonts w:asciiTheme="minorEastAsia" w:hAnsiTheme="minorEastAsia" w:hint="eastAsia"/>
          <w:szCs w:val="21"/>
        </w:rPr>
        <w:t>、安全性の確認及び必要に応じ安全対策を指導</w:t>
      </w:r>
      <w:r w:rsidR="00316A92" w:rsidRPr="00FE0189">
        <w:rPr>
          <w:rFonts w:asciiTheme="minorEastAsia" w:hAnsiTheme="minorEastAsia" w:hint="eastAsia"/>
          <w:szCs w:val="21"/>
        </w:rPr>
        <w:t>すること</w:t>
      </w:r>
      <w:r w:rsidR="00C06F52" w:rsidRPr="00FE0189">
        <w:rPr>
          <w:rFonts w:asciiTheme="minorEastAsia" w:hAnsiTheme="minorEastAsia" w:hint="eastAsia"/>
          <w:szCs w:val="21"/>
        </w:rPr>
        <w:t>。</w:t>
      </w:r>
    </w:p>
    <w:p w14:paraId="0BC0793B" w14:textId="77777777" w:rsidR="004D0435" w:rsidRPr="00FE0189" w:rsidRDefault="00C06F52" w:rsidP="00BB1AD8">
      <w:pPr>
        <w:ind w:leftChars="400" w:left="840" w:firstLineChars="100" w:firstLine="210"/>
        <w:jc w:val="left"/>
        <w:rPr>
          <w:rFonts w:asciiTheme="minorEastAsia" w:hAnsiTheme="minorEastAsia"/>
          <w:szCs w:val="21"/>
        </w:rPr>
      </w:pPr>
      <w:r w:rsidRPr="00FE0189">
        <w:rPr>
          <w:rFonts w:asciiTheme="minorEastAsia" w:hAnsiTheme="minorEastAsia" w:hint="eastAsia"/>
          <w:szCs w:val="21"/>
        </w:rPr>
        <w:t>この際に、実施計画書と異なった貯蔵・取扱いを行っている場合又は危険な状態であると判断した場合は、貯蔵・取扱いの中止を命令する</w:t>
      </w:r>
      <w:r w:rsidR="00316A92" w:rsidRPr="00FE0189">
        <w:rPr>
          <w:rFonts w:asciiTheme="minorEastAsia" w:hAnsiTheme="minorEastAsia" w:hint="eastAsia"/>
          <w:szCs w:val="21"/>
        </w:rPr>
        <w:t>場合がある</w:t>
      </w:r>
      <w:r w:rsidRPr="00FE0189">
        <w:rPr>
          <w:rFonts w:asciiTheme="minorEastAsia" w:hAnsiTheme="minorEastAsia" w:hint="eastAsia"/>
          <w:szCs w:val="21"/>
        </w:rPr>
        <w:t>。</w:t>
      </w:r>
    </w:p>
    <w:p w14:paraId="0BC0793C" w14:textId="77777777" w:rsidR="004D0435" w:rsidRPr="00FE0189" w:rsidRDefault="00613C84" w:rsidP="00DC3333">
      <w:pPr>
        <w:ind w:leftChars="300" w:left="840" w:hangingChars="100" w:hanging="210"/>
        <w:jc w:val="left"/>
        <w:rPr>
          <w:rFonts w:asciiTheme="minorEastAsia" w:hAnsiTheme="minorEastAsia"/>
          <w:szCs w:val="21"/>
        </w:rPr>
      </w:pPr>
      <w:r w:rsidRPr="00FE0189">
        <w:rPr>
          <w:rFonts w:asciiTheme="minorEastAsia" w:hAnsiTheme="minorEastAsia" w:hint="eastAsia"/>
          <w:szCs w:val="21"/>
        </w:rPr>
        <w:t xml:space="preserve">④　</w:t>
      </w:r>
      <w:r w:rsidR="0080102E" w:rsidRPr="00FE0189">
        <w:rPr>
          <w:rFonts w:asciiTheme="minorEastAsia" w:hAnsiTheme="minorEastAsia" w:hint="eastAsia"/>
          <w:szCs w:val="21"/>
        </w:rPr>
        <w:t>危険物</w:t>
      </w:r>
      <w:r w:rsidR="004D0435" w:rsidRPr="00FE0189">
        <w:rPr>
          <w:rFonts w:asciiTheme="minorEastAsia" w:hAnsiTheme="minorEastAsia" w:hint="eastAsia"/>
          <w:szCs w:val="21"/>
        </w:rPr>
        <w:t>仮貯蔵仮取扱承認申請書</w:t>
      </w:r>
      <w:r w:rsidR="00DC3333" w:rsidRPr="00FE0189">
        <w:rPr>
          <w:rFonts w:asciiTheme="minorEastAsia" w:hAnsiTheme="minorEastAsia" w:hint="eastAsia"/>
          <w:szCs w:val="21"/>
        </w:rPr>
        <w:t>（堺市規則様式第１号</w:t>
      </w:r>
      <w:r w:rsidR="00B3472C" w:rsidRPr="00FE0189">
        <w:rPr>
          <w:rFonts w:asciiTheme="minorEastAsia" w:hAnsiTheme="minorEastAsia" w:hint="eastAsia"/>
          <w:szCs w:val="21"/>
        </w:rPr>
        <w:t>（以下「申請書」という）</w:t>
      </w:r>
      <w:r w:rsidR="00DC3333" w:rsidRPr="00FE0189">
        <w:rPr>
          <w:rFonts w:asciiTheme="minorEastAsia" w:hAnsiTheme="minorEastAsia" w:hint="eastAsia"/>
          <w:szCs w:val="21"/>
        </w:rPr>
        <w:t>）</w:t>
      </w:r>
      <w:r w:rsidR="004D0435" w:rsidRPr="00FE0189">
        <w:rPr>
          <w:rFonts w:asciiTheme="minorEastAsia" w:hAnsiTheme="minorEastAsia" w:hint="eastAsia"/>
          <w:szCs w:val="21"/>
        </w:rPr>
        <w:t>の提出等</w:t>
      </w:r>
      <w:r w:rsidR="00DC3333" w:rsidRPr="00FE0189">
        <w:rPr>
          <w:rFonts w:asciiTheme="minorEastAsia" w:hAnsiTheme="minorEastAsia" w:hint="eastAsia"/>
          <w:szCs w:val="21"/>
        </w:rPr>
        <w:t>（事後手続き）</w:t>
      </w:r>
    </w:p>
    <w:p w14:paraId="0BC0793D" w14:textId="77777777" w:rsidR="008814D3" w:rsidRPr="00FE0189" w:rsidRDefault="004D0435" w:rsidP="00B3472C">
      <w:pPr>
        <w:ind w:leftChars="400" w:left="840" w:firstLineChars="100" w:firstLine="210"/>
        <w:jc w:val="left"/>
        <w:rPr>
          <w:rFonts w:asciiTheme="minorEastAsia" w:hAnsiTheme="minorEastAsia"/>
          <w:szCs w:val="21"/>
        </w:rPr>
      </w:pPr>
      <w:r w:rsidRPr="00FE0189">
        <w:rPr>
          <w:rFonts w:asciiTheme="minorEastAsia" w:hAnsiTheme="minorEastAsia" w:hint="eastAsia"/>
          <w:szCs w:val="21"/>
        </w:rPr>
        <w:t>口頭により承認した申請者等は、</w:t>
      </w:r>
      <w:r w:rsidR="00B3472C" w:rsidRPr="00FE0189">
        <w:rPr>
          <w:rFonts w:asciiTheme="minorEastAsia" w:hAnsiTheme="minorEastAsia" w:hint="eastAsia"/>
          <w:szCs w:val="21"/>
        </w:rPr>
        <w:t>後日</w:t>
      </w:r>
      <w:r w:rsidRPr="00FE0189">
        <w:rPr>
          <w:rFonts w:asciiTheme="minorEastAsia" w:hAnsiTheme="minorEastAsia" w:hint="eastAsia"/>
          <w:szCs w:val="21"/>
        </w:rPr>
        <w:t>来庁が可能となった場合、速やかに申請書を２部提出すること。この場合、</w:t>
      </w:r>
      <w:r w:rsidR="00145100" w:rsidRPr="00FE0189">
        <w:rPr>
          <w:rFonts w:asciiTheme="minorEastAsia" w:hAnsiTheme="minorEastAsia" w:hint="eastAsia"/>
          <w:szCs w:val="21"/>
        </w:rPr>
        <w:t>申請書及び承認書の日付について、口頭によ</w:t>
      </w:r>
      <w:r w:rsidR="00145100" w:rsidRPr="00FE0189">
        <w:rPr>
          <w:rFonts w:asciiTheme="minorEastAsia" w:hAnsiTheme="minorEastAsia" w:hint="eastAsia"/>
          <w:szCs w:val="21"/>
        </w:rPr>
        <w:lastRenderedPageBreak/>
        <w:t>る申請及び承認をした日を記入するため、</w:t>
      </w:r>
      <w:r w:rsidR="008814D3" w:rsidRPr="00FE0189">
        <w:rPr>
          <w:rFonts w:asciiTheme="minorEastAsia" w:hAnsiTheme="minorEastAsia" w:hint="eastAsia"/>
          <w:szCs w:val="21"/>
        </w:rPr>
        <w:t>口頭申請時には</w:t>
      </w:r>
      <w:r w:rsidR="00B3472C" w:rsidRPr="00FE0189">
        <w:rPr>
          <w:rFonts w:asciiTheme="minorEastAsia" w:hAnsiTheme="minorEastAsia" w:hint="eastAsia"/>
          <w:szCs w:val="21"/>
        </w:rPr>
        <w:t>既に交付</w:t>
      </w:r>
      <w:r w:rsidR="00CE117E" w:rsidRPr="00FE0189">
        <w:rPr>
          <w:rFonts w:asciiTheme="minorEastAsia" w:hAnsiTheme="minorEastAsia" w:hint="eastAsia"/>
          <w:szCs w:val="21"/>
        </w:rPr>
        <w:t>され</w:t>
      </w:r>
      <w:r w:rsidR="00B3472C" w:rsidRPr="00FE0189">
        <w:rPr>
          <w:rFonts w:asciiTheme="minorEastAsia" w:hAnsiTheme="minorEastAsia" w:hint="eastAsia"/>
          <w:szCs w:val="21"/>
        </w:rPr>
        <w:t>ている整理票</w:t>
      </w:r>
      <w:r w:rsidR="008814D3" w:rsidRPr="00FE0189">
        <w:rPr>
          <w:rFonts w:asciiTheme="minorEastAsia" w:hAnsiTheme="minorEastAsia" w:hint="eastAsia"/>
          <w:szCs w:val="21"/>
        </w:rPr>
        <w:t>にも申請日等</w:t>
      </w:r>
      <w:r w:rsidR="00B3472C" w:rsidRPr="00FE0189">
        <w:rPr>
          <w:rFonts w:asciiTheme="minorEastAsia" w:hAnsiTheme="minorEastAsia" w:hint="eastAsia"/>
          <w:szCs w:val="21"/>
        </w:rPr>
        <w:t>を</w:t>
      </w:r>
      <w:r w:rsidR="008814D3" w:rsidRPr="00FE0189">
        <w:rPr>
          <w:rFonts w:asciiTheme="minorEastAsia" w:hAnsiTheme="minorEastAsia" w:hint="eastAsia"/>
          <w:szCs w:val="21"/>
        </w:rPr>
        <w:t>記入し、来庁時に</w:t>
      </w:r>
      <w:r w:rsidR="00B3472C" w:rsidRPr="00FE0189">
        <w:rPr>
          <w:rFonts w:asciiTheme="minorEastAsia" w:hAnsiTheme="minorEastAsia" w:hint="eastAsia"/>
          <w:szCs w:val="21"/>
        </w:rPr>
        <w:t>持参</w:t>
      </w:r>
      <w:r w:rsidR="005A7965" w:rsidRPr="00FE0189">
        <w:rPr>
          <w:rFonts w:asciiTheme="minorEastAsia" w:hAnsiTheme="minorEastAsia" w:hint="eastAsia"/>
          <w:szCs w:val="21"/>
        </w:rPr>
        <w:t>すること</w:t>
      </w:r>
      <w:r w:rsidR="00B3472C" w:rsidRPr="00FE0189">
        <w:rPr>
          <w:rFonts w:asciiTheme="minorEastAsia" w:hAnsiTheme="minorEastAsia" w:hint="eastAsia"/>
          <w:szCs w:val="21"/>
        </w:rPr>
        <w:t>。また、実施計画書が提出されている場合、</w:t>
      </w:r>
      <w:r w:rsidRPr="00FE0189">
        <w:rPr>
          <w:rFonts w:asciiTheme="minorEastAsia" w:hAnsiTheme="minorEastAsia" w:hint="eastAsia"/>
          <w:szCs w:val="21"/>
        </w:rPr>
        <w:t>申請書</w:t>
      </w:r>
      <w:r w:rsidR="00B3472C" w:rsidRPr="00FE0189">
        <w:rPr>
          <w:rFonts w:asciiTheme="minorEastAsia" w:hAnsiTheme="minorEastAsia" w:hint="eastAsia"/>
          <w:szCs w:val="21"/>
        </w:rPr>
        <w:t>に押印</w:t>
      </w:r>
      <w:r w:rsidR="005A7965" w:rsidRPr="00FE0189">
        <w:rPr>
          <w:rFonts w:asciiTheme="minorEastAsia" w:hAnsiTheme="minorEastAsia" w:hint="eastAsia"/>
          <w:szCs w:val="21"/>
        </w:rPr>
        <w:t>を</w:t>
      </w:r>
      <w:r w:rsidR="00B3472C" w:rsidRPr="00FE0189">
        <w:rPr>
          <w:rFonts w:asciiTheme="minorEastAsia" w:hAnsiTheme="minorEastAsia" w:hint="eastAsia"/>
          <w:szCs w:val="21"/>
        </w:rPr>
        <w:t>省略</w:t>
      </w:r>
      <w:r w:rsidR="005A7965" w:rsidRPr="00FE0189">
        <w:rPr>
          <w:rFonts w:asciiTheme="minorEastAsia" w:hAnsiTheme="minorEastAsia" w:hint="eastAsia"/>
          <w:szCs w:val="21"/>
        </w:rPr>
        <w:t>することが</w:t>
      </w:r>
      <w:r w:rsidR="00B3472C" w:rsidRPr="00FE0189">
        <w:rPr>
          <w:rFonts w:asciiTheme="minorEastAsia" w:hAnsiTheme="minorEastAsia" w:hint="eastAsia"/>
          <w:szCs w:val="21"/>
        </w:rPr>
        <w:t>できる。</w:t>
      </w:r>
    </w:p>
    <w:p w14:paraId="0BC0793E" w14:textId="77777777" w:rsidR="00145100" w:rsidRPr="00FE0189" w:rsidRDefault="00B3472C" w:rsidP="00B3472C">
      <w:pPr>
        <w:ind w:leftChars="400" w:left="840" w:firstLineChars="100" w:firstLine="210"/>
        <w:jc w:val="left"/>
        <w:rPr>
          <w:rFonts w:asciiTheme="minorEastAsia" w:hAnsiTheme="minorEastAsia"/>
          <w:szCs w:val="21"/>
        </w:rPr>
      </w:pPr>
      <w:r w:rsidRPr="00FE0189">
        <w:rPr>
          <w:rFonts w:asciiTheme="minorEastAsia" w:hAnsiTheme="minorEastAsia" w:hint="eastAsia"/>
          <w:szCs w:val="21"/>
        </w:rPr>
        <w:t>申請書が提出されれば、消防は</w:t>
      </w:r>
      <w:r w:rsidR="0080102E" w:rsidRPr="00FE0189">
        <w:rPr>
          <w:rFonts w:asciiTheme="minorEastAsia" w:hAnsiTheme="minorEastAsia" w:hint="eastAsia"/>
          <w:szCs w:val="21"/>
        </w:rPr>
        <w:t>速やかに審査を実施し、</w:t>
      </w:r>
      <w:r w:rsidR="000830E7" w:rsidRPr="00FE0189">
        <w:rPr>
          <w:rFonts w:asciiTheme="minorEastAsia" w:hAnsiTheme="minorEastAsia" w:hint="eastAsia"/>
          <w:szCs w:val="21"/>
        </w:rPr>
        <w:t>危険物仮貯蔵仮取扱承認書</w:t>
      </w:r>
      <w:r w:rsidR="0080102E" w:rsidRPr="00FE0189">
        <w:rPr>
          <w:rFonts w:asciiTheme="minorEastAsia" w:hAnsiTheme="minorEastAsia" w:hint="eastAsia"/>
          <w:szCs w:val="21"/>
        </w:rPr>
        <w:t>（堺市規則様式第２号</w:t>
      </w:r>
      <w:r w:rsidR="00145100" w:rsidRPr="00FE0189">
        <w:rPr>
          <w:rFonts w:asciiTheme="minorEastAsia" w:hAnsiTheme="minorEastAsia" w:hint="eastAsia"/>
          <w:szCs w:val="21"/>
        </w:rPr>
        <w:t>（以下「承認書」という。）</w:t>
      </w:r>
      <w:r w:rsidRPr="00FE0189">
        <w:rPr>
          <w:rFonts w:asciiTheme="minorEastAsia" w:hAnsiTheme="minorEastAsia" w:hint="eastAsia"/>
          <w:szCs w:val="21"/>
        </w:rPr>
        <w:t>を</w:t>
      </w:r>
      <w:r w:rsidR="004D0435" w:rsidRPr="00FE0189">
        <w:rPr>
          <w:rFonts w:asciiTheme="minorEastAsia" w:hAnsiTheme="minorEastAsia" w:hint="eastAsia"/>
          <w:szCs w:val="21"/>
        </w:rPr>
        <w:t>申請書の副本に添えて交付</w:t>
      </w:r>
      <w:r w:rsidR="005A7965" w:rsidRPr="00FE0189">
        <w:rPr>
          <w:rFonts w:asciiTheme="minorEastAsia" w:hAnsiTheme="minorEastAsia" w:hint="eastAsia"/>
          <w:szCs w:val="21"/>
        </w:rPr>
        <w:t>すること</w:t>
      </w:r>
      <w:r w:rsidR="004D0435" w:rsidRPr="00FE0189">
        <w:rPr>
          <w:rFonts w:asciiTheme="minorEastAsia" w:hAnsiTheme="minorEastAsia" w:hint="eastAsia"/>
          <w:szCs w:val="21"/>
        </w:rPr>
        <w:t>。</w:t>
      </w:r>
    </w:p>
    <w:p w14:paraId="0BC0793F" w14:textId="77777777" w:rsidR="004D0435" w:rsidRPr="00FE0189" w:rsidRDefault="00B40C32" w:rsidP="00BB1AD8">
      <w:pPr>
        <w:ind w:leftChars="200" w:left="420"/>
        <w:jc w:val="left"/>
        <w:rPr>
          <w:rFonts w:asciiTheme="minorEastAsia" w:hAnsiTheme="minorEastAsia"/>
          <w:szCs w:val="21"/>
        </w:rPr>
      </w:pPr>
      <w:r w:rsidRPr="00FE0189">
        <w:rPr>
          <w:rFonts w:asciiTheme="minorEastAsia" w:hAnsiTheme="minorEastAsia" w:hint="eastAsia"/>
          <w:szCs w:val="21"/>
        </w:rPr>
        <w:t>(</w:t>
      </w:r>
      <w:r w:rsidR="00902D1D" w:rsidRPr="00FE0189">
        <w:rPr>
          <w:rFonts w:asciiTheme="minorEastAsia" w:hAnsiTheme="minorEastAsia" w:hint="eastAsia"/>
          <w:szCs w:val="21"/>
        </w:rPr>
        <w:t>2</w:t>
      </w:r>
      <w:r w:rsidRPr="00FE0189">
        <w:rPr>
          <w:rFonts w:asciiTheme="minorEastAsia" w:hAnsiTheme="minorEastAsia" w:hint="eastAsia"/>
          <w:szCs w:val="21"/>
        </w:rPr>
        <w:t xml:space="preserve">) </w:t>
      </w:r>
      <w:r w:rsidR="004D0435" w:rsidRPr="00FE0189">
        <w:rPr>
          <w:rFonts w:asciiTheme="minorEastAsia" w:hAnsiTheme="minorEastAsia" w:hint="eastAsia"/>
          <w:szCs w:val="21"/>
        </w:rPr>
        <w:t>実施計画書と異なる場合の対応</w:t>
      </w:r>
    </w:p>
    <w:p w14:paraId="0BC07940" w14:textId="77777777" w:rsidR="004D0435" w:rsidRPr="00FE0189" w:rsidRDefault="0080102E" w:rsidP="00BB1AD8">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電話による申請の内容が実施計画書と異なる場合、口頭</w:t>
      </w:r>
      <w:r w:rsidR="00CE117E" w:rsidRPr="00FE0189">
        <w:rPr>
          <w:rFonts w:asciiTheme="minorEastAsia" w:hAnsiTheme="minorEastAsia" w:hint="eastAsia"/>
          <w:szCs w:val="21"/>
        </w:rPr>
        <w:t>により</w:t>
      </w:r>
      <w:r w:rsidR="004D0435" w:rsidRPr="00FE0189">
        <w:rPr>
          <w:rFonts w:asciiTheme="minorEastAsia" w:hAnsiTheme="minorEastAsia" w:hint="eastAsia"/>
          <w:szCs w:val="21"/>
        </w:rPr>
        <w:t>承認</w:t>
      </w:r>
      <w:r w:rsidR="00FB320B" w:rsidRPr="00FE0189">
        <w:rPr>
          <w:rFonts w:asciiTheme="minorEastAsia" w:hAnsiTheme="minorEastAsia" w:hint="eastAsia"/>
          <w:szCs w:val="21"/>
        </w:rPr>
        <w:t>することが</w:t>
      </w:r>
      <w:r w:rsidR="004D0435" w:rsidRPr="00FE0189">
        <w:rPr>
          <w:rFonts w:asciiTheme="minorEastAsia" w:hAnsiTheme="minorEastAsia" w:hint="eastAsia"/>
          <w:szCs w:val="21"/>
        </w:rPr>
        <w:t>できない場合があ</w:t>
      </w:r>
      <w:r w:rsidR="005A7965" w:rsidRPr="00FE0189">
        <w:rPr>
          <w:rFonts w:asciiTheme="minorEastAsia" w:hAnsiTheme="minorEastAsia" w:hint="eastAsia"/>
          <w:szCs w:val="21"/>
        </w:rPr>
        <w:t>るため、</w:t>
      </w:r>
      <w:r w:rsidR="004D0435" w:rsidRPr="00FE0189">
        <w:rPr>
          <w:rFonts w:asciiTheme="minorEastAsia" w:hAnsiTheme="minorEastAsia" w:hint="eastAsia"/>
          <w:szCs w:val="21"/>
        </w:rPr>
        <w:t>実施計画書の内容をよく確認の上、申請</w:t>
      </w:r>
      <w:r w:rsidR="005A7965" w:rsidRPr="00FE0189">
        <w:rPr>
          <w:rFonts w:asciiTheme="minorEastAsia" w:hAnsiTheme="minorEastAsia" w:hint="eastAsia"/>
          <w:szCs w:val="21"/>
        </w:rPr>
        <w:t>すること</w:t>
      </w:r>
      <w:r w:rsidR="004D0435" w:rsidRPr="00FE0189">
        <w:rPr>
          <w:rFonts w:asciiTheme="minorEastAsia" w:hAnsiTheme="minorEastAsia" w:hint="eastAsia"/>
          <w:szCs w:val="21"/>
        </w:rPr>
        <w:t>。</w:t>
      </w:r>
    </w:p>
    <w:p w14:paraId="0BC07941" w14:textId="77777777" w:rsidR="00530490" w:rsidRPr="00FE0189" w:rsidRDefault="00530490" w:rsidP="00BB1AD8">
      <w:pPr>
        <w:ind w:leftChars="200" w:left="420"/>
        <w:jc w:val="left"/>
        <w:rPr>
          <w:rFonts w:asciiTheme="minorEastAsia" w:hAnsiTheme="minorEastAsia"/>
          <w:szCs w:val="21"/>
        </w:rPr>
      </w:pPr>
      <w:r w:rsidRPr="00FE0189">
        <w:rPr>
          <w:rFonts w:asciiTheme="minorEastAsia" w:hAnsiTheme="minorEastAsia" w:hint="eastAsia"/>
          <w:szCs w:val="21"/>
        </w:rPr>
        <w:t>(</w:t>
      </w:r>
      <w:r w:rsidR="00902D1D" w:rsidRPr="00FE0189">
        <w:rPr>
          <w:rFonts w:asciiTheme="minorEastAsia" w:hAnsiTheme="minorEastAsia" w:hint="eastAsia"/>
          <w:szCs w:val="21"/>
        </w:rPr>
        <w:t>3</w:t>
      </w:r>
      <w:r w:rsidRPr="00FE0189">
        <w:rPr>
          <w:rFonts w:asciiTheme="minorEastAsia" w:hAnsiTheme="minorEastAsia" w:hint="eastAsia"/>
          <w:szCs w:val="21"/>
        </w:rPr>
        <w:t xml:space="preserve">) </w:t>
      </w:r>
      <w:r w:rsidR="004D0435" w:rsidRPr="00FE0189">
        <w:rPr>
          <w:rFonts w:asciiTheme="minorEastAsia" w:hAnsiTheme="minorEastAsia" w:hint="eastAsia"/>
          <w:szCs w:val="21"/>
        </w:rPr>
        <w:t>承認を受けていない危険物の貯蔵・取扱いを消防局が覚知した場合</w:t>
      </w:r>
    </w:p>
    <w:p w14:paraId="0BC07942" w14:textId="77777777" w:rsidR="004D0435" w:rsidRPr="00FE0189" w:rsidRDefault="004D0435" w:rsidP="00BB1AD8">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承認を受けずに危険物の貯蔵・取扱いを実施することは、危険物事故による二次災害発生の危険性が高いことから絶対に行わない</w:t>
      </w:r>
      <w:r w:rsidR="005A7965" w:rsidRPr="00FE0189">
        <w:rPr>
          <w:rFonts w:asciiTheme="minorEastAsia" w:hAnsiTheme="minorEastAsia" w:hint="eastAsia"/>
          <w:szCs w:val="21"/>
        </w:rPr>
        <w:t>こと</w:t>
      </w:r>
      <w:r w:rsidRPr="00FE0189">
        <w:rPr>
          <w:rFonts w:asciiTheme="minorEastAsia" w:hAnsiTheme="minorEastAsia" w:hint="eastAsia"/>
          <w:szCs w:val="21"/>
        </w:rPr>
        <w:t>。万一、消防局が覚知した場合、貯蔵・取扱いの中止を命令する</w:t>
      </w:r>
      <w:r w:rsidR="005A7965" w:rsidRPr="00FE0189">
        <w:rPr>
          <w:rFonts w:asciiTheme="minorEastAsia" w:hAnsiTheme="minorEastAsia" w:hint="eastAsia"/>
          <w:szCs w:val="21"/>
        </w:rPr>
        <w:t>場合がある</w:t>
      </w:r>
      <w:r w:rsidRPr="00FE0189">
        <w:rPr>
          <w:rFonts w:asciiTheme="minorEastAsia" w:hAnsiTheme="minorEastAsia" w:hint="eastAsia"/>
          <w:szCs w:val="21"/>
        </w:rPr>
        <w:t>。</w:t>
      </w:r>
    </w:p>
    <w:p w14:paraId="0BC07943" w14:textId="77777777" w:rsidR="004D0435" w:rsidRPr="00FE0189" w:rsidRDefault="00530490" w:rsidP="00BB1AD8">
      <w:pPr>
        <w:ind w:leftChars="200" w:left="420"/>
        <w:jc w:val="left"/>
        <w:rPr>
          <w:rFonts w:asciiTheme="minorEastAsia" w:hAnsiTheme="minorEastAsia"/>
          <w:szCs w:val="21"/>
        </w:rPr>
      </w:pPr>
      <w:r w:rsidRPr="00FE0189">
        <w:rPr>
          <w:rFonts w:asciiTheme="minorEastAsia" w:hAnsiTheme="minorEastAsia" w:hint="eastAsia"/>
          <w:szCs w:val="21"/>
        </w:rPr>
        <w:t>(</w:t>
      </w:r>
      <w:r w:rsidR="00902D1D" w:rsidRPr="00FE0189">
        <w:rPr>
          <w:rFonts w:asciiTheme="minorEastAsia" w:hAnsiTheme="minorEastAsia" w:hint="eastAsia"/>
          <w:szCs w:val="21"/>
        </w:rPr>
        <w:t>4</w:t>
      </w:r>
      <w:r w:rsidRPr="00FE0189">
        <w:rPr>
          <w:rFonts w:asciiTheme="minorEastAsia" w:hAnsiTheme="minorEastAsia" w:hint="eastAsia"/>
          <w:szCs w:val="21"/>
        </w:rPr>
        <w:t xml:space="preserve">) </w:t>
      </w:r>
      <w:r w:rsidR="004D0435" w:rsidRPr="00FE0189">
        <w:rPr>
          <w:rFonts w:asciiTheme="minorEastAsia" w:hAnsiTheme="minorEastAsia" w:hint="eastAsia"/>
          <w:szCs w:val="21"/>
        </w:rPr>
        <w:t>実施計画書が提出されていない場合</w:t>
      </w:r>
    </w:p>
    <w:p w14:paraId="0BC07944" w14:textId="77777777" w:rsidR="004D0435" w:rsidRPr="00FE0189" w:rsidRDefault="004D0435" w:rsidP="00BB1AD8">
      <w:pPr>
        <w:ind w:leftChars="300" w:left="630" w:firstLineChars="100" w:firstLine="210"/>
        <w:jc w:val="left"/>
        <w:rPr>
          <w:rFonts w:asciiTheme="minorEastAsia" w:hAnsiTheme="minorEastAsia"/>
          <w:color w:val="FF0000"/>
          <w:szCs w:val="21"/>
        </w:rPr>
      </w:pPr>
      <w:r w:rsidRPr="00FE0189">
        <w:rPr>
          <w:rFonts w:asciiTheme="minorEastAsia" w:hAnsiTheme="minorEastAsia" w:hint="eastAsia"/>
          <w:szCs w:val="21"/>
        </w:rPr>
        <w:t>実施計画書が提出されていない</w:t>
      </w:r>
      <w:r w:rsidR="00FB320B" w:rsidRPr="00FE0189">
        <w:rPr>
          <w:rFonts w:asciiTheme="minorEastAsia" w:hAnsiTheme="minorEastAsia" w:hint="eastAsia"/>
          <w:szCs w:val="21"/>
        </w:rPr>
        <w:t>場合</w:t>
      </w:r>
      <w:r w:rsidRPr="00FE0189">
        <w:rPr>
          <w:rFonts w:asciiTheme="minorEastAsia" w:hAnsiTheme="minorEastAsia" w:hint="eastAsia"/>
          <w:szCs w:val="21"/>
        </w:rPr>
        <w:t>、原則通常の手続きを要</w:t>
      </w:r>
      <w:r w:rsidR="005A7965" w:rsidRPr="00FE0189">
        <w:rPr>
          <w:rFonts w:asciiTheme="minorEastAsia" w:hAnsiTheme="minorEastAsia" w:hint="eastAsia"/>
          <w:szCs w:val="21"/>
        </w:rPr>
        <w:t>する</w:t>
      </w:r>
      <w:r w:rsidRPr="00FE0189">
        <w:rPr>
          <w:rFonts w:asciiTheme="minorEastAsia" w:hAnsiTheme="minorEastAsia" w:hint="eastAsia"/>
          <w:szCs w:val="21"/>
        </w:rPr>
        <w:t>。（別紙</w:t>
      </w:r>
      <w:r w:rsidR="00FB320B" w:rsidRPr="00FE0189">
        <w:rPr>
          <w:rFonts w:asciiTheme="minorEastAsia" w:hAnsiTheme="minorEastAsia" w:hint="eastAsia"/>
          <w:szCs w:val="21"/>
        </w:rPr>
        <w:t>３</w:t>
      </w:r>
      <w:r w:rsidRPr="00FE0189">
        <w:rPr>
          <w:rFonts w:asciiTheme="minorEastAsia" w:hAnsiTheme="minorEastAsia" w:hint="eastAsia"/>
          <w:szCs w:val="21"/>
        </w:rPr>
        <w:t>参照）</w:t>
      </w:r>
    </w:p>
    <w:p w14:paraId="0BC07945" w14:textId="77777777" w:rsidR="004D0435" w:rsidRPr="00FE0189" w:rsidRDefault="004D0435" w:rsidP="00BB1AD8">
      <w:pPr>
        <w:ind w:leftChars="100" w:left="210"/>
        <w:jc w:val="left"/>
        <w:rPr>
          <w:rFonts w:asciiTheme="minorEastAsia" w:hAnsiTheme="minorEastAsia"/>
          <w:szCs w:val="21"/>
        </w:rPr>
      </w:pPr>
      <w:r w:rsidRPr="00FE0189">
        <w:rPr>
          <w:rFonts w:asciiTheme="minorEastAsia" w:hAnsiTheme="minorEastAsia" w:hint="eastAsia"/>
          <w:szCs w:val="21"/>
        </w:rPr>
        <w:t>３</w:t>
      </w:r>
      <w:r w:rsidR="00530490" w:rsidRPr="00FE0189">
        <w:rPr>
          <w:rFonts w:asciiTheme="minorEastAsia" w:hAnsiTheme="minorEastAsia" w:hint="eastAsia"/>
          <w:szCs w:val="21"/>
        </w:rPr>
        <w:t xml:space="preserve">　</w:t>
      </w:r>
      <w:r w:rsidRPr="00FE0189">
        <w:rPr>
          <w:rFonts w:asciiTheme="minorEastAsia" w:hAnsiTheme="minorEastAsia" w:hint="eastAsia"/>
          <w:szCs w:val="21"/>
        </w:rPr>
        <w:t>仮貯蔵</w:t>
      </w:r>
      <w:r w:rsidR="00FB320B" w:rsidRPr="00FE0189">
        <w:rPr>
          <w:rFonts w:asciiTheme="minorEastAsia" w:hAnsiTheme="minorEastAsia" w:hint="eastAsia"/>
          <w:szCs w:val="21"/>
        </w:rPr>
        <w:t>等の</w:t>
      </w:r>
      <w:r w:rsidRPr="00FE0189">
        <w:rPr>
          <w:rFonts w:asciiTheme="minorEastAsia" w:hAnsiTheme="minorEastAsia" w:hint="eastAsia"/>
          <w:szCs w:val="21"/>
        </w:rPr>
        <w:t>繰返し承認</w:t>
      </w:r>
    </w:p>
    <w:p w14:paraId="0BC07946" w14:textId="77777777" w:rsidR="004D0435" w:rsidRPr="00FE0189" w:rsidRDefault="004D0435" w:rsidP="00BB1AD8">
      <w:pPr>
        <w:ind w:leftChars="200" w:left="420" w:firstLineChars="100" w:firstLine="210"/>
        <w:jc w:val="left"/>
        <w:rPr>
          <w:rFonts w:asciiTheme="minorEastAsia" w:hAnsiTheme="minorEastAsia"/>
          <w:szCs w:val="21"/>
        </w:rPr>
      </w:pPr>
      <w:r w:rsidRPr="00FE0189">
        <w:rPr>
          <w:rFonts w:asciiTheme="minorEastAsia" w:hAnsiTheme="minorEastAsia" w:hint="eastAsia"/>
          <w:szCs w:val="21"/>
        </w:rPr>
        <w:t>仮貯蔵</w:t>
      </w:r>
      <w:r w:rsidR="00FB320B" w:rsidRPr="00FE0189">
        <w:rPr>
          <w:rFonts w:asciiTheme="minorEastAsia" w:hAnsiTheme="minorEastAsia" w:hint="eastAsia"/>
          <w:szCs w:val="21"/>
        </w:rPr>
        <w:t>等が繰</w:t>
      </w:r>
      <w:r w:rsidRPr="00FE0189">
        <w:rPr>
          <w:rFonts w:asciiTheme="minorEastAsia" w:hAnsiTheme="minorEastAsia" w:hint="eastAsia"/>
          <w:szCs w:val="21"/>
        </w:rPr>
        <w:t>返し行われることは原則認めら</w:t>
      </w:r>
      <w:r w:rsidR="00CE117E" w:rsidRPr="00FE0189">
        <w:rPr>
          <w:rFonts w:asciiTheme="minorEastAsia" w:hAnsiTheme="minorEastAsia" w:hint="eastAsia"/>
          <w:szCs w:val="21"/>
        </w:rPr>
        <w:t>れ</w:t>
      </w:r>
      <w:r w:rsidR="005A7965" w:rsidRPr="00FE0189">
        <w:rPr>
          <w:rFonts w:asciiTheme="minorEastAsia" w:hAnsiTheme="minorEastAsia" w:hint="eastAsia"/>
          <w:szCs w:val="21"/>
        </w:rPr>
        <w:t>ない</w:t>
      </w:r>
      <w:r w:rsidRPr="00FE0189">
        <w:rPr>
          <w:rFonts w:asciiTheme="minorEastAsia" w:hAnsiTheme="minorEastAsia" w:hint="eastAsia"/>
          <w:szCs w:val="21"/>
        </w:rPr>
        <w:t>が、震災時等に必要と認められる場合は</w:t>
      </w:r>
      <w:r w:rsidR="00FB320B" w:rsidRPr="00FE0189">
        <w:rPr>
          <w:rFonts w:asciiTheme="minorEastAsia" w:hAnsiTheme="minorEastAsia" w:hint="eastAsia"/>
          <w:szCs w:val="21"/>
        </w:rPr>
        <w:t>繰り返し</w:t>
      </w:r>
      <w:r w:rsidRPr="00FE0189">
        <w:rPr>
          <w:rFonts w:asciiTheme="minorEastAsia" w:hAnsiTheme="minorEastAsia" w:hint="eastAsia"/>
          <w:szCs w:val="21"/>
        </w:rPr>
        <w:t>承認することが</w:t>
      </w:r>
      <w:r w:rsidR="005A7965" w:rsidRPr="00FE0189">
        <w:rPr>
          <w:rFonts w:asciiTheme="minorEastAsia" w:hAnsiTheme="minorEastAsia" w:hint="eastAsia"/>
          <w:szCs w:val="21"/>
        </w:rPr>
        <w:t>可能である。</w:t>
      </w:r>
      <w:r w:rsidRPr="00FE0189">
        <w:rPr>
          <w:rFonts w:asciiTheme="minorEastAsia" w:hAnsiTheme="minorEastAsia" w:hint="eastAsia"/>
          <w:szCs w:val="21"/>
        </w:rPr>
        <w:t>この場合、次の事項に留意</w:t>
      </w:r>
      <w:r w:rsidR="005A7965" w:rsidRPr="00FE0189">
        <w:rPr>
          <w:rFonts w:asciiTheme="minorEastAsia" w:hAnsiTheme="minorEastAsia" w:hint="eastAsia"/>
          <w:szCs w:val="21"/>
        </w:rPr>
        <w:t>すること</w:t>
      </w:r>
      <w:r w:rsidRPr="00FE0189">
        <w:rPr>
          <w:rFonts w:asciiTheme="minorEastAsia" w:hAnsiTheme="minorEastAsia" w:hint="eastAsia"/>
          <w:szCs w:val="21"/>
        </w:rPr>
        <w:t>。</w:t>
      </w:r>
    </w:p>
    <w:p w14:paraId="0BC07947" w14:textId="77777777" w:rsidR="004D0435" w:rsidRPr="00FE0189" w:rsidRDefault="00530490" w:rsidP="00BB1AD8">
      <w:pPr>
        <w:ind w:leftChars="200" w:left="630" w:hangingChars="100" w:hanging="210"/>
        <w:jc w:val="left"/>
        <w:rPr>
          <w:rFonts w:asciiTheme="minorEastAsia" w:hAnsiTheme="minorEastAsia"/>
          <w:szCs w:val="21"/>
        </w:rPr>
      </w:pPr>
      <w:r w:rsidRPr="00FE0189">
        <w:rPr>
          <w:rFonts w:asciiTheme="minorEastAsia" w:hAnsiTheme="minorEastAsia" w:hint="eastAsia"/>
          <w:szCs w:val="21"/>
        </w:rPr>
        <w:t xml:space="preserve">(1) </w:t>
      </w:r>
      <w:r w:rsidR="00EC6E91" w:rsidRPr="00FE0189">
        <w:rPr>
          <w:rFonts w:asciiTheme="minorEastAsia" w:hAnsiTheme="minorEastAsia" w:hint="eastAsia"/>
          <w:szCs w:val="21"/>
        </w:rPr>
        <w:t>一</w:t>
      </w:r>
      <w:r w:rsidR="004D0435" w:rsidRPr="00FE0189">
        <w:rPr>
          <w:rFonts w:asciiTheme="minorEastAsia" w:hAnsiTheme="minorEastAsia" w:hint="eastAsia"/>
          <w:szCs w:val="21"/>
        </w:rPr>
        <w:t>の承認は１０日</w:t>
      </w:r>
      <w:r w:rsidR="00EC6E91" w:rsidRPr="00FE0189">
        <w:rPr>
          <w:rFonts w:asciiTheme="minorEastAsia" w:hAnsiTheme="minorEastAsia" w:hint="eastAsia"/>
          <w:szCs w:val="21"/>
        </w:rPr>
        <w:t>以内</w:t>
      </w:r>
      <w:r w:rsidR="004D0435" w:rsidRPr="00FE0189">
        <w:rPr>
          <w:rFonts w:asciiTheme="minorEastAsia" w:hAnsiTheme="minorEastAsia" w:hint="eastAsia"/>
          <w:szCs w:val="21"/>
        </w:rPr>
        <w:t>とし、期間の延長は認められないこと。</w:t>
      </w:r>
    </w:p>
    <w:p w14:paraId="0BC07948" w14:textId="77777777" w:rsidR="004D0435" w:rsidRPr="00FE0189" w:rsidRDefault="00530490" w:rsidP="00BB1AD8">
      <w:pPr>
        <w:ind w:leftChars="200" w:left="630" w:hangingChars="100" w:hanging="210"/>
        <w:jc w:val="left"/>
        <w:rPr>
          <w:rFonts w:asciiTheme="minorEastAsia" w:hAnsiTheme="minorEastAsia"/>
          <w:szCs w:val="21"/>
        </w:rPr>
      </w:pPr>
      <w:r w:rsidRPr="00FE0189">
        <w:rPr>
          <w:rFonts w:asciiTheme="minorEastAsia" w:hAnsiTheme="minorEastAsia" w:hint="eastAsia"/>
          <w:szCs w:val="21"/>
        </w:rPr>
        <w:t xml:space="preserve">(2) </w:t>
      </w:r>
      <w:r w:rsidR="00EC6E91" w:rsidRPr="00FE0189">
        <w:rPr>
          <w:rFonts w:asciiTheme="minorEastAsia" w:hAnsiTheme="minorEastAsia" w:hint="eastAsia"/>
          <w:szCs w:val="21"/>
        </w:rPr>
        <w:t>災害復旧のため仮貯蔵</w:t>
      </w:r>
      <w:r w:rsidR="007858DA" w:rsidRPr="00FE0189">
        <w:rPr>
          <w:rFonts w:asciiTheme="minorEastAsia" w:hAnsiTheme="minorEastAsia" w:hint="eastAsia"/>
          <w:szCs w:val="21"/>
        </w:rPr>
        <w:t>等</w:t>
      </w:r>
      <w:r w:rsidR="00EC6E91" w:rsidRPr="00FE0189">
        <w:rPr>
          <w:rFonts w:asciiTheme="minorEastAsia" w:hAnsiTheme="minorEastAsia" w:hint="eastAsia"/>
          <w:szCs w:val="21"/>
        </w:rPr>
        <w:t>が１０日を超える場合、</w:t>
      </w:r>
      <w:r w:rsidR="00FB320B" w:rsidRPr="00FE0189">
        <w:rPr>
          <w:rFonts w:asciiTheme="minorEastAsia" w:hAnsiTheme="minorEastAsia" w:hint="eastAsia"/>
          <w:szCs w:val="21"/>
        </w:rPr>
        <w:t>繰返し</w:t>
      </w:r>
      <w:r w:rsidR="004D0435" w:rsidRPr="00FE0189">
        <w:rPr>
          <w:rFonts w:asciiTheme="minorEastAsia" w:hAnsiTheme="minorEastAsia" w:hint="eastAsia"/>
          <w:szCs w:val="21"/>
        </w:rPr>
        <w:t>承認が必要</w:t>
      </w:r>
      <w:r w:rsidR="00EC6E91" w:rsidRPr="00FE0189">
        <w:rPr>
          <w:rFonts w:asciiTheme="minorEastAsia" w:hAnsiTheme="minorEastAsia" w:hint="eastAsia"/>
          <w:szCs w:val="21"/>
        </w:rPr>
        <w:t>なるため</w:t>
      </w:r>
      <w:r w:rsidR="004D0435" w:rsidRPr="00FE0189">
        <w:rPr>
          <w:rFonts w:asciiTheme="minorEastAsia" w:hAnsiTheme="minorEastAsia" w:hint="eastAsia"/>
          <w:szCs w:val="21"/>
        </w:rPr>
        <w:t>、再度仮貯蔵</w:t>
      </w:r>
      <w:r w:rsidR="00FB320B" w:rsidRPr="00FE0189">
        <w:rPr>
          <w:rFonts w:asciiTheme="minorEastAsia" w:hAnsiTheme="minorEastAsia" w:hint="eastAsia"/>
          <w:szCs w:val="21"/>
        </w:rPr>
        <w:t>等</w:t>
      </w:r>
      <w:r w:rsidR="004D0435" w:rsidRPr="00FE0189">
        <w:rPr>
          <w:rFonts w:asciiTheme="minorEastAsia" w:hAnsiTheme="minorEastAsia" w:hint="eastAsia"/>
          <w:szCs w:val="21"/>
        </w:rPr>
        <w:t>の承認申請を行うこと。</w:t>
      </w:r>
    </w:p>
    <w:p w14:paraId="0BC07949" w14:textId="77777777" w:rsidR="004D0435" w:rsidRPr="00FE0189" w:rsidRDefault="00530490" w:rsidP="00BB1AD8">
      <w:pPr>
        <w:ind w:leftChars="200" w:left="630" w:hangingChars="100" w:hanging="210"/>
        <w:jc w:val="left"/>
        <w:rPr>
          <w:rFonts w:asciiTheme="minorEastAsia" w:hAnsiTheme="minorEastAsia"/>
          <w:szCs w:val="21"/>
        </w:rPr>
      </w:pPr>
      <w:r w:rsidRPr="00FE0189">
        <w:rPr>
          <w:rFonts w:asciiTheme="minorEastAsia" w:hAnsiTheme="minorEastAsia" w:hint="eastAsia"/>
          <w:szCs w:val="21"/>
        </w:rPr>
        <w:t xml:space="preserve">(3) </w:t>
      </w:r>
      <w:r w:rsidR="004D0435" w:rsidRPr="00FE0189">
        <w:rPr>
          <w:rFonts w:asciiTheme="minorEastAsia" w:hAnsiTheme="minorEastAsia" w:hint="eastAsia"/>
          <w:szCs w:val="21"/>
        </w:rPr>
        <w:t>承認期間内であっても、仮貯蔵</w:t>
      </w:r>
      <w:r w:rsidR="00FB320B" w:rsidRPr="00FE0189">
        <w:rPr>
          <w:rFonts w:asciiTheme="minorEastAsia" w:hAnsiTheme="minorEastAsia" w:hint="eastAsia"/>
          <w:szCs w:val="21"/>
        </w:rPr>
        <w:t>等</w:t>
      </w:r>
      <w:r w:rsidR="004D0435" w:rsidRPr="00FE0189">
        <w:rPr>
          <w:rFonts w:asciiTheme="minorEastAsia" w:hAnsiTheme="minorEastAsia" w:hint="eastAsia"/>
          <w:szCs w:val="21"/>
        </w:rPr>
        <w:t>を行う必要がなくなった場合は速やかに危険物を除去すること。</w:t>
      </w:r>
    </w:p>
    <w:p w14:paraId="0BC0794A" w14:textId="77777777" w:rsidR="003B711D" w:rsidRPr="00FE0189" w:rsidRDefault="003B711D" w:rsidP="00BB1AD8">
      <w:pPr>
        <w:ind w:leftChars="200" w:left="630" w:hangingChars="100" w:hanging="210"/>
        <w:jc w:val="left"/>
        <w:rPr>
          <w:rFonts w:asciiTheme="minorEastAsia" w:hAnsiTheme="minorEastAsia"/>
          <w:szCs w:val="21"/>
        </w:rPr>
      </w:pPr>
    </w:p>
    <w:p w14:paraId="0BC0794B" w14:textId="77777777" w:rsidR="004D0435" w:rsidRPr="00FE0189" w:rsidRDefault="004D0435" w:rsidP="003E28D4">
      <w:pPr>
        <w:jc w:val="left"/>
        <w:rPr>
          <w:rFonts w:asciiTheme="minorEastAsia" w:hAnsiTheme="minorEastAsia"/>
          <w:szCs w:val="21"/>
        </w:rPr>
      </w:pPr>
      <w:r w:rsidRPr="00FE0189">
        <w:rPr>
          <w:rFonts w:asciiTheme="minorEastAsia" w:hAnsiTheme="minorEastAsia" w:hint="eastAsia"/>
          <w:szCs w:val="21"/>
        </w:rPr>
        <w:t>第</w:t>
      </w:r>
      <w:r w:rsidR="00D0497B" w:rsidRPr="00FE0189">
        <w:rPr>
          <w:rFonts w:asciiTheme="minorEastAsia" w:hAnsiTheme="minorEastAsia" w:hint="eastAsia"/>
          <w:szCs w:val="21"/>
        </w:rPr>
        <w:t>５</w:t>
      </w:r>
      <w:r w:rsidR="00E14850" w:rsidRPr="00FE0189">
        <w:rPr>
          <w:rFonts w:asciiTheme="minorEastAsia" w:hAnsiTheme="minorEastAsia" w:hint="eastAsia"/>
          <w:szCs w:val="21"/>
        </w:rPr>
        <w:t xml:space="preserve">　</w:t>
      </w:r>
      <w:r w:rsidRPr="00FE0189">
        <w:rPr>
          <w:rFonts w:asciiTheme="minorEastAsia" w:hAnsiTheme="minorEastAsia" w:hint="eastAsia"/>
          <w:szCs w:val="21"/>
        </w:rPr>
        <w:t>危険物施設における臨時的な危険物の貯蔵・取扱い等</w:t>
      </w:r>
    </w:p>
    <w:p w14:paraId="0BC0794C" w14:textId="7D806597" w:rsidR="00FB320B" w:rsidRPr="00FE0189" w:rsidRDefault="00FB320B" w:rsidP="00FB320B">
      <w:pPr>
        <w:ind w:leftChars="200" w:left="420" w:firstLineChars="100" w:firstLine="210"/>
        <w:jc w:val="left"/>
        <w:rPr>
          <w:rFonts w:asciiTheme="minorEastAsia" w:hAnsiTheme="minorEastAsia"/>
          <w:szCs w:val="21"/>
        </w:rPr>
      </w:pPr>
      <w:r w:rsidRPr="00FE0189">
        <w:rPr>
          <w:rFonts w:asciiTheme="minorEastAsia" w:hAnsiTheme="minorEastAsia" w:hint="eastAsia"/>
          <w:szCs w:val="21"/>
        </w:rPr>
        <w:t>震災時等に危険物施設に</w:t>
      </w:r>
      <w:r w:rsidR="003963C2" w:rsidRPr="00FE0189">
        <w:rPr>
          <w:rFonts w:asciiTheme="minorEastAsia" w:hAnsiTheme="minorEastAsia" w:hint="eastAsia"/>
          <w:szCs w:val="21"/>
        </w:rPr>
        <w:t>設置された</w:t>
      </w:r>
      <w:r w:rsidRPr="00FE0189">
        <w:rPr>
          <w:rFonts w:asciiTheme="minorEastAsia" w:hAnsiTheme="minorEastAsia" w:hint="eastAsia"/>
          <w:szCs w:val="21"/>
        </w:rPr>
        <w:t>設備等が故障した場合に備えて予め準備された</w:t>
      </w:r>
      <w:r w:rsidR="007858DA" w:rsidRPr="00FE0189">
        <w:rPr>
          <w:rFonts w:asciiTheme="minorEastAsia" w:hAnsiTheme="minorEastAsia" w:hint="eastAsia"/>
          <w:szCs w:val="21"/>
        </w:rPr>
        <w:t>停電時における非常用電源、</w:t>
      </w:r>
      <w:r w:rsidRPr="00FE0189">
        <w:rPr>
          <w:rFonts w:asciiTheme="minorEastAsia" w:hAnsiTheme="minorEastAsia" w:hint="eastAsia"/>
          <w:szCs w:val="21"/>
        </w:rPr>
        <w:t>代替機器の使用や手動機器の活用等</w:t>
      </w:r>
      <w:r w:rsidR="003963C2" w:rsidRPr="00FE0189">
        <w:rPr>
          <w:rFonts w:asciiTheme="minorEastAsia" w:hAnsiTheme="minorEastAsia" w:hint="eastAsia"/>
          <w:szCs w:val="21"/>
        </w:rPr>
        <w:t>について</w:t>
      </w:r>
      <w:r w:rsidRPr="00FE0189">
        <w:rPr>
          <w:rFonts w:asciiTheme="minorEastAsia" w:hAnsiTheme="minorEastAsia" w:hint="eastAsia"/>
          <w:szCs w:val="21"/>
        </w:rPr>
        <w:t>、</w:t>
      </w:r>
      <w:r w:rsidR="003963C2" w:rsidRPr="00FE0189">
        <w:rPr>
          <w:rFonts w:asciiTheme="minorEastAsia" w:hAnsiTheme="minorEastAsia" w:hint="eastAsia"/>
          <w:szCs w:val="21"/>
        </w:rPr>
        <w:t>事前に許可内容との整合性を図り、許可内容に内包することで</w:t>
      </w:r>
      <w:r w:rsidRPr="00FE0189">
        <w:rPr>
          <w:rFonts w:asciiTheme="minorEastAsia" w:hAnsiTheme="minorEastAsia" w:hint="eastAsia"/>
          <w:szCs w:val="21"/>
        </w:rPr>
        <w:t>消防法第10 条第１項ただし書きの規定に基づく危険物仮貯蔵</w:t>
      </w:r>
      <w:r w:rsidR="007858DA" w:rsidRPr="00FE0189">
        <w:rPr>
          <w:rFonts w:asciiTheme="minorEastAsia" w:hAnsiTheme="minorEastAsia" w:hint="eastAsia"/>
          <w:szCs w:val="21"/>
        </w:rPr>
        <w:t>等</w:t>
      </w:r>
      <w:r w:rsidRPr="00FE0189">
        <w:rPr>
          <w:rFonts w:asciiTheme="minorEastAsia" w:hAnsiTheme="minorEastAsia" w:hint="eastAsia"/>
          <w:szCs w:val="21"/>
        </w:rPr>
        <w:t>の承認を必要としないもの</w:t>
      </w:r>
      <w:r w:rsidR="003963C2" w:rsidRPr="00FE0189">
        <w:rPr>
          <w:rFonts w:asciiTheme="minorEastAsia" w:hAnsiTheme="minorEastAsia" w:hint="eastAsia"/>
          <w:szCs w:val="21"/>
        </w:rPr>
        <w:t>があ</w:t>
      </w:r>
      <w:r w:rsidR="005A7965" w:rsidRPr="00FE0189">
        <w:rPr>
          <w:rFonts w:asciiTheme="minorEastAsia" w:hAnsiTheme="minorEastAsia" w:hint="eastAsia"/>
          <w:szCs w:val="21"/>
        </w:rPr>
        <w:t>る</w:t>
      </w:r>
      <w:r w:rsidRPr="00FE0189">
        <w:rPr>
          <w:rFonts w:asciiTheme="minorEastAsia" w:hAnsiTheme="minorEastAsia" w:hint="eastAsia"/>
          <w:szCs w:val="21"/>
        </w:rPr>
        <w:t>。</w:t>
      </w:r>
    </w:p>
    <w:p w14:paraId="0BC0794D" w14:textId="77777777" w:rsidR="00FB320B" w:rsidRPr="00FE0189" w:rsidRDefault="00FB320B" w:rsidP="00FB320B">
      <w:pPr>
        <w:ind w:leftChars="200" w:left="420" w:firstLineChars="100" w:firstLine="210"/>
        <w:jc w:val="left"/>
        <w:rPr>
          <w:rFonts w:asciiTheme="minorEastAsia" w:hAnsiTheme="minorEastAsia"/>
          <w:szCs w:val="21"/>
        </w:rPr>
      </w:pPr>
      <w:r w:rsidRPr="00FE0189">
        <w:rPr>
          <w:rFonts w:asciiTheme="minorEastAsia" w:hAnsiTheme="minorEastAsia" w:hint="eastAsia"/>
          <w:szCs w:val="21"/>
        </w:rPr>
        <w:t>ただし、許可された危険物以外の貯蔵・取扱いや</w:t>
      </w:r>
      <w:r w:rsidR="003963C2" w:rsidRPr="00FE0189">
        <w:rPr>
          <w:rFonts w:asciiTheme="minorEastAsia" w:hAnsiTheme="minorEastAsia" w:hint="eastAsia"/>
          <w:szCs w:val="21"/>
        </w:rPr>
        <w:t>、許可された内容と</w:t>
      </w:r>
      <w:r w:rsidRPr="00FE0189">
        <w:rPr>
          <w:rFonts w:asciiTheme="minorEastAsia" w:hAnsiTheme="minorEastAsia" w:hint="eastAsia"/>
          <w:szCs w:val="21"/>
        </w:rPr>
        <w:t>全く異なる設備等の利用</w:t>
      </w:r>
      <w:r w:rsidR="003963C2" w:rsidRPr="00FE0189">
        <w:rPr>
          <w:rFonts w:asciiTheme="minorEastAsia" w:hAnsiTheme="minorEastAsia" w:hint="eastAsia"/>
          <w:szCs w:val="21"/>
        </w:rPr>
        <w:t>方法</w:t>
      </w:r>
      <w:r w:rsidRPr="00FE0189">
        <w:rPr>
          <w:rFonts w:asciiTheme="minorEastAsia" w:hAnsiTheme="minorEastAsia" w:hint="eastAsia"/>
          <w:szCs w:val="21"/>
        </w:rPr>
        <w:t>は、危険物仮貯蔵</w:t>
      </w:r>
      <w:r w:rsidR="007858DA" w:rsidRPr="00FE0189">
        <w:rPr>
          <w:rFonts w:asciiTheme="minorEastAsia" w:hAnsiTheme="minorEastAsia" w:hint="eastAsia"/>
          <w:szCs w:val="21"/>
        </w:rPr>
        <w:t>等</w:t>
      </w:r>
      <w:r w:rsidRPr="00FE0189">
        <w:rPr>
          <w:rFonts w:asciiTheme="minorEastAsia" w:hAnsiTheme="minorEastAsia" w:hint="eastAsia"/>
          <w:szCs w:val="21"/>
        </w:rPr>
        <w:t>の承認が必要</w:t>
      </w:r>
      <w:r w:rsidR="00902D1D" w:rsidRPr="00FE0189">
        <w:rPr>
          <w:rFonts w:asciiTheme="minorEastAsia" w:hAnsiTheme="minorEastAsia" w:hint="eastAsia"/>
          <w:szCs w:val="21"/>
        </w:rPr>
        <w:t>である</w:t>
      </w:r>
      <w:r w:rsidRPr="00FE0189">
        <w:rPr>
          <w:rFonts w:asciiTheme="minorEastAsia" w:hAnsiTheme="minorEastAsia" w:hint="eastAsia"/>
          <w:szCs w:val="21"/>
        </w:rPr>
        <w:t>。</w:t>
      </w:r>
    </w:p>
    <w:p w14:paraId="0BC0794E" w14:textId="77777777" w:rsidR="00FB320B" w:rsidRPr="00FE0189" w:rsidRDefault="00FB320B" w:rsidP="00FB320B">
      <w:pPr>
        <w:ind w:leftChars="100" w:left="210"/>
        <w:jc w:val="left"/>
        <w:rPr>
          <w:rFonts w:asciiTheme="minorEastAsia" w:hAnsiTheme="minorEastAsia"/>
          <w:szCs w:val="21"/>
        </w:rPr>
      </w:pPr>
      <w:r w:rsidRPr="00FE0189">
        <w:rPr>
          <w:rFonts w:asciiTheme="minorEastAsia" w:hAnsiTheme="minorEastAsia" w:hint="eastAsia"/>
          <w:szCs w:val="21"/>
        </w:rPr>
        <w:t>１　許可内容への内包について</w:t>
      </w:r>
    </w:p>
    <w:p w14:paraId="0BC0794F" w14:textId="77777777" w:rsidR="00FB320B" w:rsidRPr="00FE0189" w:rsidRDefault="003963C2" w:rsidP="00FB320B">
      <w:pPr>
        <w:ind w:leftChars="200" w:left="420"/>
        <w:jc w:val="left"/>
        <w:rPr>
          <w:rFonts w:asciiTheme="minorEastAsia" w:hAnsiTheme="minorEastAsia"/>
          <w:szCs w:val="21"/>
        </w:rPr>
      </w:pPr>
      <w:r w:rsidRPr="00FE0189">
        <w:rPr>
          <w:rFonts w:asciiTheme="minorEastAsia" w:hAnsiTheme="minorEastAsia" w:hint="eastAsia"/>
          <w:szCs w:val="21"/>
        </w:rPr>
        <w:t xml:space="preserve"> </w:t>
      </w:r>
      <w:r w:rsidR="00FB320B" w:rsidRPr="00FE0189">
        <w:rPr>
          <w:rFonts w:asciiTheme="minorEastAsia" w:hAnsiTheme="minorEastAsia" w:hint="eastAsia"/>
          <w:szCs w:val="21"/>
        </w:rPr>
        <w:t>(1) 許可内容に内包可能なもの</w:t>
      </w:r>
    </w:p>
    <w:p w14:paraId="0BC07950" w14:textId="77777777" w:rsidR="00FB320B" w:rsidRPr="00FE0189" w:rsidRDefault="00FB320B" w:rsidP="00FB320B">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臨時的な危険物の代替機器等を事前に変更許可申請または変更工事の確認届出書（市規則様式第１２号）により、許可内容に内包しておくことで、消防法第10 条第１項ただし書きの規定に基づく仮貯蔵等</w:t>
      </w:r>
      <w:r w:rsidR="003963C2" w:rsidRPr="00FE0189">
        <w:rPr>
          <w:rFonts w:asciiTheme="minorEastAsia" w:hAnsiTheme="minorEastAsia" w:hint="eastAsia"/>
          <w:szCs w:val="21"/>
        </w:rPr>
        <w:t>の承認が不要と</w:t>
      </w:r>
      <w:r w:rsidR="00902D1D" w:rsidRPr="00FE0189">
        <w:rPr>
          <w:rFonts w:asciiTheme="minorEastAsia" w:hAnsiTheme="minorEastAsia" w:hint="eastAsia"/>
          <w:szCs w:val="21"/>
        </w:rPr>
        <w:t>なる</w:t>
      </w:r>
      <w:r w:rsidR="003963C2" w:rsidRPr="00FE0189">
        <w:rPr>
          <w:rFonts w:asciiTheme="minorEastAsia" w:hAnsiTheme="minorEastAsia" w:hint="eastAsia"/>
          <w:szCs w:val="21"/>
        </w:rPr>
        <w:t>。</w:t>
      </w:r>
    </w:p>
    <w:p w14:paraId="0BC07951" w14:textId="77777777" w:rsidR="00FB320B" w:rsidRPr="00FE0189" w:rsidRDefault="00FB320B" w:rsidP="00FB320B">
      <w:pPr>
        <w:ind w:leftChars="300" w:left="630"/>
        <w:jc w:val="left"/>
        <w:rPr>
          <w:rFonts w:asciiTheme="minorEastAsia" w:hAnsiTheme="minorEastAsia"/>
          <w:szCs w:val="21"/>
        </w:rPr>
      </w:pPr>
      <w:r w:rsidRPr="00FE0189">
        <w:rPr>
          <w:rFonts w:asciiTheme="minorEastAsia" w:hAnsiTheme="minorEastAsia" w:hint="eastAsia"/>
          <w:szCs w:val="21"/>
        </w:rPr>
        <w:lastRenderedPageBreak/>
        <w:t>【危険物施設での臨時的な危険物の貯蔵・取扱いの例】</w:t>
      </w:r>
    </w:p>
    <w:p w14:paraId="0BC07952" w14:textId="77777777" w:rsidR="00FB320B" w:rsidRPr="00FE0189" w:rsidRDefault="00FB320B" w:rsidP="00FB320B">
      <w:pPr>
        <w:ind w:leftChars="400" w:left="840"/>
        <w:jc w:val="left"/>
        <w:rPr>
          <w:rFonts w:asciiTheme="minorEastAsia" w:hAnsiTheme="minorEastAsia"/>
          <w:szCs w:val="21"/>
        </w:rPr>
      </w:pPr>
      <w:r w:rsidRPr="00FE0189">
        <w:rPr>
          <w:rFonts w:asciiTheme="minorEastAsia" w:hAnsiTheme="minorEastAsia" w:hint="eastAsia"/>
          <w:szCs w:val="21"/>
        </w:rPr>
        <w:t>①　設備等が故障した場合の代替機器の使用</w:t>
      </w:r>
    </w:p>
    <w:p w14:paraId="0BC07953" w14:textId="77777777" w:rsidR="00FB320B" w:rsidRPr="00FE0189" w:rsidRDefault="00FB320B" w:rsidP="00FB320B">
      <w:pPr>
        <w:ind w:leftChars="400" w:left="840"/>
        <w:jc w:val="left"/>
        <w:rPr>
          <w:rFonts w:asciiTheme="minorEastAsia" w:hAnsiTheme="minorEastAsia"/>
          <w:szCs w:val="21"/>
        </w:rPr>
      </w:pPr>
      <w:r w:rsidRPr="00FE0189">
        <w:rPr>
          <w:rFonts w:asciiTheme="minorEastAsia" w:hAnsiTheme="minorEastAsia" w:hint="eastAsia"/>
          <w:szCs w:val="21"/>
        </w:rPr>
        <w:t>②　停電時における非常用電源及び手動機器の活用等</w:t>
      </w:r>
    </w:p>
    <w:p w14:paraId="0BC07954" w14:textId="77777777" w:rsidR="00FB320B" w:rsidRPr="00FE0189" w:rsidRDefault="00FB320B" w:rsidP="00FB320B">
      <w:pPr>
        <w:ind w:leftChars="500" w:left="1050"/>
        <w:jc w:val="left"/>
        <w:rPr>
          <w:rFonts w:asciiTheme="minorEastAsia" w:hAnsiTheme="minorEastAsia"/>
          <w:szCs w:val="21"/>
        </w:rPr>
      </w:pPr>
      <w:r w:rsidRPr="00FE0189">
        <w:rPr>
          <w:rFonts w:asciiTheme="minorEastAsia" w:hAnsiTheme="minorEastAsia" w:hint="eastAsia"/>
          <w:szCs w:val="21"/>
        </w:rPr>
        <w:t xml:space="preserve">Ａ　</w:t>
      </w:r>
      <w:r w:rsidR="00902D1D" w:rsidRPr="00FE0189">
        <w:rPr>
          <w:rFonts w:asciiTheme="minorEastAsia" w:hAnsiTheme="minorEastAsia" w:hint="eastAsia"/>
          <w:szCs w:val="21"/>
        </w:rPr>
        <w:t>給油取扱所での緊急用可搬式給油ポンプの使用</w:t>
      </w:r>
    </w:p>
    <w:p w14:paraId="0BC07955" w14:textId="77777777" w:rsidR="00FB320B" w:rsidRPr="00FE0189" w:rsidRDefault="00FB320B" w:rsidP="00FB320B">
      <w:pPr>
        <w:ind w:leftChars="500" w:left="1050"/>
        <w:jc w:val="left"/>
        <w:rPr>
          <w:rFonts w:asciiTheme="minorEastAsia" w:hAnsiTheme="minorEastAsia"/>
          <w:szCs w:val="21"/>
        </w:rPr>
      </w:pPr>
      <w:r w:rsidRPr="00FE0189">
        <w:rPr>
          <w:rFonts w:asciiTheme="minorEastAsia" w:hAnsiTheme="minorEastAsia" w:hint="eastAsia"/>
          <w:szCs w:val="21"/>
        </w:rPr>
        <w:t xml:space="preserve">Ｂ　</w:t>
      </w:r>
      <w:r w:rsidR="00902D1D" w:rsidRPr="00FE0189">
        <w:rPr>
          <w:rFonts w:asciiTheme="minorEastAsia" w:hAnsiTheme="minorEastAsia" w:hint="eastAsia"/>
          <w:szCs w:val="21"/>
        </w:rPr>
        <w:t>給油取扱所での非常用発電機の使用</w:t>
      </w:r>
    </w:p>
    <w:p w14:paraId="0BC07956" w14:textId="77777777" w:rsidR="00FB320B" w:rsidRPr="00FE0189" w:rsidRDefault="00FB320B" w:rsidP="00FB320B">
      <w:pPr>
        <w:ind w:leftChars="200" w:left="420"/>
        <w:jc w:val="left"/>
        <w:rPr>
          <w:rFonts w:asciiTheme="minorEastAsia" w:hAnsiTheme="minorEastAsia"/>
          <w:szCs w:val="21"/>
        </w:rPr>
      </w:pPr>
      <w:r w:rsidRPr="00FE0189">
        <w:rPr>
          <w:rFonts w:asciiTheme="minorEastAsia" w:hAnsiTheme="minorEastAsia" w:hint="eastAsia"/>
          <w:szCs w:val="21"/>
        </w:rPr>
        <w:t>(2) 許可内容に内包できないもの</w:t>
      </w:r>
    </w:p>
    <w:p w14:paraId="0BC07957" w14:textId="77777777" w:rsidR="00FB320B" w:rsidRPr="00FE0189" w:rsidRDefault="00FB320B" w:rsidP="00FB320B">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法令上、許可施設で認められない危険物の貯蔵、取扱いであっても、震災時等の災害復旧のため臨時的に認められる場合があ</w:t>
      </w:r>
      <w:r w:rsidR="003963C2" w:rsidRPr="00FE0189">
        <w:rPr>
          <w:rFonts w:asciiTheme="minorEastAsia" w:hAnsiTheme="minorEastAsia" w:hint="eastAsia"/>
          <w:szCs w:val="21"/>
        </w:rPr>
        <w:t>り、</w:t>
      </w:r>
      <w:r w:rsidRPr="00FE0189">
        <w:rPr>
          <w:rFonts w:asciiTheme="minorEastAsia" w:hAnsiTheme="minorEastAsia" w:hint="eastAsia"/>
          <w:szCs w:val="21"/>
        </w:rPr>
        <w:t>この場合</w:t>
      </w:r>
      <w:r w:rsidR="003963C2" w:rsidRPr="00FE0189">
        <w:rPr>
          <w:rFonts w:asciiTheme="minorEastAsia" w:hAnsiTheme="minorEastAsia" w:hint="eastAsia"/>
          <w:szCs w:val="21"/>
        </w:rPr>
        <w:t>は</w:t>
      </w:r>
      <w:r w:rsidRPr="00FE0189">
        <w:rPr>
          <w:rFonts w:asciiTheme="minorEastAsia" w:hAnsiTheme="minorEastAsia" w:hint="eastAsia"/>
          <w:szCs w:val="21"/>
        </w:rPr>
        <w:t>仮貯蔵等の承認を必要とする。</w:t>
      </w:r>
    </w:p>
    <w:p w14:paraId="0BC07958" w14:textId="77777777" w:rsidR="00FB320B" w:rsidRPr="00FE0189" w:rsidRDefault="00FB320B" w:rsidP="00FB320B">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【危険物施設で臨時的な危険物の仮貯蔵等の申請が必要な例】</w:t>
      </w:r>
    </w:p>
    <w:p w14:paraId="0BC07959" w14:textId="77777777" w:rsidR="00FB320B" w:rsidRPr="00FE0189" w:rsidRDefault="00FB320B" w:rsidP="00FB320B">
      <w:pPr>
        <w:tabs>
          <w:tab w:val="left" w:pos="567"/>
        </w:tabs>
        <w:ind w:leftChars="400" w:left="840"/>
        <w:jc w:val="left"/>
        <w:rPr>
          <w:rFonts w:asciiTheme="minorEastAsia" w:hAnsiTheme="minorEastAsia"/>
          <w:szCs w:val="21"/>
        </w:rPr>
      </w:pPr>
      <w:r w:rsidRPr="00FE0189">
        <w:rPr>
          <w:rFonts w:asciiTheme="minorEastAsia" w:hAnsiTheme="minorEastAsia" w:hint="eastAsia"/>
          <w:szCs w:val="21"/>
        </w:rPr>
        <w:t>①　許可を受けた危険物と異なる類・品名の危険物を貯蔵</w:t>
      </w:r>
      <w:r w:rsidR="00E91EBD" w:rsidRPr="00FE0189">
        <w:rPr>
          <w:rFonts w:asciiTheme="minorEastAsia" w:hAnsiTheme="minorEastAsia" w:hint="eastAsia"/>
          <w:szCs w:val="21"/>
        </w:rPr>
        <w:t>又は</w:t>
      </w:r>
      <w:r w:rsidRPr="00FE0189">
        <w:rPr>
          <w:rFonts w:asciiTheme="minorEastAsia" w:hAnsiTheme="minorEastAsia" w:hint="eastAsia"/>
          <w:szCs w:val="21"/>
        </w:rPr>
        <w:t>取扱</w:t>
      </w:r>
      <w:r w:rsidR="00E91EBD" w:rsidRPr="00FE0189">
        <w:rPr>
          <w:rFonts w:asciiTheme="minorEastAsia" w:hAnsiTheme="minorEastAsia" w:hint="eastAsia"/>
          <w:szCs w:val="21"/>
        </w:rPr>
        <w:t>う</w:t>
      </w:r>
      <w:r w:rsidRPr="00FE0189">
        <w:rPr>
          <w:rFonts w:asciiTheme="minorEastAsia" w:hAnsiTheme="minorEastAsia" w:hint="eastAsia"/>
          <w:szCs w:val="21"/>
        </w:rPr>
        <w:t>場合</w:t>
      </w:r>
    </w:p>
    <w:p w14:paraId="0BC0795A" w14:textId="77777777" w:rsidR="00FB320B" w:rsidRPr="00FE0189" w:rsidRDefault="00FB320B" w:rsidP="00FB320B">
      <w:pPr>
        <w:ind w:leftChars="400" w:left="840"/>
        <w:jc w:val="left"/>
        <w:rPr>
          <w:rFonts w:asciiTheme="minorEastAsia" w:hAnsiTheme="minorEastAsia"/>
          <w:szCs w:val="21"/>
        </w:rPr>
      </w:pPr>
      <w:r w:rsidRPr="00FE0189">
        <w:rPr>
          <w:rFonts w:asciiTheme="minorEastAsia" w:hAnsiTheme="minorEastAsia" w:hint="eastAsia"/>
          <w:szCs w:val="21"/>
        </w:rPr>
        <w:t>②　既設の設備等において、使用目的や使用方法が全く異なる利用をする場合</w:t>
      </w:r>
    </w:p>
    <w:p w14:paraId="0BC0795B" w14:textId="77777777" w:rsidR="00FB320B" w:rsidRPr="00FE0189" w:rsidRDefault="00FB320B" w:rsidP="00FB320B">
      <w:pPr>
        <w:ind w:leftChars="500" w:left="1260" w:hangingChars="100" w:hanging="210"/>
        <w:jc w:val="left"/>
        <w:rPr>
          <w:rFonts w:asciiTheme="minorEastAsia" w:hAnsiTheme="minorEastAsia"/>
          <w:szCs w:val="21"/>
        </w:rPr>
      </w:pPr>
      <w:r w:rsidRPr="00FE0189">
        <w:rPr>
          <w:rFonts w:asciiTheme="minorEastAsia" w:hAnsiTheme="minorEastAsia" w:hint="eastAsia"/>
          <w:szCs w:val="21"/>
        </w:rPr>
        <w:t>Ａ　屋外貯蔵所でガソリンを貯蔵</w:t>
      </w:r>
    </w:p>
    <w:p w14:paraId="0BC0795C" w14:textId="77777777" w:rsidR="00FB320B" w:rsidRPr="00FE0189" w:rsidRDefault="00FB320B" w:rsidP="00FB320B">
      <w:pPr>
        <w:ind w:leftChars="500" w:left="1260" w:hangingChars="100" w:hanging="210"/>
        <w:jc w:val="left"/>
        <w:rPr>
          <w:rFonts w:asciiTheme="minorEastAsia" w:hAnsiTheme="minorEastAsia"/>
          <w:szCs w:val="21"/>
        </w:rPr>
      </w:pPr>
      <w:r w:rsidRPr="00FE0189">
        <w:rPr>
          <w:rFonts w:asciiTheme="minorEastAsia" w:hAnsiTheme="minorEastAsia" w:hint="eastAsia"/>
          <w:szCs w:val="21"/>
        </w:rPr>
        <w:t>Ｂ　給油取扱所でドラム缶より給油</w:t>
      </w:r>
    </w:p>
    <w:p w14:paraId="0BC0795D" w14:textId="77777777" w:rsidR="003963C2" w:rsidRPr="00FE0189" w:rsidRDefault="00FB320B" w:rsidP="003963C2">
      <w:pPr>
        <w:ind w:leftChars="500" w:left="1260" w:hangingChars="100" w:hanging="210"/>
        <w:jc w:val="left"/>
        <w:rPr>
          <w:rFonts w:asciiTheme="minorEastAsia" w:hAnsiTheme="minorEastAsia"/>
          <w:szCs w:val="21"/>
        </w:rPr>
      </w:pPr>
      <w:r w:rsidRPr="00FE0189">
        <w:rPr>
          <w:rFonts w:asciiTheme="minorEastAsia" w:hAnsiTheme="minorEastAsia" w:hint="eastAsia"/>
          <w:szCs w:val="21"/>
        </w:rPr>
        <w:t>Ｃ　給油取扱所の固定給油設備を用いて指定数量以上携行缶等にガソリン、軽油を注油</w:t>
      </w:r>
    </w:p>
    <w:p w14:paraId="0BC0795E" w14:textId="77777777" w:rsidR="00DC3333" w:rsidRPr="00FE0189" w:rsidRDefault="003963C2" w:rsidP="003963C2">
      <w:pPr>
        <w:ind w:leftChars="100" w:left="210"/>
        <w:jc w:val="left"/>
        <w:rPr>
          <w:rFonts w:asciiTheme="minorEastAsia" w:hAnsiTheme="minorEastAsia"/>
          <w:szCs w:val="21"/>
        </w:rPr>
      </w:pPr>
      <w:r w:rsidRPr="00FE0189">
        <w:rPr>
          <w:rFonts w:asciiTheme="minorEastAsia" w:hAnsiTheme="minorEastAsia" w:hint="eastAsia"/>
          <w:szCs w:val="21"/>
        </w:rPr>
        <w:t xml:space="preserve">２　</w:t>
      </w:r>
      <w:r w:rsidR="00DC3333" w:rsidRPr="00FE0189">
        <w:rPr>
          <w:rFonts w:asciiTheme="minorEastAsia" w:hAnsiTheme="minorEastAsia" w:hint="eastAsia"/>
          <w:szCs w:val="21"/>
        </w:rPr>
        <w:t>予防規程への記載等</w:t>
      </w:r>
    </w:p>
    <w:p w14:paraId="0BC0795F" w14:textId="77777777" w:rsidR="00DC23B9" w:rsidRPr="00FE0189" w:rsidRDefault="00F27AB7" w:rsidP="003963C2">
      <w:pPr>
        <w:ind w:leftChars="200" w:left="420" w:firstLineChars="100" w:firstLine="210"/>
        <w:jc w:val="left"/>
        <w:rPr>
          <w:rFonts w:asciiTheme="minorEastAsia" w:hAnsiTheme="minorEastAsia"/>
          <w:szCs w:val="21"/>
        </w:rPr>
      </w:pPr>
      <w:r w:rsidRPr="00FE0189">
        <w:rPr>
          <w:rFonts w:asciiTheme="minorEastAsia" w:hAnsiTheme="minorEastAsia" w:hint="eastAsia"/>
          <w:szCs w:val="21"/>
        </w:rPr>
        <w:t>予防規程を定めなければならない危険物施設について</w:t>
      </w:r>
      <w:r w:rsidR="00DC3333" w:rsidRPr="00FE0189">
        <w:rPr>
          <w:rFonts w:asciiTheme="minorEastAsia" w:hAnsiTheme="minorEastAsia" w:hint="eastAsia"/>
          <w:szCs w:val="21"/>
        </w:rPr>
        <w:t>、震災等発生時における緊急対応、施設の応急点検、臨時的な危険物の貯蔵・取扱いの手順等について予防規程及びこれに基づくマニュアル等に規定する必要があ</w:t>
      </w:r>
      <w:r w:rsidR="00902D1D" w:rsidRPr="00FE0189">
        <w:rPr>
          <w:rFonts w:asciiTheme="minorEastAsia" w:hAnsiTheme="minorEastAsia" w:hint="eastAsia"/>
          <w:szCs w:val="21"/>
        </w:rPr>
        <w:t>る</w:t>
      </w:r>
      <w:r w:rsidR="00DC3333" w:rsidRPr="00FE0189">
        <w:rPr>
          <w:rFonts w:asciiTheme="minorEastAsia" w:hAnsiTheme="minorEastAsia" w:hint="eastAsia"/>
          <w:szCs w:val="21"/>
        </w:rPr>
        <w:t>。</w:t>
      </w:r>
    </w:p>
    <w:p w14:paraId="0BC07960" w14:textId="77777777" w:rsidR="00DC3333" w:rsidRPr="00FE0189" w:rsidRDefault="00DC3333" w:rsidP="003963C2">
      <w:pPr>
        <w:ind w:leftChars="200" w:left="420" w:firstLineChars="100" w:firstLine="210"/>
        <w:jc w:val="left"/>
        <w:rPr>
          <w:rFonts w:asciiTheme="minorEastAsia" w:hAnsiTheme="minorEastAsia"/>
          <w:szCs w:val="21"/>
        </w:rPr>
      </w:pPr>
      <w:r w:rsidRPr="00FE0189">
        <w:rPr>
          <w:rFonts w:asciiTheme="minorEastAsia" w:hAnsiTheme="minorEastAsia" w:hint="eastAsia"/>
          <w:szCs w:val="21"/>
        </w:rPr>
        <w:t>また、定期的に従業員に対する教育、訓練等を実施すること。</w:t>
      </w:r>
    </w:p>
    <w:p w14:paraId="0BC07961" w14:textId="77777777" w:rsidR="005D4453" w:rsidRPr="00FE0189" w:rsidRDefault="005D4453" w:rsidP="005D4453">
      <w:pPr>
        <w:ind w:leftChars="100" w:left="210"/>
        <w:jc w:val="left"/>
        <w:rPr>
          <w:rFonts w:asciiTheme="minorEastAsia" w:hAnsiTheme="minorEastAsia"/>
          <w:szCs w:val="21"/>
        </w:rPr>
      </w:pPr>
      <w:r w:rsidRPr="00FE0189">
        <w:rPr>
          <w:rFonts w:asciiTheme="minorEastAsia" w:hAnsiTheme="minorEastAsia" w:hint="eastAsia"/>
          <w:szCs w:val="21"/>
        </w:rPr>
        <w:t>３　発災後の対応</w:t>
      </w:r>
    </w:p>
    <w:p w14:paraId="0BC07962" w14:textId="77777777" w:rsidR="005D4453" w:rsidRPr="00FE0189" w:rsidRDefault="005D4453" w:rsidP="005D4453">
      <w:pPr>
        <w:ind w:leftChars="200" w:left="420" w:firstLineChars="100" w:firstLine="210"/>
        <w:jc w:val="left"/>
        <w:rPr>
          <w:rFonts w:asciiTheme="minorEastAsia" w:hAnsiTheme="minorEastAsia"/>
          <w:szCs w:val="21"/>
        </w:rPr>
      </w:pPr>
      <w:r w:rsidRPr="00FE0189">
        <w:rPr>
          <w:rFonts w:asciiTheme="minorEastAsia" w:hAnsiTheme="minorEastAsia" w:hint="eastAsia"/>
          <w:szCs w:val="21"/>
        </w:rPr>
        <w:t>発災後、事業者が１により予め取り決めていた危険物の貯蔵・取扱いを行う場合は、二次災害を防止する観点から、以下の項目に従って対応する必要がある。</w:t>
      </w:r>
    </w:p>
    <w:p w14:paraId="0BC07963" w14:textId="77777777" w:rsidR="005D4453" w:rsidRPr="00FE0189" w:rsidRDefault="005D4453" w:rsidP="005D4453">
      <w:pPr>
        <w:ind w:leftChars="100" w:left="210" w:firstLineChars="100" w:firstLine="210"/>
        <w:jc w:val="left"/>
        <w:rPr>
          <w:rFonts w:asciiTheme="minorEastAsia" w:hAnsiTheme="minorEastAsia"/>
          <w:szCs w:val="21"/>
        </w:rPr>
      </w:pPr>
      <w:r w:rsidRPr="00FE0189">
        <w:rPr>
          <w:rFonts w:asciiTheme="minorEastAsia" w:hAnsiTheme="minorEastAsia" w:hint="eastAsia"/>
          <w:szCs w:val="21"/>
        </w:rPr>
        <w:t>(1) 緊急対応</w:t>
      </w:r>
    </w:p>
    <w:p w14:paraId="0BC07964" w14:textId="77777777" w:rsidR="005D4453" w:rsidRPr="00FE0189" w:rsidRDefault="005D4453" w:rsidP="005D4453">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発災直後は、予防規程等に基づき施設の緊急停止や従業員の安全確保に努めること。</w:t>
      </w:r>
    </w:p>
    <w:p w14:paraId="0BC07965" w14:textId="77777777" w:rsidR="005D4453" w:rsidRPr="00FE0189" w:rsidRDefault="005D4453" w:rsidP="005D4453">
      <w:pPr>
        <w:ind w:leftChars="100" w:left="210" w:firstLineChars="100" w:firstLine="210"/>
        <w:jc w:val="left"/>
        <w:rPr>
          <w:rFonts w:asciiTheme="minorEastAsia" w:hAnsiTheme="minorEastAsia"/>
          <w:szCs w:val="21"/>
        </w:rPr>
      </w:pPr>
      <w:r w:rsidRPr="00FE0189">
        <w:rPr>
          <w:rFonts w:asciiTheme="minorEastAsia" w:hAnsiTheme="minorEastAsia" w:hint="eastAsia"/>
          <w:szCs w:val="21"/>
        </w:rPr>
        <w:t>(2) 施設の応急点検</w:t>
      </w:r>
    </w:p>
    <w:p w14:paraId="0BC07966" w14:textId="77777777" w:rsidR="005D4453" w:rsidRPr="00FE0189" w:rsidRDefault="005D4453" w:rsidP="005D4453">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施設の応急点検を行って被害状況を確認し、想定していた臨時的な危険物の貯蔵・取扱いが行える状況であるか否かを判断すること。</w:t>
      </w:r>
    </w:p>
    <w:p w14:paraId="0BC07967" w14:textId="77777777" w:rsidR="005D4453" w:rsidRPr="00FE0189" w:rsidRDefault="005D4453" w:rsidP="005D4453">
      <w:pPr>
        <w:ind w:leftChars="100" w:left="210" w:firstLineChars="100" w:firstLine="210"/>
        <w:jc w:val="left"/>
        <w:rPr>
          <w:rFonts w:asciiTheme="minorEastAsia" w:hAnsiTheme="minorEastAsia"/>
          <w:szCs w:val="21"/>
        </w:rPr>
      </w:pPr>
      <w:r w:rsidRPr="00FE0189">
        <w:rPr>
          <w:rFonts w:asciiTheme="minorEastAsia" w:hAnsiTheme="minorEastAsia" w:hint="eastAsia"/>
          <w:szCs w:val="21"/>
        </w:rPr>
        <w:t>(3) 異常時の対応</w:t>
      </w:r>
    </w:p>
    <w:p w14:paraId="0BC07968" w14:textId="77777777" w:rsidR="005D4453" w:rsidRPr="00FE0189" w:rsidRDefault="005D4453" w:rsidP="005D4453">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臨時的な危険物の貯蔵・取扱いの際、流出や火災等が発生した場合は、速やかに危険物の貯蔵・取扱いを中止して必要な対応を行うとともに、消防機関に通報すること。</w:t>
      </w:r>
    </w:p>
    <w:p w14:paraId="0BC07969" w14:textId="77777777" w:rsidR="005D4453" w:rsidRPr="00FE0189" w:rsidRDefault="005D4453" w:rsidP="005D4453">
      <w:pPr>
        <w:ind w:leftChars="100" w:left="210" w:firstLineChars="100" w:firstLine="210"/>
        <w:jc w:val="left"/>
        <w:rPr>
          <w:rFonts w:asciiTheme="minorEastAsia" w:hAnsiTheme="minorEastAsia"/>
          <w:szCs w:val="21"/>
        </w:rPr>
      </w:pPr>
      <w:r w:rsidRPr="00FE0189">
        <w:rPr>
          <w:rFonts w:asciiTheme="minorEastAsia" w:hAnsiTheme="minorEastAsia" w:hint="eastAsia"/>
          <w:szCs w:val="21"/>
        </w:rPr>
        <w:t>(4) 臨時的な危険物の貯蔵・取扱いの</w:t>
      </w:r>
      <w:r w:rsidR="00EA64DD" w:rsidRPr="00FE0189">
        <w:rPr>
          <w:rFonts w:asciiTheme="minorEastAsia" w:hAnsiTheme="minorEastAsia" w:hint="eastAsia"/>
          <w:szCs w:val="21"/>
        </w:rPr>
        <w:t>終了</w:t>
      </w:r>
    </w:p>
    <w:p w14:paraId="0BC0796A" w14:textId="77777777" w:rsidR="005D4453" w:rsidRPr="00FE0189" w:rsidRDefault="005D4453" w:rsidP="00EA64DD">
      <w:pPr>
        <w:ind w:leftChars="300" w:left="630" w:firstLineChars="100" w:firstLine="210"/>
        <w:jc w:val="left"/>
        <w:rPr>
          <w:rFonts w:asciiTheme="minorEastAsia" w:hAnsiTheme="minorEastAsia"/>
          <w:szCs w:val="21"/>
        </w:rPr>
      </w:pPr>
      <w:r w:rsidRPr="00FE0189">
        <w:rPr>
          <w:rFonts w:asciiTheme="minorEastAsia" w:hAnsiTheme="minorEastAsia" w:hint="eastAsia"/>
          <w:szCs w:val="21"/>
        </w:rPr>
        <w:t>臨時的な危険物の貯蔵・取扱いの必要がなくなった場合は、</w:t>
      </w:r>
      <w:r w:rsidR="00EA64DD" w:rsidRPr="00FE0189">
        <w:rPr>
          <w:rFonts w:asciiTheme="minorEastAsia" w:hAnsiTheme="minorEastAsia" w:hint="eastAsia"/>
          <w:szCs w:val="21"/>
        </w:rPr>
        <w:t>承認期間内であって</w:t>
      </w:r>
      <w:r w:rsidR="00EA64DD" w:rsidRPr="00FE0189">
        <w:rPr>
          <w:rFonts w:asciiTheme="minorEastAsia" w:hAnsiTheme="minorEastAsia" w:hint="eastAsia"/>
          <w:szCs w:val="21"/>
        </w:rPr>
        <w:lastRenderedPageBreak/>
        <w:t>も速やかに危険物を除去すること。</w:t>
      </w:r>
    </w:p>
    <w:p w14:paraId="0BC0796B" w14:textId="77777777" w:rsidR="00965634" w:rsidRPr="00FE0189" w:rsidRDefault="00965634" w:rsidP="003E28D4">
      <w:pPr>
        <w:jc w:val="left"/>
        <w:rPr>
          <w:rFonts w:asciiTheme="minorEastAsia" w:hAnsiTheme="minorEastAsia"/>
          <w:szCs w:val="21"/>
        </w:rPr>
      </w:pPr>
    </w:p>
    <w:p w14:paraId="0BC0796C" w14:textId="77777777" w:rsidR="004D0435" w:rsidRPr="00FE0189" w:rsidRDefault="004D0435" w:rsidP="003E28D4">
      <w:pPr>
        <w:jc w:val="left"/>
        <w:rPr>
          <w:rFonts w:asciiTheme="minorEastAsia" w:hAnsiTheme="minorEastAsia"/>
          <w:szCs w:val="21"/>
        </w:rPr>
      </w:pPr>
      <w:r w:rsidRPr="00FE0189">
        <w:rPr>
          <w:rFonts w:asciiTheme="minorEastAsia" w:hAnsiTheme="minorEastAsia" w:hint="eastAsia"/>
          <w:szCs w:val="21"/>
        </w:rPr>
        <w:t>第</w:t>
      </w:r>
      <w:r w:rsidR="00D0497B" w:rsidRPr="00FE0189">
        <w:rPr>
          <w:rFonts w:asciiTheme="minorEastAsia" w:hAnsiTheme="minorEastAsia" w:hint="eastAsia"/>
          <w:szCs w:val="21"/>
        </w:rPr>
        <w:t>６</w:t>
      </w:r>
      <w:r w:rsidRPr="00FE0189">
        <w:rPr>
          <w:rFonts w:asciiTheme="minorEastAsia" w:hAnsiTheme="minorEastAsia" w:hint="eastAsia"/>
          <w:szCs w:val="21"/>
        </w:rPr>
        <w:t xml:space="preserve"> その他</w:t>
      </w:r>
    </w:p>
    <w:p w14:paraId="0BC0796D" w14:textId="77777777" w:rsidR="004D0435" w:rsidRPr="00FE0189" w:rsidRDefault="004D0435" w:rsidP="00BB1AD8">
      <w:pPr>
        <w:ind w:leftChars="100" w:left="210"/>
        <w:jc w:val="left"/>
        <w:rPr>
          <w:rFonts w:asciiTheme="minorEastAsia" w:hAnsiTheme="minorEastAsia"/>
          <w:szCs w:val="21"/>
        </w:rPr>
      </w:pPr>
      <w:r w:rsidRPr="00FE0189">
        <w:rPr>
          <w:rFonts w:asciiTheme="minorEastAsia" w:hAnsiTheme="minorEastAsia" w:hint="eastAsia"/>
          <w:szCs w:val="21"/>
        </w:rPr>
        <w:t>１</w:t>
      </w:r>
      <w:r w:rsidR="007140A6" w:rsidRPr="00FE0189">
        <w:rPr>
          <w:rFonts w:asciiTheme="minorEastAsia" w:hAnsiTheme="minorEastAsia" w:hint="eastAsia"/>
          <w:szCs w:val="21"/>
        </w:rPr>
        <w:t xml:space="preserve">　</w:t>
      </w:r>
      <w:r w:rsidRPr="00FE0189">
        <w:rPr>
          <w:rFonts w:asciiTheme="minorEastAsia" w:hAnsiTheme="minorEastAsia" w:hint="eastAsia"/>
          <w:szCs w:val="21"/>
        </w:rPr>
        <w:t>指定数量未満の危険物の臨時的な貯蔵・取扱い</w:t>
      </w:r>
    </w:p>
    <w:p w14:paraId="0BC0796E" w14:textId="77777777" w:rsidR="004D0435" w:rsidRPr="00FE0189" w:rsidRDefault="004D0435" w:rsidP="007858DA">
      <w:pPr>
        <w:ind w:leftChars="200" w:left="420" w:firstLineChars="100" w:firstLine="210"/>
        <w:jc w:val="left"/>
        <w:rPr>
          <w:rFonts w:asciiTheme="minorEastAsia" w:hAnsiTheme="minorEastAsia"/>
          <w:szCs w:val="21"/>
        </w:rPr>
      </w:pPr>
      <w:r w:rsidRPr="00FE0189">
        <w:rPr>
          <w:rFonts w:asciiTheme="minorEastAsia" w:hAnsiTheme="minorEastAsia" w:hint="eastAsia"/>
          <w:szCs w:val="21"/>
        </w:rPr>
        <w:t>指定数量未満の危険物を臨時的に貯蔵し、又は取扱う場合においては、危険物の仮貯蔵</w:t>
      </w:r>
      <w:r w:rsidR="007858DA" w:rsidRPr="00FE0189">
        <w:rPr>
          <w:rFonts w:asciiTheme="minorEastAsia" w:hAnsiTheme="minorEastAsia" w:hint="eastAsia"/>
          <w:szCs w:val="21"/>
        </w:rPr>
        <w:t>等</w:t>
      </w:r>
      <w:r w:rsidRPr="00FE0189">
        <w:rPr>
          <w:rFonts w:asciiTheme="minorEastAsia" w:hAnsiTheme="minorEastAsia" w:hint="eastAsia"/>
          <w:szCs w:val="21"/>
        </w:rPr>
        <w:t>の承認手続きは必要</w:t>
      </w:r>
      <w:r w:rsidR="00902D1D" w:rsidRPr="00FE0189">
        <w:rPr>
          <w:rFonts w:asciiTheme="minorEastAsia" w:hAnsiTheme="minorEastAsia" w:hint="eastAsia"/>
          <w:szCs w:val="21"/>
        </w:rPr>
        <w:t>ないが</w:t>
      </w:r>
      <w:r w:rsidRPr="00FE0189">
        <w:rPr>
          <w:rFonts w:asciiTheme="minorEastAsia" w:hAnsiTheme="minorEastAsia" w:hint="eastAsia"/>
          <w:szCs w:val="21"/>
        </w:rPr>
        <w:t>、震災時等の火災危険性が高まっている状況下において、火災等の事故が発生し、二次災害が発生することを予防するため、</w:t>
      </w:r>
      <w:r w:rsidR="00FB0093" w:rsidRPr="00FE0189">
        <w:rPr>
          <w:rFonts w:asciiTheme="minorEastAsia" w:hAnsiTheme="minorEastAsia" w:hint="eastAsia"/>
          <w:szCs w:val="21"/>
        </w:rPr>
        <w:t>本基準を参考に、</w:t>
      </w:r>
      <w:r w:rsidRPr="00FE0189">
        <w:rPr>
          <w:rFonts w:asciiTheme="minorEastAsia" w:hAnsiTheme="minorEastAsia" w:hint="eastAsia"/>
          <w:szCs w:val="21"/>
        </w:rPr>
        <w:t>適切に安全対策を講じ</w:t>
      </w:r>
      <w:r w:rsidR="00902D1D" w:rsidRPr="00FE0189">
        <w:rPr>
          <w:rFonts w:asciiTheme="minorEastAsia" w:hAnsiTheme="minorEastAsia" w:hint="eastAsia"/>
          <w:szCs w:val="21"/>
        </w:rPr>
        <w:t>ること</w:t>
      </w:r>
      <w:r w:rsidRPr="00FE0189">
        <w:rPr>
          <w:rFonts w:asciiTheme="minorEastAsia" w:hAnsiTheme="minorEastAsia" w:hint="eastAsia"/>
          <w:szCs w:val="21"/>
        </w:rPr>
        <w:t>。</w:t>
      </w:r>
    </w:p>
    <w:p w14:paraId="0BC0796F" w14:textId="77777777" w:rsidR="004D0435" w:rsidRPr="00FE0189" w:rsidRDefault="004D0435" w:rsidP="00BB1AD8">
      <w:pPr>
        <w:ind w:leftChars="100" w:left="210"/>
        <w:jc w:val="left"/>
        <w:rPr>
          <w:rFonts w:asciiTheme="minorEastAsia" w:hAnsiTheme="minorEastAsia"/>
          <w:szCs w:val="21"/>
        </w:rPr>
      </w:pPr>
      <w:r w:rsidRPr="00FE0189">
        <w:rPr>
          <w:rFonts w:asciiTheme="minorEastAsia" w:hAnsiTheme="minorEastAsia" w:hint="eastAsia"/>
          <w:szCs w:val="21"/>
        </w:rPr>
        <w:t>２</w:t>
      </w:r>
      <w:r w:rsidR="00CF33DB" w:rsidRPr="00FE0189">
        <w:rPr>
          <w:rFonts w:asciiTheme="minorEastAsia" w:hAnsiTheme="minorEastAsia" w:hint="eastAsia"/>
          <w:szCs w:val="21"/>
        </w:rPr>
        <w:t xml:space="preserve">　</w:t>
      </w:r>
      <w:r w:rsidRPr="00FE0189">
        <w:rPr>
          <w:rFonts w:asciiTheme="minorEastAsia" w:hAnsiTheme="minorEastAsia" w:hint="eastAsia"/>
          <w:szCs w:val="21"/>
        </w:rPr>
        <w:t>危険物の仮貯蔵</w:t>
      </w:r>
      <w:r w:rsidR="007858DA" w:rsidRPr="00FE0189">
        <w:rPr>
          <w:rFonts w:asciiTheme="minorEastAsia" w:hAnsiTheme="minorEastAsia" w:hint="eastAsia"/>
          <w:szCs w:val="21"/>
        </w:rPr>
        <w:t>等</w:t>
      </w:r>
      <w:r w:rsidRPr="00FE0189">
        <w:rPr>
          <w:rFonts w:asciiTheme="minorEastAsia" w:hAnsiTheme="minorEastAsia" w:hint="eastAsia"/>
          <w:szCs w:val="21"/>
        </w:rPr>
        <w:t>に係る手数料の減免措置等</w:t>
      </w:r>
    </w:p>
    <w:p w14:paraId="0BC07970" w14:textId="77777777" w:rsidR="004D0435" w:rsidRPr="00FE0189" w:rsidRDefault="00CF33DB" w:rsidP="00BB1AD8">
      <w:pPr>
        <w:ind w:leftChars="200" w:left="420" w:firstLineChars="100" w:firstLine="210"/>
        <w:jc w:val="left"/>
        <w:rPr>
          <w:rFonts w:asciiTheme="minorEastAsia" w:hAnsiTheme="minorEastAsia"/>
          <w:szCs w:val="21"/>
        </w:rPr>
      </w:pPr>
      <w:r w:rsidRPr="00FE0189">
        <w:rPr>
          <w:rFonts w:asciiTheme="minorEastAsia" w:hAnsiTheme="minorEastAsia" w:hint="eastAsia"/>
          <w:szCs w:val="21"/>
        </w:rPr>
        <w:t>本</w:t>
      </w:r>
      <w:r w:rsidR="005B658A" w:rsidRPr="00FE0189">
        <w:rPr>
          <w:rFonts w:asciiTheme="minorEastAsia" w:hAnsiTheme="minorEastAsia" w:hint="eastAsia"/>
          <w:szCs w:val="21"/>
        </w:rPr>
        <w:t>基準</w:t>
      </w:r>
      <w:r w:rsidRPr="00FE0189">
        <w:rPr>
          <w:rFonts w:asciiTheme="minorEastAsia" w:hAnsiTheme="minorEastAsia" w:hint="eastAsia"/>
          <w:szCs w:val="21"/>
        </w:rPr>
        <w:t>が適用された</w:t>
      </w:r>
      <w:r w:rsidR="004D0435" w:rsidRPr="00FE0189">
        <w:rPr>
          <w:rFonts w:asciiTheme="minorEastAsia" w:hAnsiTheme="minorEastAsia" w:hint="eastAsia"/>
          <w:szCs w:val="21"/>
        </w:rPr>
        <w:t>震災時等における危険物の仮貯蔵</w:t>
      </w:r>
      <w:r w:rsidR="007858DA" w:rsidRPr="00FE0189">
        <w:rPr>
          <w:rFonts w:asciiTheme="minorEastAsia" w:hAnsiTheme="minorEastAsia" w:hint="eastAsia"/>
          <w:szCs w:val="21"/>
        </w:rPr>
        <w:t>等</w:t>
      </w:r>
      <w:r w:rsidR="004D0435" w:rsidRPr="00FE0189">
        <w:rPr>
          <w:rFonts w:asciiTheme="minorEastAsia" w:hAnsiTheme="minorEastAsia" w:hint="eastAsia"/>
          <w:szCs w:val="21"/>
        </w:rPr>
        <w:t>に係る申請手数料は、申請目的や災害状況等を踏まえ、減免措置が適用される</w:t>
      </w:r>
      <w:r w:rsidR="00902D1D" w:rsidRPr="00FE0189">
        <w:rPr>
          <w:rFonts w:asciiTheme="minorEastAsia" w:hAnsiTheme="minorEastAsia" w:hint="eastAsia"/>
          <w:szCs w:val="21"/>
        </w:rPr>
        <w:t>場合がある</w:t>
      </w:r>
      <w:r w:rsidR="004D0435" w:rsidRPr="00FE0189">
        <w:rPr>
          <w:rFonts w:asciiTheme="minorEastAsia" w:hAnsiTheme="minorEastAsia" w:hint="eastAsia"/>
          <w:szCs w:val="21"/>
        </w:rPr>
        <w:t>。</w:t>
      </w:r>
    </w:p>
    <w:p w14:paraId="0BC07971" w14:textId="77777777" w:rsidR="00CF33DB" w:rsidRPr="00FE0189" w:rsidRDefault="00CF33DB" w:rsidP="003E28D4">
      <w:pPr>
        <w:jc w:val="left"/>
        <w:rPr>
          <w:rFonts w:asciiTheme="minorEastAsia" w:hAnsiTheme="minorEastAsia"/>
          <w:szCs w:val="21"/>
        </w:rPr>
      </w:pPr>
    </w:p>
    <w:p w14:paraId="0BC07972" w14:textId="77777777" w:rsidR="004D0435" w:rsidRPr="00FE0189" w:rsidRDefault="004D0435" w:rsidP="003E28D4">
      <w:pPr>
        <w:jc w:val="left"/>
        <w:rPr>
          <w:rFonts w:asciiTheme="minorEastAsia" w:hAnsiTheme="minorEastAsia"/>
          <w:szCs w:val="21"/>
        </w:rPr>
      </w:pPr>
      <w:r w:rsidRPr="00FE0189">
        <w:rPr>
          <w:rFonts w:asciiTheme="minorEastAsia" w:hAnsiTheme="minorEastAsia" w:hint="eastAsia"/>
          <w:szCs w:val="21"/>
        </w:rPr>
        <w:t>【別紙１】震災時等における被災地でのガソリン等の運搬、貯蔵及び取扱い上の留意事項</w:t>
      </w:r>
    </w:p>
    <w:p w14:paraId="0BC07973" w14:textId="6DA63975" w:rsidR="00F27AB7" w:rsidRPr="00FE0189" w:rsidRDefault="00F27AB7" w:rsidP="00F27AB7">
      <w:pPr>
        <w:jc w:val="left"/>
        <w:rPr>
          <w:rFonts w:asciiTheme="minorEastAsia" w:hAnsiTheme="minorEastAsia"/>
          <w:szCs w:val="21"/>
        </w:rPr>
      </w:pPr>
      <w:r w:rsidRPr="00FE0189">
        <w:rPr>
          <w:rFonts w:asciiTheme="minorEastAsia" w:hAnsiTheme="minorEastAsia" w:hint="eastAsia"/>
          <w:szCs w:val="21"/>
        </w:rPr>
        <w:t>【別紙２－１から２－</w:t>
      </w:r>
      <w:r w:rsidR="00FE0189" w:rsidRPr="00FE0189">
        <w:rPr>
          <w:rFonts w:asciiTheme="minorEastAsia" w:hAnsiTheme="minorEastAsia" w:hint="eastAsia"/>
          <w:szCs w:val="21"/>
        </w:rPr>
        <w:t>４</w:t>
      </w:r>
      <w:r w:rsidRPr="00FE0189">
        <w:rPr>
          <w:rFonts w:asciiTheme="minorEastAsia" w:hAnsiTheme="minorEastAsia" w:hint="eastAsia"/>
          <w:szCs w:val="21"/>
        </w:rPr>
        <w:t>】危険物の仮貯蔵・仮取扱い実施計画書作成例</w:t>
      </w:r>
    </w:p>
    <w:p w14:paraId="0BC07974" w14:textId="77777777" w:rsidR="004D0435" w:rsidRPr="00FE0189" w:rsidRDefault="00F27AB7" w:rsidP="003E28D4">
      <w:pPr>
        <w:jc w:val="left"/>
        <w:rPr>
          <w:rFonts w:asciiTheme="minorEastAsia" w:hAnsiTheme="minorEastAsia"/>
          <w:szCs w:val="21"/>
        </w:rPr>
      </w:pPr>
      <w:r w:rsidRPr="00FE0189">
        <w:rPr>
          <w:rFonts w:asciiTheme="minorEastAsia" w:hAnsiTheme="minorEastAsia" w:hint="eastAsia"/>
          <w:szCs w:val="21"/>
        </w:rPr>
        <w:t>【別紙３</w:t>
      </w:r>
      <w:r w:rsidR="004D0435" w:rsidRPr="00FE0189">
        <w:rPr>
          <w:rFonts w:asciiTheme="minorEastAsia" w:hAnsiTheme="minorEastAsia" w:hint="eastAsia"/>
          <w:szCs w:val="21"/>
        </w:rPr>
        <w:t>】震災時の仮貯蔵・仮取扱いの手続きフロー</w:t>
      </w:r>
    </w:p>
    <w:p w14:paraId="0BC07975" w14:textId="77777777" w:rsidR="004D0435" w:rsidRPr="00FE0189" w:rsidRDefault="000919E2" w:rsidP="003E28D4">
      <w:pPr>
        <w:jc w:val="left"/>
        <w:rPr>
          <w:rFonts w:asciiTheme="minorEastAsia" w:hAnsiTheme="minorEastAsia"/>
          <w:szCs w:val="21"/>
        </w:rPr>
      </w:pPr>
      <w:r w:rsidRPr="00FE0189">
        <w:rPr>
          <w:rFonts w:asciiTheme="minorEastAsia" w:hAnsiTheme="minorEastAsia" w:hint="eastAsia"/>
          <w:szCs w:val="21"/>
        </w:rPr>
        <w:t>【様式第</w:t>
      </w:r>
      <w:r w:rsidR="00F27AB7" w:rsidRPr="00FE0189">
        <w:rPr>
          <w:rFonts w:asciiTheme="minorEastAsia" w:hAnsiTheme="minorEastAsia" w:hint="eastAsia"/>
          <w:szCs w:val="21"/>
        </w:rPr>
        <w:t>１</w:t>
      </w:r>
      <w:r w:rsidRPr="00FE0189">
        <w:rPr>
          <w:rFonts w:asciiTheme="minorEastAsia" w:hAnsiTheme="minorEastAsia" w:hint="eastAsia"/>
          <w:szCs w:val="21"/>
        </w:rPr>
        <w:t>号</w:t>
      </w:r>
      <w:r w:rsidR="004D0435" w:rsidRPr="00FE0189">
        <w:rPr>
          <w:rFonts w:asciiTheme="minorEastAsia" w:hAnsiTheme="minorEastAsia" w:hint="eastAsia"/>
          <w:szCs w:val="21"/>
        </w:rPr>
        <w:t>】</w:t>
      </w:r>
      <w:r w:rsidR="00F27AB7" w:rsidRPr="00FE0189">
        <w:rPr>
          <w:rFonts w:asciiTheme="minorEastAsia" w:hAnsiTheme="minorEastAsia" w:hint="eastAsia"/>
          <w:szCs w:val="21"/>
        </w:rPr>
        <w:t>震災時等仮貯蔵・仮取扱実施計画書</w:t>
      </w:r>
    </w:p>
    <w:p w14:paraId="0BC07976" w14:textId="77777777" w:rsidR="006830D8" w:rsidRPr="00FE0189" w:rsidRDefault="000919E2" w:rsidP="003E28D4">
      <w:pPr>
        <w:jc w:val="left"/>
        <w:rPr>
          <w:rFonts w:asciiTheme="minorEastAsia" w:hAnsiTheme="minorEastAsia" w:cs="ＭＳ Ｐゴシック"/>
          <w:color w:val="000000"/>
          <w:kern w:val="0"/>
          <w:szCs w:val="21"/>
        </w:rPr>
      </w:pPr>
      <w:r w:rsidRPr="00FE0189">
        <w:rPr>
          <w:rFonts w:asciiTheme="minorEastAsia" w:hAnsiTheme="minorEastAsia" w:hint="eastAsia"/>
          <w:szCs w:val="21"/>
        </w:rPr>
        <w:t>【様式第</w:t>
      </w:r>
      <w:r w:rsidR="00F27AB7" w:rsidRPr="00FE0189">
        <w:rPr>
          <w:rFonts w:asciiTheme="minorEastAsia" w:hAnsiTheme="minorEastAsia" w:hint="eastAsia"/>
          <w:szCs w:val="21"/>
        </w:rPr>
        <w:t>２</w:t>
      </w:r>
      <w:r w:rsidRPr="00FE0189">
        <w:rPr>
          <w:rFonts w:asciiTheme="minorEastAsia" w:hAnsiTheme="minorEastAsia" w:hint="eastAsia"/>
          <w:szCs w:val="21"/>
        </w:rPr>
        <w:t>号</w:t>
      </w:r>
      <w:r w:rsidR="00D2743A" w:rsidRPr="00FE0189">
        <w:rPr>
          <w:rFonts w:asciiTheme="minorEastAsia" w:hAnsiTheme="minorEastAsia" w:hint="eastAsia"/>
          <w:szCs w:val="21"/>
        </w:rPr>
        <w:t>】</w:t>
      </w:r>
      <w:r w:rsidR="00D2743A" w:rsidRPr="00FE0189">
        <w:rPr>
          <w:rFonts w:asciiTheme="minorEastAsia" w:hAnsiTheme="minorEastAsia" w:cs="ＭＳ Ｐゴシック" w:hint="eastAsia"/>
          <w:color w:val="000000"/>
          <w:kern w:val="0"/>
          <w:szCs w:val="21"/>
        </w:rPr>
        <w:t>震災時等仮貯蔵・仮取扱整理票</w:t>
      </w:r>
    </w:p>
    <w:p w14:paraId="0BC07977" w14:textId="77777777" w:rsidR="004D0435" w:rsidRPr="00FE0189" w:rsidRDefault="004D0435" w:rsidP="003E28D4">
      <w:pPr>
        <w:jc w:val="left"/>
        <w:rPr>
          <w:rFonts w:asciiTheme="minorEastAsia" w:hAnsiTheme="minorEastAsia"/>
          <w:szCs w:val="21"/>
        </w:rPr>
      </w:pPr>
    </w:p>
    <w:p w14:paraId="0BC07978" w14:textId="77777777" w:rsidR="004D0435" w:rsidRPr="00FE0189" w:rsidRDefault="004D0435" w:rsidP="003E28D4">
      <w:pPr>
        <w:jc w:val="left"/>
        <w:rPr>
          <w:rFonts w:asciiTheme="minorEastAsia" w:hAnsiTheme="minorEastAsia"/>
          <w:szCs w:val="21"/>
        </w:rPr>
      </w:pPr>
    </w:p>
    <w:p w14:paraId="7F5DA816" w14:textId="77777777" w:rsidR="00FE0189" w:rsidRPr="00FE0189" w:rsidRDefault="00FE0189" w:rsidP="00FE0189">
      <w:pPr>
        <w:jc w:val="left"/>
        <w:rPr>
          <w:rFonts w:asciiTheme="minorEastAsia" w:hAnsiTheme="minorEastAsia"/>
          <w:szCs w:val="21"/>
        </w:rPr>
      </w:pPr>
      <w:r w:rsidRPr="00FE0189">
        <w:rPr>
          <w:rFonts w:asciiTheme="minorEastAsia" w:hAnsiTheme="minorEastAsia" w:hint="eastAsia"/>
          <w:szCs w:val="21"/>
        </w:rPr>
        <w:t>附則（平成２９年３月１日　消危第４６４０号）</w:t>
      </w:r>
    </w:p>
    <w:p w14:paraId="47064C8D" w14:textId="77777777" w:rsidR="00FE0189" w:rsidRPr="00FE0189" w:rsidRDefault="00FE0189" w:rsidP="00FE0189">
      <w:pPr>
        <w:jc w:val="left"/>
        <w:rPr>
          <w:rFonts w:asciiTheme="minorEastAsia" w:hAnsiTheme="minorEastAsia"/>
          <w:szCs w:val="21"/>
        </w:rPr>
      </w:pPr>
      <w:r w:rsidRPr="00FE0189">
        <w:rPr>
          <w:rFonts w:asciiTheme="minorEastAsia" w:hAnsiTheme="minorEastAsia" w:hint="eastAsia"/>
          <w:szCs w:val="21"/>
        </w:rPr>
        <w:t xml:space="preserve">　この基準は、平成２９年３月１日から施行する。</w:t>
      </w:r>
    </w:p>
    <w:p w14:paraId="57B3A11A" w14:textId="6F3D4698" w:rsidR="00FE0189" w:rsidRPr="00FE0189" w:rsidRDefault="00157298" w:rsidP="00FE0189">
      <w:pPr>
        <w:jc w:val="left"/>
        <w:rPr>
          <w:rFonts w:asciiTheme="minorEastAsia" w:hAnsiTheme="minorEastAsia"/>
          <w:szCs w:val="21"/>
        </w:rPr>
      </w:pPr>
      <w:r>
        <w:rPr>
          <w:rFonts w:asciiTheme="minorEastAsia" w:hAnsiTheme="minorEastAsia" w:hint="eastAsia"/>
          <w:szCs w:val="21"/>
        </w:rPr>
        <w:t>附則（平成３１年１</w:t>
      </w:r>
      <w:r w:rsidR="00FE0189" w:rsidRPr="00FE0189">
        <w:rPr>
          <w:rFonts w:asciiTheme="minorEastAsia" w:hAnsiTheme="minorEastAsia" w:hint="eastAsia"/>
          <w:szCs w:val="21"/>
        </w:rPr>
        <w:t>月</w:t>
      </w:r>
      <w:r>
        <w:rPr>
          <w:rFonts w:asciiTheme="minorEastAsia" w:hAnsiTheme="minorEastAsia" w:hint="eastAsia"/>
          <w:szCs w:val="21"/>
        </w:rPr>
        <w:t>２８</w:t>
      </w:r>
      <w:r w:rsidR="00FE0189" w:rsidRPr="00FE0189">
        <w:rPr>
          <w:rFonts w:asciiTheme="minorEastAsia" w:hAnsiTheme="minorEastAsia" w:hint="eastAsia"/>
          <w:szCs w:val="21"/>
        </w:rPr>
        <w:t>日　消危第</w:t>
      </w:r>
      <w:r>
        <w:rPr>
          <w:rFonts w:asciiTheme="minorEastAsia" w:hAnsiTheme="minorEastAsia" w:hint="eastAsia"/>
          <w:szCs w:val="21"/>
        </w:rPr>
        <w:t>３４７７</w:t>
      </w:r>
      <w:r w:rsidR="00FE0189" w:rsidRPr="00FE0189">
        <w:rPr>
          <w:rFonts w:asciiTheme="minorEastAsia" w:hAnsiTheme="minorEastAsia" w:hint="eastAsia"/>
          <w:szCs w:val="21"/>
        </w:rPr>
        <w:t>号）</w:t>
      </w:r>
    </w:p>
    <w:p w14:paraId="0BC0797A" w14:textId="36D3FE35" w:rsidR="005B658A" w:rsidRPr="00FE0189" w:rsidRDefault="00157298" w:rsidP="00FE0189">
      <w:pPr>
        <w:jc w:val="left"/>
        <w:rPr>
          <w:rFonts w:asciiTheme="minorEastAsia" w:hAnsiTheme="minorEastAsia"/>
          <w:szCs w:val="21"/>
        </w:rPr>
      </w:pPr>
      <w:r>
        <w:rPr>
          <w:rFonts w:asciiTheme="minorEastAsia" w:hAnsiTheme="minorEastAsia" w:hint="eastAsia"/>
          <w:szCs w:val="21"/>
        </w:rPr>
        <w:t xml:space="preserve">　この基準は、平成３１年１</w:t>
      </w:r>
      <w:r w:rsidR="00FE0189" w:rsidRPr="00FE0189">
        <w:rPr>
          <w:rFonts w:asciiTheme="minorEastAsia" w:hAnsiTheme="minorEastAsia" w:hint="eastAsia"/>
          <w:szCs w:val="21"/>
        </w:rPr>
        <w:t>月</w:t>
      </w:r>
      <w:r>
        <w:rPr>
          <w:rFonts w:asciiTheme="minorEastAsia" w:hAnsiTheme="minorEastAsia" w:hint="eastAsia"/>
          <w:szCs w:val="21"/>
        </w:rPr>
        <w:t>２８</w:t>
      </w:r>
      <w:r w:rsidR="00FE0189" w:rsidRPr="00FE0189">
        <w:rPr>
          <w:rFonts w:asciiTheme="minorEastAsia" w:hAnsiTheme="minorEastAsia" w:hint="eastAsia"/>
          <w:szCs w:val="21"/>
        </w:rPr>
        <w:t>日から施行する。</w:t>
      </w:r>
    </w:p>
    <w:sectPr w:rsidR="005B658A" w:rsidRPr="00FE0189">
      <w:headerReference w:type="even" r:id="rId11"/>
      <w:headerReference w:type="default" r:id="rId12"/>
      <w:footerReference w:type="even" r:id="rId13"/>
      <w:footerReference w:type="default" r:id="rId14"/>
      <w:headerReference w:type="first" r:id="rId15"/>
      <w:footerReference w:type="first" r:id="rId1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C0797D" w14:textId="77777777" w:rsidR="00F54450" w:rsidRDefault="00F54450" w:rsidP="00935B57">
      <w:r>
        <w:separator/>
      </w:r>
    </w:p>
  </w:endnote>
  <w:endnote w:type="continuationSeparator" w:id="0">
    <w:p w14:paraId="0BC0797E" w14:textId="77777777" w:rsidR="00F54450" w:rsidRDefault="00F54450" w:rsidP="00935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2E7C0" w14:textId="77777777" w:rsidR="00AD4166" w:rsidRDefault="00AD416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41835" w14:textId="77777777" w:rsidR="00AD4166" w:rsidRDefault="00AD4166">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99B383" w14:textId="77777777" w:rsidR="00AD4166" w:rsidRDefault="00AD416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C0797B" w14:textId="77777777" w:rsidR="00F54450" w:rsidRDefault="00F54450" w:rsidP="00935B57">
      <w:r>
        <w:separator/>
      </w:r>
    </w:p>
  </w:footnote>
  <w:footnote w:type="continuationSeparator" w:id="0">
    <w:p w14:paraId="0BC0797C" w14:textId="77777777" w:rsidR="00F54450" w:rsidRDefault="00F54450" w:rsidP="00935B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FDE5AB" w14:textId="77777777" w:rsidR="00AD4166" w:rsidRDefault="00AD4166" w:rsidP="00AD416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62DAC" w14:textId="77777777" w:rsidR="00AD4166" w:rsidRDefault="00AD4166" w:rsidP="00AD4166">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DB64D3" w14:textId="77777777" w:rsidR="00AD4166" w:rsidRDefault="00AD416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hideSpellingErrors/>
  <w:hideGrammaticalErrors/>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435"/>
    <w:rsid w:val="00056E22"/>
    <w:rsid w:val="00075485"/>
    <w:rsid w:val="0008199F"/>
    <w:rsid w:val="000830E7"/>
    <w:rsid w:val="000919E2"/>
    <w:rsid w:val="000A3C10"/>
    <w:rsid w:val="000B5689"/>
    <w:rsid w:val="000F22D0"/>
    <w:rsid w:val="00122445"/>
    <w:rsid w:val="00145100"/>
    <w:rsid w:val="001456BC"/>
    <w:rsid w:val="00157298"/>
    <w:rsid w:val="001846E9"/>
    <w:rsid w:val="001852C2"/>
    <w:rsid w:val="00214E23"/>
    <w:rsid w:val="00217058"/>
    <w:rsid w:val="00230EC2"/>
    <w:rsid w:val="002D2AEE"/>
    <w:rsid w:val="002E262E"/>
    <w:rsid w:val="003076D2"/>
    <w:rsid w:val="00316A92"/>
    <w:rsid w:val="0031760C"/>
    <w:rsid w:val="00343A94"/>
    <w:rsid w:val="00344592"/>
    <w:rsid w:val="00363628"/>
    <w:rsid w:val="0038048F"/>
    <w:rsid w:val="003942E5"/>
    <w:rsid w:val="003963C2"/>
    <w:rsid w:val="003B44E6"/>
    <w:rsid w:val="003B711D"/>
    <w:rsid w:val="003E28D4"/>
    <w:rsid w:val="00445C07"/>
    <w:rsid w:val="004672B2"/>
    <w:rsid w:val="00471170"/>
    <w:rsid w:val="00471569"/>
    <w:rsid w:val="004725C8"/>
    <w:rsid w:val="00496D8D"/>
    <w:rsid w:val="004A6804"/>
    <w:rsid w:val="004B2627"/>
    <w:rsid w:val="004D0435"/>
    <w:rsid w:val="004F23BB"/>
    <w:rsid w:val="00530490"/>
    <w:rsid w:val="0053524A"/>
    <w:rsid w:val="005464B8"/>
    <w:rsid w:val="005513E5"/>
    <w:rsid w:val="00596A9E"/>
    <w:rsid w:val="00597056"/>
    <w:rsid w:val="005A7965"/>
    <w:rsid w:val="005B09AF"/>
    <w:rsid w:val="005B658A"/>
    <w:rsid w:val="005D4453"/>
    <w:rsid w:val="006067F4"/>
    <w:rsid w:val="00613C84"/>
    <w:rsid w:val="00673AC6"/>
    <w:rsid w:val="006830D8"/>
    <w:rsid w:val="006846B2"/>
    <w:rsid w:val="00694AFB"/>
    <w:rsid w:val="00696120"/>
    <w:rsid w:val="00697C42"/>
    <w:rsid w:val="006B0C22"/>
    <w:rsid w:val="006C6690"/>
    <w:rsid w:val="007140A6"/>
    <w:rsid w:val="00714CAE"/>
    <w:rsid w:val="00740E5B"/>
    <w:rsid w:val="007501C9"/>
    <w:rsid w:val="0076110E"/>
    <w:rsid w:val="0076223D"/>
    <w:rsid w:val="00762DF0"/>
    <w:rsid w:val="007858DA"/>
    <w:rsid w:val="00791630"/>
    <w:rsid w:val="0079275C"/>
    <w:rsid w:val="0079316C"/>
    <w:rsid w:val="00796C97"/>
    <w:rsid w:val="007B2A80"/>
    <w:rsid w:val="007D098D"/>
    <w:rsid w:val="007D7994"/>
    <w:rsid w:val="0080102E"/>
    <w:rsid w:val="00812E3B"/>
    <w:rsid w:val="0082582C"/>
    <w:rsid w:val="00835109"/>
    <w:rsid w:val="00851830"/>
    <w:rsid w:val="00860B4B"/>
    <w:rsid w:val="008814D3"/>
    <w:rsid w:val="008C5358"/>
    <w:rsid w:val="008C5856"/>
    <w:rsid w:val="008E77A6"/>
    <w:rsid w:val="00902D1D"/>
    <w:rsid w:val="0090725E"/>
    <w:rsid w:val="00920257"/>
    <w:rsid w:val="00935B57"/>
    <w:rsid w:val="009367A3"/>
    <w:rsid w:val="00942C04"/>
    <w:rsid w:val="00960B78"/>
    <w:rsid w:val="00965634"/>
    <w:rsid w:val="009A7B24"/>
    <w:rsid w:val="009B1129"/>
    <w:rsid w:val="009B388B"/>
    <w:rsid w:val="009B4FB7"/>
    <w:rsid w:val="009B5DCB"/>
    <w:rsid w:val="009C403C"/>
    <w:rsid w:val="009C4C5A"/>
    <w:rsid w:val="00A13C9E"/>
    <w:rsid w:val="00A227CE"/>
    <w:rsid w:val="00A3646B"/>
    <w:rsid w:val="00A36526"/>
    <w:rsid w:val="00A704D6"/>
    <w:rsid w:val="00AB5AA3"/>
    <w:rsid w:val="00AC7009"/>
    <w:rsid w:val="00AD2620"/>
    <w:rsid w:val="00AD4166"/>
    <w:rsid w:val="00AE26F2"/>
    <w:rsid w:val="00B07CBC"/>
    <w:rsid w:val="00B1160E"/>
    <w:rsid w:val="00B34124"/>
    <w:rsid w:val="00B3472C"/>
    <w:rsid w:val="00B40C32"/>
    <w:rsid w:val="00B70812"/>
    <w:rsid w:val="00B771C9"/>
    <w:rsid w:val="00BB1AD8"/>
    <w:rsid w:val="00C0085D"/>
    <w:rsid w:val="00C06F52"/>
    <w:rsid w:val="00C465AC"/>
    <w:rsid w:val="00C84350"/>
    <w:rsid w:val="00CB5CFF"/>
    <w:rsid w:val="00CD407B"/>
    <w:rsid w:val="00CE117E"/>
    <w:rsid w:val="00CF1C87"/>
    <w:rsid w:val="00CF33DB"/>
    <w:rsid w:val="00D0497B"/>
    <w:rsid w:val="00D12A0D"/>
    <w:rsid w:val="00D14165"/>
    <w:rsid w:val="00D23398"/>
    <w:rsid w:val="00D2743A"/>
    <w:rsid w:val="00D4262B"/>
    <w:rsid w:val="00D86483"/>
    <w:rsid w:val="00DA36D8"/>
    <w:rsid w:val="00DB6AE9"/>
    <w:rsid w:val="00DC23B9"/>
    <w:rsid w:val="00DC3333"/>
    <w:rsid w:val="00DF787C"/>
    <w:rsid w:val="00E14850"/>
    <w:rsid w:val="00E22E8E"/>
    <w:rsid w:val="00E251A8"/>
    <w:rsid w:val="00E52CE0"/>
    <w:rsid w:val="00E57F64"/>
    <w:rsid w:val="00E642C3"/>
    <w:rsid w:val="00E66E44"/>
    <w:rsid w:val="00E72E3B"/>
    <w:rsid w:val="00E91EBD"/>
    <w:rsid w:val="00E95CFC"/>
    <w:rsid w:val="00EA64DD"/>
    <w:rsid w:val="00EB60C5"/>
    <w:rsid w:val="00EC6E91"/>
    <w:rsid w:val="00EF1156"/>
    <w:rsid w:val="00F24637"/>
    <w:rsid w:val="00F27AB7"/>
    <w:rsid w:val="00F30191"/>
    <w:rsid w:val="00F30744"/>
    <w:rsid w:val="00F54450"/>
    <w:rsid w:val="00F60140"/>
    <w:rsid w:val="00F663C4"/>
    <w:rsid w:val="00FA2951"/>
    <w:rsid w:val="00FB0093"/>
    <w:rsid w:val="00FB320B"/>
    <w:rsid w:val="00FE01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0BC07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5B57"/>
    <w:pPr>
      <w:tabs>
        <w:tab w:val="center" w:pos="4252"/>
        <w:tab w:val="right" w:pos="8504"/>
      </w:tabs>
      <w:snapToGrid w:val="0"/>
    </w:pPr>
  </w:style>
  <w:style w:type="character" w:customStyle="1" w:styleId="a4">
    <w:name w:val="ヘッダー (文字)"/>
    <w:basedOn w:val="a0"/>
    <w:link w:val="a3"/>
    <w:uiPriority w:val="99"/>
    <w:rsid w:val="00935B57"/>
  </w:style>
  <w:style w:type="paragraph" w:styleId="a5">
    <w:name w:val="footer"/>
    <w:basedOn w:val="a"/>
    <w:link w:val="a6"/>
    <w:uiPriority w:val="99"/>
    <w:unhideWhenUsed/>
    <w:rsid w:val="00935B57"/>
    <w:pPr>
      <w:tabs>
        <w:tab w:val="center" w:pos="4252"/>
        <w:tab w:val="right" w:pos="8504"/>
      </w:tabs>
      <w:snapToGrid w:val="0"/>
    </w:pPr>
  </w:style>
  <w:style w:type="character" w:customStyle="1" w:styleId="a6">
    <w:name w:val="フッター (文字)"/>
    <w:basedOn w:val="a0"/>
    <w:link w:val="a5"/>
    <w:uiPriority w:val="99"/>
    <w:rsid w:val="00935B57"/>
  </w:style>
  <w:style w:type="paragraph" w:styleId="a7">
    <w:name w:val="Balloon Text"/>
    <w:basedOn w:val="a"/>
    <w:link w:val="a8"/>
    <w:uiPriority w:val="99"/>
    <w:semiHidden/>
    <w:unhideWhenUsed/>
    <w:rsid w:val="00E66E4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66E44"/>
    <w:rPr>
      <w:rFonts w:asciiTheme="majorHAnsi" w:eastAsiaTheme="majorEastAsia" w:hAnsiTheme="majorHAnsi" w:cstheme="majorBidi"/>
      <w:sz w:val="18"/>
      <w:szCs w:val="18"/>
    </w:rPr>
  </w:style>
  <w:style w:type="paragraph" w:styleId="a9">
    <w:name w:val="Revision"/>
    <w:hidden/>
    <w:uiPriority w:val="99"/>
    <w:semiHidden/>
    <w:rsid w:val="00344592"/>
  </w:style>
  <w:style w:type="character" w:styleId="aa">
    <w:name w:val="annotation reference"/>
    <w:basedOn w:val="a0"/>
    <w:uiPriority w:val="99"/>
    <w:semiHidden/>
    <w:unhideWhenUsed/>
    <w:rsid w:val="00BB1AD8"/>
    <w:rPr>
      <w:sz w:val="18"/>
      <w:szCs w:val="18"/>
    </w:rPr>
  </w:style>
  <w:style w:type="paragraph" w:styleId="ab">
    <w:name w:val="annotation text"/>
    <w:basedOn w:val="a"/>
    <w:link w:val="ac"/>
    <w:uiPriority w:val="99"/>
    <w:semiHidden/>
    <w:unhideWhenUsed/>
    <w:rsid w:val="00BB1AD8"/>
    <w:pPr>
      <w:jc w:val="left"/>
    </w:pPr>
  </w:style>
  <w:style w:type="character" w:customStyle="1" w:styleId="ac">
    <w:name w:val="コメント文字列 (文字)"/>
    <w:basedOn w:val="a0"/>
    <w:link w:val="ab"/>
    <w:uiPriority w:val="99"/>
    <w:semiHidden/>
    <w:rsid w:val="00BB1AD8"/>
  </w:style>
  <w:style w:type="paragraph" w:styleId="ad">
    <w:name w:val="annotation subject"/>
    <w:basedOn w:val="ab"/>
    <w:next w:val="ab"/>
    <w:link w:val="ae"/>
    <w:uiPriority w:val="99"/>
    <w:semiHidden/>
    <w:unhideWhenUsed/>
    <w:rsid w:val="00BB1AD8"/>
    <w:rPr>
      <w:b/>
      <w:bCs/>
    </w:rPr>
  </w:style>
  <w:style w:type="character" w:customStyle="1" w:styleId="ae">
    <w:name w:val="コメント内容 (文字)"/>
    <w:basedOn w:val="ac"/>
    <w:link w:val="ad"/>
    <w:uiPriority w:val="99"/>
    <w:semiHidden/>
    <w:rsid w:val="00BB1AD8"/>
    <w:rPr>
      <w:b/>
      <w:bCs/>
    </w:rPr>
  </w:style>
  <w:style w:type="paragraph" w:customStyle="1" w:styleId="af">
    <w:name w:val="一太郎８"/>
    <w:rsid w:val="00F663C4"/>
    <w:pPr>
      <w:widowControl w:val="0"/>
      <w:wordWrap w:val="0"/>
      <w:autoSpaceDE w:val="0"/>
      <w:autoSpaceDN w:val="0"/>
      <w:adjustRightInd w:val="0"/>
      <w:spacing w:line="305" w:lineRule="atLeast"/>
      <w:jc w:val="both"/>
    </w:pPr>
    <w:rPr>
      <w:rFonts w:ascii="Times New Roman" w:eastAsia="ＭＳ 明朝" w:hAnsi="Times New Roman" w:cs="Times New Roman"/>
      <w:spacing w:val="-1"/>
      <w:kern w:val="0"/>
      <w:szCs w:val="20"/>
    </w:rPr>
  </w:style>
  <w:style w:type="paragraph" w:customStyle="1" w:styleId="Default">
    <w:name w:val="Default"/>
    <w:rsid w:val="00694AFB"/>
    <w:pPr>
      <w:widowControl w:val="0"/>
      <w:autoSpaceDE w:val="0"/>
      <w:autoSpaceDN w:val="0"/>
      <w:adjustRightInd w:val="0"/>
    </w:pPr>
    <w:rPr>
      <w:rFonts w:ascii="ＭＳ" w:eastAsia="ＭＳ" w:cs="ＭＳ"/>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5B57"/>
    <w:pPr>
      <w:tabs>
        <w:tab w:val="center" w:pos="4252"/>
        <w:tab w:val="right" w:pos="8504"/>
      </w:tabs>
      <w:snapToGrid w:val="0"/>
    </w:pPr>
  </w:style>
  <w:style w:type="character" w:customStyle="1" w:styleId="a4">
    <w:name w:val="ヘッダー (文字)"/>
    <w:basedOn w:val="a0"/>
    <w:link w:val="a3"/>
    <w:uiPriority w:val="99"/>
    <w:rsid w:val="00935B57"/>
  </w:style>
  <w:style w:type="paragraph" w:styleId="a5">
    <w:name w:val="footer"/>
    <w:basedOn w:val="a"/>
    <w:link w:val="a6"/>
    <w:uiPriority w:val="99"/>
    <w:unhideWhenUsed/>
    <w:rsid w:val="00935B57"/>
    <w:pPr>
      <w:tabs>
        <w:tab w:val="center" w:pos="4252"/>
        <w:tab w:val="right" w:pos="8504"/>
      </w:tabs>
      <w:snapToGrid w:val="0"/>
    </w:pPr>
  </w:style>
  <w:style w:type="character" w:customStyle="1" w:styleId="a6">
    <w:name w:val="フッター (文字)"/>
    <w:basedOn w:val="a0"/>
    <w:link w:val="a5"/>
    <w:uiPriority w:val="99"/>
    <w:rsid w:val="00935B57"/>
  </w:style>
  <w:style w:type="paragraph" w:styleId="a7">
    <w:name w:val="Balloon Text"/>
    <w:basedOn w:val="a"/>
    <w:link w:val="a8"/>
    <w:uiPriority w:val="99"/>
    <w:semiHidden/>
    <w:unhideWhenUsed/>
    <w:rsid w:val="00E66E4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66E44"/>
    <w:rPr>
      <w:rFonts w:asciiTheme="majorHAnsi" w:eastAsiaTheme="majorEastAsia" w:hAnsiTheme="majorHAnsi" w:cstheme="majorBidi"/>
      <w:sz w:val="18"/>
      <w:szCs w:val="18"/>
    </w:rPr>
  </w:style>
  <w:style w:type="paragraph" w:styleId="a9">
    <w:name w:val="Revision"/>
    <w:hidden/>
    <w:uiPriority w:val="99"/>
    <w:semiHidden/>
    <w:rsid w:val="00344592"/>
  </w:style>
  <w:style w:type="character" w:styleId="aa">
    <w:name w:val="annotation reference"/>
    <w:basedOn w:val="a0"/>
    <w:uiPriority w:val="99"/>
    <w:semiHidden/>
    <w:unhideWhenUsed/>
    <w:rsid w:val="00BB1AD8"/>
    <w:rPr>
      <w:sz w:val="18"/>
      <w:szCs w:val="18"/>
    </w:rPr>
  </w:style>
  <w:style w:type="paragraph" w:styleId="ab">
    <w:name w:val="annotation text"/>
    <w:basedOn w:val="a"/>
    <w:link w:val="ac"/>
    <w:uiPriority w:val="99"/>
    <w:semiHidden/>
    <w:unhideWhenUsed/>
    <w:rsid w:val="00BB1AD8"/>
    <w:pPr>
      <w:jc w:val="left"/>
    </w:pPr>
  </w:style>
  <w:style w:type="character" w:customStyle="1" w:styleId="ac">
    <w:name w:val="コメント文字列 (文字)"/>
    <w:basedOn w:val="a0"/>
    <w:link w:val="ab"/>
    <w:uiPriority w:val="99"/>
    <w:semiHidden/>
    <w:rsid w:val="00BB1AD8"/>
  </w:style>
  <w:style w:type="paragraph" w:styleId="ad">
    <w:name w:val="annotation subject"/>
    <w:basedOn w:val="ab"/>
    <w:next w:val="ab"/>
    <w:link w:val="ae"/>
    <w:uiPriority w:val="99"/>
    <w:semiHidden/>
    <w:unhideWhenUsed/>
    <w:rsid w:val="00BB1AD8"/>
    <w:rPr>
      <w:b/>
      <w:bCs/>
    </w:rPr>
  </w:style>
  <w:style w:type="character" w:customStyle="1" w:styleId="ae">
    <w:name w:val="コメント内容 (文字)"/>
    <w:basedOn w:val="ac"/>
    <w:link w:val="ad"/>
    <w:uiPriority w:val="99"/>
    <w:semiHidden/>
    <w:rsid w:val="00BB1AD8"/>
    <w:rPr>
      <w:b/>
      <w:bCs/>
    </w:rPr>
  </w:style>
  <w:style w:type="paragraph" w:customStyle="1" w:styleId="af">
    <w:name w:val="一太郎８"/>
    <w:rsid w:val="00F663C4"/>
    <w:pPr>
      <w:widowControl w:val="0"/>
      <w:wordWrap w:val="0"/>
      <w:autoSpaceDE w:val="0"/>
      <w:autoSpaceDN w:val="0"/>
      <w:adjustRightInd w:val="0"/>
      <w:spacing w:line="305" w:lineRule="atLeast"/>
      <w:jc w:val="both"/>
    </w:pPr>
    <w:rPr>
      <w:rFonts w:ascii="Times New Roman" w:eastAsia="ＭＳ 明朝" w:hAnsi="Times New Roman" w:cs="Times New Roman"/>
      <w:spacing w:val="-1"/>
      <w:kern w:val="0"/>
      <w:szCs w:val="20"/>
    </w:rPr>
  </w:style>
  <w:style w:type="paragraph" w:customStyle="1" w:styleId="Default">
    <w:name w:val="Default"/>
    <w:rsid w:val="00694AFB"/>
    <w:pPr>
      <w:widowControl w:val="0"/>
      <w:autoSpaceDE w:val="0"/>
      <w:autoSpaceDN w:val="0"/>
      <w:adjustRightInd w:val="0"/>
    </w:pPr>
    <w:rPr>
      <w:rFonts w:ascii="ＭＳ" w:eastAsia="ＭＳ" w:cs="Ｍ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42897D9D95C94C853C43942E4BBAB4" ma:contentTypeVersion="1" ma:contentTypeDescription="新しいドキュメントを作成します。" ma:contentTypeScope="" ma:versionID="38ca69609682ae100e1785adf6a47f59">
  <xsd:schema xmlns:xsd="http://www.w3.org/2001/XMLSchema" xmlns:xs="http://www.w3.org/2001/XMLSchema" xmlns:p="http://schemas.microsoft.com/office/2006/metadata/properties" targetNamespace="http://schemas.microsoft.com/office/2006/metadata/properties" ma:root="true" ma:fieldsID="a013efcdee6cc43996d1a57482699e7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A9575-4747-459B-98B1-31081BF72B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D938AF2-FBB6-4861-BD9D-700AFFA64999}">
  <ds:schemaRefs>
    <ds:schemaRef ds:uri="http://schemas.microsoft.com/sharepoint/v3/contenttype/forms"/>
  </ds:schemaRefs>
</ds:datastoreItem>
</file>

<file path=customXml/itemProps3.xml><?xml version="1.0" encoding="utf-8"?>
<ds:datastoreItem xmlns:ds="http://schemas.openxmlformats.org/officeDocument/2006/customXml" ds:itemID="{22F2AD11-ACA6-452F-B7A7-08A1BF4B3B18}">
  <ds:schemaRefs>
    <ds:schemaRef ds:uri="http://schemas.microsoft.com/office/2006/documentManagement/types"/>
    <ds:schemaRef ds:uri="http://www.w3.org/XML/1998/namespace"/>
    <ds:schemaRef ds:uri="http://purl.org/dc/dcmitype/"/>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3669CEA0-5B39-45DE-BA52-AB14267F8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10</Pages>
  <Words>1359</Words>
  <Characters>7752</Characters>
  <Application>Microsoft Office Word</Application>
  <DocSecurity>0</DocSecurity>
  <Lines>64</Lines>
  <Paragraphs>18</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9093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堺市消防局</dc:creator>
  <cp:lastModifiedBy>堺市消防局</cp:lastModifiedBy>
  <cp:revision>6</cp:revision>
  <cp:lastPrinted>2017-02-28T12:11:00Z</cp:lastPrinted>
  <dcterms:created xsi:type="dcterms:W3CDTF">2019-01-10T05:03:00Z</dcterms:created>
  <dcterms:modified xsi:type="dcterms:W3CDTF">2019-01-29T06:59:00Z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0x010100E342897D9D95C94C853C43942E4BBAB4</vt:lpwstr>
  </property>
</Properties>
</file>