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8663" w14:textId="77777777" w:rsidR="00A0027A" w:rsidRPr="00864946" w:rsidRDefault="00A0027A" w:rsidP="00A0027A">
      <w:pPr>
        <w:rPr>
          <w:rFonts w:ascii="ＭＳ Ｐ明朝" w:eastAsia="ＭＳ Ｐ明朝" w:hAnsi="ＭＳ Ｐ明朝"/>
          <w:kern w:val="0"/>
          <w:szCs w:val="21"/>
        </w:rPr>
      </w:pPr>
    </w:p>
    <w:p w14:paraId="5BE68284" w14:textId="77777777" w:rsidR="00A0027A" w:rsidRPr="00864946" w:rsidRDefault="00A0027A" w:rsidP="00A0027A">
      <w:pPr>
        <w:rPr>
          <w:rFonts w:ascii="ＭＳ Ｐ明朝" w:eastAsia="ＭＳ Ｐ明朝" w:hAnsi="ＭＳ Ｐ明朝"/>
          <w:kern w:val="0"/>
          <w:szCs w:val="21"/>
        </w:rPr>
      </w:pPr>
    </w:p>
    <w:p w14:paraId="3529FA24" w14:textId="77777777" w:rsidR="00A0027A" w:rsidRPr="00864946" w:rsidRDefault="00A0027A" w:rsidP="00A0027A">
      <w:pPr>
        <w:ind w:firstLineChars="700" w:firstLine="1470"/>
        <w:rPr>
          <w:rFonts w:ascii="ＭＳ Ｐ明朝" w:eastAsia="ＭＳ Ｐ明朝" w:hAnsi="ＭＳ Ｐ明朝"/>
          <w:kern w:val="0"/>
          <w:szCs w:val="21"/>
        </w:rPr>
      </w:pPr>
      <w:r w:rsidRPr="00864946">
        <w:rPr>
          <w:rFonts w:ascii="ＭＳ Ｐ明朝" w:eastAsia="ＭＳ Ｐ明朝" w:hAnsi="ＭＳ Ｐ明朝" w:hint="eastAsia"/>
          <w:kern w:val="0"/>
          <w:szCs w:val="21"/>
        </w:rPr>
        <w:t>就学前の子どもに関する教育、保育等の総合的な提供の推進に関する法律</w:t>
      </w:r>
    </w:p>
    <w:p w14:paraId="266DF80B" w14:textId="77777777" w:rsidR="00A0027A" w:rsidRPr="00864946" w:rsidRDefault="00A0027A" w:rsidP="009D45E9">
      <w:pPr>
        <w:ind w:firstLineChars="700" w:firstLine="1470"/>
        <w:rPr>
          <w:rFonts w:ascii="ＭＳ Ｐ明朝" w:eastAsia="ＭＳ Ｐ明朝" w:hAnsi="ＭＳ Ｐ明朝"/>
          <w:kern w:val="0"/>
          <w:szCs w:val="21"/>
        </w:rPr>
      </w:pPr>
      <w:r w:rsidRPr="00864946">
        <w:rPr>
          <w:rFonts w:ascii="ＭＳ Ｐ明朝" w:eastAsia="ＭＳ Ｐ明朝" w:hAnsi="ＭＳ Ｐ明朝" w:hint="eastAsia"/>
          <w:kern w:val="0"/>
          <w:szCs w:val="21"/>
        </w:rPr>
        <w:t>第１７条第２項各号の規定に該当しない旨の誓約書</w:t>
      </w:r>
    </w:p>
    <w:p w14:paraId="63D183FA" w14:textId="77777777" w:rsidR="00A0027A" w:rsidRPr="00864946" w:rsidRDefault="00454810" w:rsidP="00454810">
      <w:pPr>
        <w:pStyle w:val="a3"/>
        <w:jc w:val="right"/>
        <w:rPr>
          <w:rFonts w:ascii="ＭＳ Ｐ明朝" w:eastAsia="ＭＳ Ｐ明朝" w:hAnsi="ＭＳ Ｐ明朝"/>
          <w:spacing w:val="0"/>
        </w:rPr>
      </w:pPr>
      <w:r>
        <w:rPr>
          <w:rFonts w:ascii="ＭＳ Ｐ明朝" w:eastAsia="ＭＳ Ｐ明朝" w:hAnsi="ＭＳ Ｐ明朝" w:hint="eastAsia"/>
          <w:spacing w:val="3"/>
        </w:rPr>
        <w:t>令和</w:t>
      </w:r>
      <w:r w:rsidR="00A0027A" w:rsidRPr="00864946">
        <w:rPr>
          <w:rFonts w:ascii="ＭＳ Ｐ明朝" w:eastAsia="ＭＳ Ｐ明朝" w:hAnsi="ＭＳ Ｐ明朝" w:hint="eastAsia"/>
          <w:spacing w:val="3"/>
        </w:rPr>
        <w:t xml:space="preserve"> </w:t>
      </w:r>
      <w:r>
        <w:rPr>
          <w:rFonts w:ascii="ＭＳ Ｐ明朝" w:eastAsia="ＭＳ Ｐ明朝" w:hAnsi="ＭＳ Ｐ明朝" w:hint="eastAsia"/>
          <w:spacing w:val="3"/>
        </w:rPr>
        <w:t xml:space="preserve">　</w:t>
      </w:r>
      <w:r w:rsidR="00A0027A" w:rsidRPr="00864946">
        <w:rPr>
          <w:rFonts w:ascii="ＭＳ Ｐ明朝" w:eastAsia="ＭＳ Ｐ明朝" w:hAnsi="ＭＳ Ｐ明朝" w:hint="eastAsia"/>
        </w:rPr>
        <w:t>年</w:t>
      </w:r>
      <w:r>
        <w:rPr>
          <w:rFonts w:ascii="ＭＳ Ｐ明朝" w:eastAsia="ＭＳ Ｐ明朝" w:hAnsi="ＭＳ Ｐ明朝" w:hint="eastAsia"/>
        </w:rPr>
        <w:t xml:space="preserve">　　</w:t>
      </w:r>
      <w:r w:rsidR="00A0027A" w:rsidRPr="00864946">
        <w:rPr>
          <w:rFonts w:ascii="ＭＳ Ｐ明朝" w:eastAsia="ＭＳ Ｐ明朝" w:hAnsi="ＭＳ Ｐ明朝" w:hint="eastAsia"/>
        </w:rPr>
        <w:t>月</w:t>
      </w:r>
      <w:r w:rsidR="00A0027A" w:rsidRPr="00864946">
        <w:rPr>
          <w:rFonts w:ascii="ＭＳ Ｐ明朝" w:eastAsia="ＭＳ Ｐ明朝" w:hAnsi="ＭＳ Ｐ明朝" w:hint="eastAsia"/>
          <w:spacing w:val="3"/>
        </w:rPr>
        <w:t xml:space="preserve"> </w:t>
      </w:r>
      <w:r w:rsidR="00D03A56">
        <w:rPr>
          <w:rFonts w:ascii="ＭＳ Ｐ明朝" w:eastAsia="ＭＳ Ｐ明朝" w:hAnsi="ＭＳ Ｐ明朝" w:hint="eastAsia"/>
          <w:spacing w:val="3"/>
        </w:rPr>
        <w:t xml:space="preserve">　</w:t>
      </w:r>
      <w:r w:rsidR="00A0027A" w:rsidRPr="00864946">
        <w:rPr>
          <w:rFonts w:ascii="ＭＳ Ｐ明朝" w:eastAsia="ＭＳ Ｐ明朝" w:hAnsi="ＭＳ Ｐ明朝" w:hint="eastAsia"/>
          <w:spacing w:val="3"/>
        </w:rPr>
        <w:t xml:space="preserve"> </w:t>
      </w:r>
      <w:r w:rsidR="00A0027A" w:rsidRPr="00864946">
        <w:rPr>
          <w:rFonts w:ascii="ＭＳ Ｐ明朝" w:eastAsia="ＭＳ Ｐ明朝" w:hAnsi="ＭＳ Ｐ明朝" w:hint="eastAsia"/>
        </w:rPr>
        <w:t>日</w:t>
      </w:r>
    </w:p>
    <w:p w14:paraId="77C100AF" w14:textId="77777777"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堺市長　殿</w:t>
      </w:r>
    </w:p>
    <w:p w14:paraId="424424DF" w14:textId="77777777"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sidR="005678BF">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 xml:space="preserve"> </w:t>
      </w:r>
      <w:r w:rsidR="005678BF">
        <w:rPr>
          <w:rFonts w:ascii="ＭＳ Ｐ明朝" w:eastAsia="ＭＳ Ｐ明朝" w:hAnsi="ＭＳ Ｐ明朝" w:hint="eastAsia"/>
          <w:spacing w:val="3"/>
        </w:rPr>
        <w:t xml:space="preserve">　　　　　</w:t>
      </w:r>
      <w:r w:rsidRPr="00864946">
        <w:rPr>
          <w:rFonts w:ascii="ＭＳ Ｐ明朝" w:eastAsia="ＭＳ Ｐ明朝" w:hAnsi="ＭＳ Ｐ明朝" w:hint="eastAsia"/>
        </w:rPr>
        <w:t>住　所</w:t>
      </w:r>
      <w:r w:rsidR="00622935">
        <w:rPr>
          <w:rFonts w:ascii="ＭＳ Ｐ明朝" w:eastAsia="ＭＳ Ｐ明朝" w:hAnsi="ＭＳ Ｐ明朝" w:hint="eastAsia"/>
        </w:rPr>
        <w:t xml:space="preserve">　　</w:t>
      </w:r>
    </w:p>
    <w:p w14:paraId="4B475D0C" w14:textId="77777777" w:rsidR="009D45E9" w:rsidRDefault="00A0027A" w:rsidP="005678BF">
      <w:pPr>
        <w:pStyle w:val="a3"/>
        <w:ind w:firstLineChars="2000" w:firstLine="4640"/>
        <w:rPr>
          <w:rFonts w:ascii="ＭＳ Ｐ明朝" w:eastAsia="ＭＳ Ｐ明朝" w:hAnsi="ＭＳ Ｐ明朝"/>
          <w:spacing w:val="3"/>
        </w:rPr>
      </w:pPr>
      <w:r w:rsidRPr="00864946">
        <w:rPr>
          <w:rFonts w:ascii="ＭＳ Ｐ明朝" w:eastAsia="ＭＳ Ｐ明朝" w:hAnsi="ＭＳ Ｐ明朝" w:hint="eastAsia"/>
        </w:rPr>
        <w:t xml:space="preserve">氏　名　　</w:t>
      </w:r>
      <w:r w:rsidRPr="00864946">
        <w:rPr>
          <w:rFonts w:ascii="ＭＳ Ｐ明朝" w:eastAsia="ＭＳ Ｐ明朝" w:hAnsi="ＭＳ Ｐ明朝" w:hint="eastAsia"/>
          <w:spacing w:val="3"/>
        </w:rPr>
        <w:t xml:space="preserve">           </w:t>
      </w:r>
    </w:p>
    <w:p w14:paraId="0BC96DA1" w14:textId="77777777" w:rsidR="00A0027A" w:rsidRPr="00864946" w:rsidRDefault="00622935" w:rsidP="009829FF">
      <w:pPr>
        <w:pStyle w:val="a3"/>
        <w:ind w:right="812"/>
        <w:jc w:val="right"/>
        <w:rPr>
          <w:rFonts w:ascii="ＭＳ Ｐ明朝" w:eastAsia="ＭＳ Ｐ明朝" w:hAnsi="ＭＳ Ｐ明朝"/>
          <w:spacing w:val="0"/>
        </w:rPr>
      </w:pPr>
      <w:r>
        <w:rPr>
          <w:rFonts w:ascii="ＭＳ Ｐ明朝" w:eastAsia="ＭＳ Ｐ明朝" w:hAnsi="ＭＳ Ｐ明朝" w:hint="eastAsia"/>
          <w:noProof/>
        </w:rPr>
        <w:t xml:space="preserve">　</w:t>
      </w:r>
      <w:r w:rsidR="00A0027A" w:rsidRPr="00864946">
        <w:rPr>
          <w:rFonts w:ascii="ＭＳ Ｐ明朝" w:eastAsia="ＭＳ Ｐ明朝" w:hAnsi="ＭＳ Ｐ明朝" w:hint="eastAsia"/>
          <w:spacing w:val="3"/>
        </w:rPr>
        <w:t xml:space="preserve">     </w:t>
      </w:r>
      <w:r>
        <w:rPr>
          <w:rFonts w:ascii="ＭＳ Ｐ明朝" w:eastAsia="ＭＳ Ｐ明朝" w:hAnsi="ＭＳ Ｐ明朝" w:hint="eastAsia"/>
        </w:rPr>
        <w:t xml:space="preserve">　　</w:t>
      </w:r>
    </w:p>
    <w:p w14:paraId="497F6BEA" w14:textId="77777777" w:rsidR="00A0027A" w:rsidRPr="00864946" w:rsidRDefault="00A0027A" w:rsidP="00A0027A">
      <w:pPr>
        <w:pStyle w:val="a3"/>
        <w:rPr>
          <w:rFonts w:ascii="ＭＳ Ｐ明朝" w:eastAsia="ＭＳ Ｐ明朝" w:hAnsi="ＭＳ Ｐ明朝"/>
          <w:spacing w:val="0"/>
        </w:rPr>
      </w:pPr>
      <w:r w:rsidRPr="00864946">
        <w:rPr>
          <w:rFonts w:ascii="ＭＳ Ｐ明朝" w:eastAsia="ＭＳ Ｐ明朝" w:hAnsi="ＭＳ Ｐ明朝" w:hint="eastAsia"/>
          <w:spacing w:val="3"/>
        </w:rPr>
        <w:t xml:space="preserve">                        </w:t>
      </w:r>
      <w:r>
        <w:rPr>
          <w:rFonts w:ascii="ＭＳ Ｐ明朝" w:eastAsia="ＭＳ Ｐ明朝" w:hAnsi="ＭＳ Ｐ明朝" w:hint="eastAsia"/>
          <w:spacing w:val="3"/>
        </w:rPr>
        <w:t xml:space="preserve">  </w:t>
      </w:r>
      <w:r w:rsidRPr="00864946">
        <w:rPr>
          <w:rFonts w:ascii="ＭＳ Ｐ明朝" w:eastAsia="ＭＳ Ｐ明朝" w:hAnsi="ＭＳ Ｐ明朝" w:hint="eastAsia"/>
          <w:spacing w:val="3"/>
        </w:rPr>
        <w:t>（</w:t>
      </w:r>
      <w:r w:rsidRPr="00864946">
        <w:rPr>
          <w:rFonts w:ascii="ＭＳ Ｐ明朝" w:eastAsia="ＭＳ Ｐ明朝" w:hAnsi="ＭＳ Ｐ明朝" w:hint="eastAsia"/>
        </w:rPr>
        <w:t>法人にあっては、主たる事務所の所在地、名称及び代表者の氏名）</w:t>
      </w:r>
    </w:p>
    <w:p w14:paraId="385BD337" w14:textId="77777777" w:rsidR="00A0027A" w:rsidRPr="00864946" w:rsidRDefault="00A0027A" w:rsidP="00A0027A">
      <w:pPr>
        <w:rPr>
          <w:rFonts w:ascii="ＭＳ Ｐ明朝" w:eastAsia="ＭＳ Ｐ明朝" w:hAnsi="ＭＳ Ｐ明朝"/>
          <w:szCs w:val="21"/>
        </w:rPr>
      </w:pPr>
    </w:p>
    <w:p w14:paraId="35C2AB57" w14:textId="77777777" w:rsidR="00A0027A" w:rsidRPr="00864946" w:rsidRDefault="00A0027A" w:rsidP="00A0027A">
      <w:pPr>
        <w:ind w:firstLineChars="100" w:firstLine="210"/>
        <w:rPr>
          <w:rFonts w:ascii="ＭＳ Ｐ明朝" w:eastAsia="ＭＳ Ｐ明朝" w:hAnsi="ＭＳ Ｐ明朝"/>
          <w:szCs w:val="21"/>
        </w:rPr>
      </w:pPr>
      <w:r w:rsidRPr="00864946">
        <w:rPr>
          <w:rFonts w:ascii="ＭＳ Ｐ明朝" w:eastAsia="ＭＳ Ｐ明朝" w:hAnsi="ＭＳ Ｐ明朝" w:hint="eastAsia"/>
          <w:szCs w:val="21"/>
        </w:rPr>
        <w:t>就学前の子どもに関する教育、保育等の総合的な提供の推進に関する法律第１７条第２項各号の規定に該当しないことを誓約いたします。</w:t>
      </w:r>
    </w:p>
    <w:p w14:paraId="0833F197" w14:textId="77777777" w:rsidR="00A0027A" w:rsidRPr="00864946" w:rsidRDefault="00A0027A" w:rsidP="00A0027A">
      <w:pPr>
        <w:rPr>
          <w:rFonts w:ascii="ＭＳ Ｐ明朝" w:eastAsia="ＭＳ Ｐ明朝" w:hAnsi="ＭＳ Ｐ明朝"/>
          <w:szCs w:val="21"/>
        </w:rPr>
      </w:pPr>
    </w:p>
    <w:p w14:paraId="4BC7DE2F" w14:textId="77777777" w:rsidR="00A0027A" w:rsidRPr="00864946" w:rsidRDefault="00A0027A" w:rsidP="00A0027A">
      <w:pPr>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就学前の子どもに関する教育、保育等の総合的な提供の推進に関する法律第１７条第２項</w:t>
      </w:r>
    </w:p>
    <w:p w14:paraId="4DA390FB" w14:textId="77777777" w:rsidR="00A0027A" w:rsidRPr="00864946" w:rsidRDefault="00A0027A" w:rsidP="00A0027A">
      <w:pPr>
        <w:spacing w:line="240" w:lineRule="exact"/>
        <w:ind w:firstLineChars="100" w:firstLine="200"/>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都道府県知事は、前項の設置の認可の申請があったときは、第１３条第１項の条例で定める基準に適合するかどうかを審査するほか、次に掲げる基準によって、その申請を審査しなければならない。</w:t>
      </w:r>
    </w:p>
    <w:p w14:paraId="16FDDA35"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１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23A8E1BF"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２ 申請者が、労働に関する法律の規定であって政令で定めるものにより罰金の刑に処せられ、その執行を終わり、又は執行を受けることがなくなるまでの者であるとき。</w:t>
      </w:r>
    </w:p>
    <w:p w14:paraId="20E92299"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３ 申請者が、第２２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14:paraId="2AE102A1"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４ 申請者が、第２２条第１項の規定による認可の取消しの処分に係る行政手続法第１５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152E9310"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５ 申請者が、第１９条第１項の規定による検査が行われた日から聴聞決定予定日（当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１０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14:paraId="36CC859C"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６ 申請者が、認可の申請前５年以内に教育又は保育に関し不正又は著しく不当な行為をした者であるとき。</w:t>
      </w:r>
    </w:p>
    <w:p w14:paraId="5F2E7F5F"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７ 申請者の役員又はその長のうちに次のいずれかに該当する者があるとき。</w:t>
      </w:r>
    </w:p>
    <w:p w14:paraId="15D94737" w14:textId="3B4E71E3"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 xml:space="preserve">イ </w:t>
      </w:r>
      <w:r w:rsidR="00073F62">
        <w:rPr>
          <w:rFonts w:ascii="ＭＳ Ｐ明朝" w:eastAsia="ＭＳ Ｐ明朝" w:hAnsi="ＭＳ Ｐ明朝" w:hint="eastAsia"/>
          <w:kern w:val="0"/>
          <w:sz w:val="20"/>
          <w:szCs w:val="21"/>
        </w:rPr>
        <w:t>拘禁刑</w:t>
      </w:r>
      <w:r w:rsidRPr="00864946">
        <w:rPr>
          <w:rFonts w:ascii="ＭＳ Ｐ明朝" w:eastAsia="ＭＳ Ｐ明朝" w:hAnsi="ＭＳ Ｐ明朝" w:hint="eastAsia"/>
          <w:kern w:val="0"/>
          <w:sz w:val="20"/>
          <w:szCs w:val="21"/>
        </w:rPr>
        <w:t>以上の刑に処せられ、その執行を終わり、又は執行を受けることがなくなるまでの者</w:t>
      </w:r>
    </w:p>
    <w:p w14:paraId="4B8DCB71"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ロ 第１号、第２号又は前号に該当する者</w:t>
      </w:r>
    </w:p>
    <w:p w14:paraId="19C28C50"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ハ 第２２条第１項の規定により認可を取り消された幼保連携型認定こども園において、当該取消しの処分に係る行政手続法第１５条の規定による通知があった日前６０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14:paraId="578D9FDE" w14:textId="77777777" w:rsidR="00A0027A" w:rsidRPr="00864946" w:rsidRDefault="00A0027A" w:rsidP="00A0027A">
      <w:pPr>
        <w:spacing w:line="240" w:lineRule="exact"/>
        <w:rPr>
          <w:rFonts w:ascii="ＭＳ Ｐ明朝" w:eastAsia="ＭＳ Ｐ明朝" w:hAnsi="ＭＳ Ｐ明朝"/>
          <w:kern w:val="0"/>
          <w:sz w:val="20"/>
          <w:szCs w:val="21"/>
        </w:rPr>
      </w:pPr>
      <w:r w:rsidRPr="00864946">
        <w:rPr>
          <w:rFonts w:ascii="ＭＳ Ｐ明朝" w:eastAsia="ＭＳ Ｐ明朝" w:hAnsi="ＭＳ Ｐ明朝" w:hint="eastAsia"/>
          <w:kern w:val="0"/>
          <w:sz w:val="20"/>
          <w:szCs w:val="21"/>
        </w:rPr>
        <w:t>ニ 第４号に規定する期間内に前項の規定により廃止した幼保連携型認定こども園（当該廃止について相当の理由がある幼保連携型認定こども園を除く。）において、同号の通知の日前６０日以内にその設置者の役員又はその長であった者で当該廃止の認可の日から起算して５年を経過しないもの</w:t>
      </w:r>
    </w:p>
    <w:sectPr w:rsidR="00A0027A" w:rsidRPr="00864946" w:rsidSect="00A0027A">
      <w:pgSz w:w="11906" w:h="16838" w:code="9"/>
      <w:pgMar w:top="1304"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4084" w14:textId="77777777" w:rsidR="009829FF" w:rsidRDefault="009829FF" w:rsidP="009829FF">
      <w:r>
        <w:separator/>
      </w:r>
    </w:p>
  </w:endnote>
  <w:endnote w:type="continuationSeparator" w:id="0">
    <w:p w14:paraId="42587F42" w14:textId="77777777" w:rsidR="009829FF" w:rsidRDefault="009829FF" w:rsidP="0098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FA70" w14:textId="77777777" w:rsidR="009829FF" w:rsidRDefault="009829FF" w:rsidP="009829FF">
      <w:r>
        <w:separator/>
      </w:r>
    </w:p>
  </w:footnote>
  <w:footnote w:type="continuationSeparator" w:id="0">
    <w:p w14:paraId="42639EAF" w14:textId="77777777" w:rsidR="009829FF" w:rsidRDefault="009829FF" w:rsidP="00982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27A"/>
    <w:rsid w:val="00033B09"/>
    <w:rsid w:val="00073F62"/>
    <w:rsid w:val="001405B6"/>
    <w:rsid w:val="00454810"/>
    <w:rsid w:val="005678BF"/>
    <w:rsid w:val="00622935"/>
    <w:rsid w:val="009829FF"/>
    <w:rsid w:val="009D45E9"/>
    <w:rsid w:val="00A0027A"/>
    <w:rsid w:val="00B2135F"/>
    <w:rsid w:val="00B966EE"/>
    <w:rsid w:val="00C410DB"/>
    <w:rsid w:val="00D03A56"/>
    <w:rsid w:val="00D166D7"/>
    <w:rsid w:val="00F6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15613C"/>
  <w15:docId w15:val="{C705EFDB-FE43-4105-A68C-EDF7D59E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027A"/>
    <w:pPr>
      <w:widowControl w:val="0"/>
      <w:wordWrap w:val="0"/>
      <w:autoSpaceDE w:val="0"/>
      <w:autoSpaceDN w:val="0"/>
      <w:adjustRightInd w:val="0"/>
      <w:spacing w:line="421"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9829FF"/>
    <w:pPr>
      <w:tabs>
        <w:tab w:val="center" w:pos="4252"/>
        <w:tab w:val="right" w:pos="8504"/>
      </w:tabs>
      <w:snapToGrid w:val="0"/>
    </w:pPr>
  </w:style>
  <w:style w:type="character" w:customStyle="1" w:styleId="a5">
    <w:name w:val="ヘッダー (文字)"/>
    <w:basedOn w:val="a0"/>
    <w:link w:val="a4"/>
    <w:uiPriority w:val="99"/>
    <w:rsid w:val="009829FF"/>
    <w:rPr>
      <w:rFonts w:ascii="Century" w:eastAsia="ＭＳ 明朝" w:hAnsi="Century" w:cs="Times New Roman"/>
      <w:szCs w:val="20"/>
    </w:rPr>
  </w:style>
  <w:style w:type="paragraph" w:styleId="a6">
    <w:name w:val="footer"/>
    <w:basedOn w:val="a"/>
    <w:link w:val="a7"/>
    <w:uiPriority w:val="99"/>
    <w:unhideWhenUsed/>
    <w:rsid w:val="009829FF"/>
    <w:pPr>
      <w:tabs>
        <w:tab w:val="center" w:pos="4252"/>
        <w:tab w:val="right" w:pos="8504"/>
      </w:tabs>
      <w:snapToGrid w:val="0"/>
    </w:pPr>
  </w:style>
  <w:style w:type="character" w:customStyle="1" w:styleId="a7">
    <w:name w:val="フッター (文字)"/>
    <w:basedOn w:val="a0"/>
    <w:link w:val="a6"/>
    <w:uiPriority w:val="99"/>
    <w:rsid w:val="009829F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dcterms:created xsi:type="dcterms:W3CDTF">2025-07-24T05:40:00Z</dcterms:created>
  <dcterms:modified xsi:type="dcterms:W3CDTF">2025-07-24T05:40:00Z</dcterms:modified>
</cp:coreProperties>
</file>