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E3" w:rsidRPr="004233D2" w:rsidRDefault="00DA0FE3" w:rsidP="00DA0FE3">
      <w:pPr>
        <w:rPr>
          <w:rFonts w:ascii="ＭＳ Ｐゴシック" w:eastAsia="ＭＳ Ｐゴシック" w:hAnsi="ＭＳ Ｐゴシック"/>
          <w:kern w:val="0"/>
          <w:szCs w:val="21"/>
        </w:rPr>
      </w:pPr>
    </w:p>
    <w:p w:rsidR="00DA0FE3" w:rsidRPr="004233D2" w:rsidRDefault="00DA0FE3" w:rsidP="00DA0FE3">
      <w:pPr>
        <w:rPr>
          <w:rFonts w:ascii="ＭＳ Ｐゴシック" w:eastAsia="ＭＳ Ｐゴシック" w:hAnsi="ＭＳ Ｐゴシック"/>
          <w:kern w:val="0"/>
          <w:szCs w:val="21"/>
        </w:rPr>
      </w:pPr>
    </w:p>
    <w:p w:rsidR="00DA0FE3" w:rsidRPr="004233D2" w:rsidRDefault="00DA0FE3" w:rsidP="00DA0FE3">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就学前の子どもに関する教育、保育等の総合的な提供の推進に関する法律</w:t>
      </w:r>
    </w:p>
    <w:p w:rsidR="00DA0FE3" w:rsidRPr="004233D2" w:rsidRDefault="00DA0FE3" w:rsidP="00DA0FE3">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第３条第５項第４号イからチまでのいずれにも該当しない旨の誓約書</w:t>
      </w:r>
    </w:p>
    <w:p w:rsidR="00DA0FE3" w:rsidRPr="004233D2" w:rsidRDefault="00DA0FE3" w:rsidP="00DA0FE3">
      <w:pPr>
        <w:rPr>
          <w:rFonts w:ascii="ＭＳ Ｐゴシック" w:eastAsia="ＭＳ Ｐゴシック" w:hAnsi="ＭＳ Ｐゴシック"/>
          <w:kern w:val="0"/>
          <w:szCs w:val="21"/>
        </w:rPr>
      </w:pPr>
    </w:p>
    <w:p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spacing w:val="3"/>
        </w:rPr>
        <w:t xml:space="preserve">                           </w:t>
      </w:r>
      <w:r w:rsidR="001F504B">
        <w:rPr>
          <w:rFonts w:ascii="ＭＳ Ｐゴシック" w:eastAsia="ＭＳ Ｐゴシック" w:hAnsi="ＭＳ Ｐゴシック" w:hint="eastAsia"/>
          <w:color w:val="000000"/>
          <w:spacing w:val="3"/>
        </w:rPr>
        <w:t>令和</w:t>
      </w:r>
      <w:r>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年</w:t>
      </w:r>
      <w:r>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月</w:t>
      </w:r>
      <w:r>
        <w:rPr>
          <w:rFonts w:ascii="ＭＳ Ｐゴシック" w:eastAsia="ＭＳ Ｐゴシック" w:hAnsi="ＭＳ Ｐゴシック" w:hint="eastAsia"/>
          <w:color w:val="000000"/>
        </w:rPr>
        <w:t xml:space="preserve">　　</w:t>
      </w:r>
      <w:r w:rsidRPr="004233D2">
        <w:rPr>
          <w:rFonts w:ascii="ＭＳ Ｐゴシック" w:eastAsia="ＭＳ Ｐゴシック" w:hAnsi="ＭＳ Ｐゴシック" w:hint="eastAsia"/>
          <w:color w:val="000000"/>
        </w:rPr>
        <w:t>日</w:t>
      </w:r>
    </w:p>
    <w:p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spacing w:val="3"/>
        </w:rPr>
        <w:t>堺　市　長</w:t>
      </w: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rPr>
        <w:t>様</w:t>
      </w:r>
    </w:p>
    <w:p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住　所</w:t>
      </w:r>
      <w:r>
        <w:rPr>
          <w:rFonts w:ascii="ＭＳ Ｐゴシック" w:eastAsia="ＭＳ Ｐゴシック" w:hAnsi="ＭＳ Ｐゴシック" w:hint="eastAsia"/>
          <w:color w:val="000000"/>
        </w:rPr>
        <w:t xml:space="preserve">　</w:t>
      </w:r>
    </w:p>
    <w:p w:rsidR="00DA0FE3" w:rsidRDefault="00DA0FE3" w:rsidP="00DA0FE3">
      <w:pPr>
        <w:pStyle w:val="a3"/>
        <w:ind w:firstLineChars="1300" w:firstLine="3016"/>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rPr>
        <w:t xml:space="preserve">氏　名　</w:t>
      </w:r>
    </w:p>
    <w:p w:rsidR="00DA0FE3" w:rsidRPr="004233D2" w:rsidRDefault="00190234" w:rsidP="00DA0FE3">
      <w:pPr>
        <w:pStyle w:val="a3"/>
        <w:ind w:firstLineChars="1300" w:firstLine="2860"/>
        <w:rPr>
          <w:rFonts w:ascii="ＭＳ Ｐゴシック" w:eastAsia="ＭＳ Ｐゴシック" w:hAnsi="ＭＳ Ｐゴシック"/>
          <w:color w:val="000000"/>
          <w:spacing w:val="0"/>
        </w:rPr>
      </w:pPr>
      <w:r>
        <w:rPr>
          <w:rFonts w:ascii="ＭＳ Ｐゴシック" w:eastAsia="ＭＳ Ｐゴシック" w:hAnsi="ＭＳ Ｐゴシック" w:hint="eastAsia"/>
          <w:color w:val="000000"/>
          <w:spacing w:val="0"/>
        </w:rPr>
        <w:t xml:space="preserve">　　　　　　　　　　　　　　　　　＜新理事長名＞</w:t>
      </w:r>
      <w:r w:rsidR="006E435C">
        <w:rPr>
          <w:rFonts w:ascii="ＭＳ Ｐゴシック" w:eastAsia="ＭＳ Ｐゴシック" w:hAnsi="ＭＳ Ｐゴシック" w:hint="eastAsia"/>
          <w:color w:val="000000"/>
          <w:spacing w:val="0"/>
        </w:rPr>
        <w:t xml:space="preserve">　　　　　　　　　　　　　　</w:t>
      </w:r>
      <w:bookmarkStart w:id="0" w:name="_GoBack"/>
      <w:bookmarkEnd w:id="0"/>
    </w:p>
    <w:p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法人にあっては、主たる事務所の所在地、名称及び代表者の氏名）</w:t>
      </w:r>
    </w:p>
    <w:p w:rsidR="00DA0FE3" w:rsidRPr="004233D2" w:rsidRDefault="00DA0FE3" w:rsidP="00DA0FE3">
      <w:pPr>
        <w:rPr>
          <w:rFonts w:ascii="ＭＳ Ｐゴシック" w:eastAsia="ＭＳ Ｐゴシック" w:hAnsi="ＭＳ Ｐゴシック"/>
          <w:color w:val="000000"/>
          <w:szCs w:val="21"/>
        </w:rPr>
      </w:pPr>
    </w:p>
    <w:p w:rsidR="00DA0FE3" w:rsidRPr="004233D2" w:rsidRDefault="00DA0FE3" w:rsidP="00DA0FE3">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就学前の子どもに関する教育、保育等の総合的な提供の推進に関する法律第３条第５項第４号イからチまでのいずれにも該当しないことを誓約いたします。</w:t>
      </w:r>
    </w:p>
    <w:p w:rsidR="00DA0FE3" w:rsidRPr="004233D2" w:rsidRDefault="00DA0FE3" w:rsidP="00DA0FE3">
      <w:pPr>
        <w:rPr>
          <w:rFonts w:ascii="ＭＳ Ｐゴシック" w:eastAsia="ＭＳ Ｐゴシック" w:hAnsi="ＭＳ Ｐゴシック"/>
          <w:color w:val="000000"/>
          <w:szCs w:val="21"/>
        </w:rPr>
      </w:pPr>
    </w:p>
    <w:p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就学前の子どもに関する教育、保育等の総合的な提供の推進に関する法律（抜粋）</w:t>
      </w:r>
    </w:p>
    <w:p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（幼保連携型認定こども園以外の認定こども園の認定等）</w:t>
      </w:r>
    </w:p>
    <w:p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第３条　（略）</w:t>
      </w:r>
    </w:p>
    <w:p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２－４　（略）</w:t>
      </w:r>
    </w:p>
    <w:p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５　（略）</w:t>
      </w:r>
    </w:p>
    <w:p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（１）－（３）　（略）</w:t>
      </w:r>
    </w:p>
    <w:p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（４）　（略）</w:t>
      </w:r>
    </w:p>
    <w:p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イ　申請者が、禁錮以上の刑に処せられ、その執行を終わり、又は執行を受けることがなくなるまでの者であるとき。</w:t>
      </w:r>
    </w:p>
    <w:p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ハ　申請者が、労働に関する法律の規定であって政令で定めるものにより罰金の刑に処せられ、その執行を終わり、又は執行を受けることがなくなるまでの者であるとき。</w:t>
      </w:r>
    </w:p>
    <w:p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ニ　申請者が、第７条第１項の規定により認定を取り消され、その取消しの日から起算して５年を経過しない者（当該認定を取り消された者が法人である場合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１７条第２項第７号において同じ。）又はその事業を管理する者その他の政令で定める使用人（以下この号において「役員等」という。）であった者で当該取消しの日から起算して５年を経過しないものを含み、当該認定を取り消された者が法人でない場合においては、当該通知があった日前６０日以内に当該事業の管理者であった者で当該取消しの日から起算して５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７条第１項の規定により認定を取り消され、その取消しの日から起算して５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DA0FE3" w:rsidRPr="004233D2" w:rsidRDefault="00DA0FE3" w:rsidP="00DA0FE3">
      <w:pPr>
        <w:spacing w:line="230" w:lineRule="exact"/>
        <w:ind w:firstLineChars="100" w:firstLine="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ヘ　申請者が、認定の申請前５年以内に教育又は保育に関し不正又は著しく不当な行為をした者であるとき。</w:t>
      </w:r>
    </w:p>
    <w:p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ト　申請者が、法人で、その役員等のうちにイからニまで又はヘのいずれかに該当する者のあるものであるとき。</w:t>
      </w:r>
    </w:p>
    <w:p w:rsidR="00943153" w:rsidRPr="00DA0FE3" w:rsidRDefault="00DA0FE3" w:rsidP="00DA0FE3">
      <w:pPr>
        <w:spacing w:line="230" w:lineRule="exact"/>
        <w:ind w:firstLineChars="100" w:firstLine="180"/>
      </w:pPr>
      <w:r w:rsidRPr="004233D2">
        <w:rPr>
          <w:rFonts w:ascii="ＭＳ Ｐゴシック" w:eastAsia="ＭＳ Ｐゴシック" w:hAnsi="ＭＳ Ｐゴシック" w:hint="eastAsia"/>
          <w:color w:val="000000"/>
          <w:sz w:val="18"/>
          <w:szCs w:val="18"/>
        </w:rPr>
        <w:t>チ　申請者が、法人でない者で、その管理者がイからニまで又はヘのいずれかに該当する者であるとき。</w:t>
      </w:r>
    </w:p>
    <w:sectPr w:rsidR="00943153" w:rsidRPr="00DA0FE3" w:rsidSect="00DA0FE3">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E3"/>
    <w:rsid w:val="000B2700"/>
    <w:rsid w:val="00190234"/>
    <w:rsid w:val="001F504B"/>
    <w:rsid w:val="006E435C"/>
    <w:rsid w:val="00943153"/>
    <w:rsid w:val="00DA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A65DB4"/>
  <w15:docId w15:val="{EB38F758-63C2-4F49-9E3C-B80FBFB1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E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0FE3"/>
    <w:pPr>
      <w:widowControl w:val="0"/>
      <w:wordWrap w:val="0"/>
      <w:autoSpaceDE w:val="0"/>
      <w:autoSpaceDN w:val="0"/>
      <w:adjustRightInd w:val="0"/>
      <w:spacing w:line="421" w:lineRule="exact"/>
      <w:jc w:val="both"/>
    </w:pPr>
    <w:rPr>
      <w:rFonts w:ascii="Century" w:eastAsia="ＭＳ 明朝" w:hAnsi="Century" w:cs="ＭＳ 明朝"/>
      <w:spacing w:val="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revision>5</cp:revision>
  <dcterms:created xsi:type="dcterms:W3CDTF">2017-04-11T06:10:00Z</dcterms:created>
  <dcterms:modified xsi:type="dcterms:W3CDTF">2022-10-14T02:43:00Z</dcterms:modified>
</cp:coreProperties>
</file>