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09" w:rsidRPr="00DF5654" w:rsidRDefault="00E85709" w:rsidP="00E85709">
      <w:pPr>
        <w:ind w:rightChars="-68" w:right="-143"/>
        <w:jc w:val="right"/>
        <w:rPr>
          <w:rFonts w:ascii="ＭＳ ゴシック" w:eastAsia="ＭＳ ゴシック" w:hAnsi="ＭＳ ゴシック" w:hint="eastAsia"/>
          <w:sz w:val="22"/>
        </w:rPr>
      </w:pPr>
      <w:bookmarkStart w:id="0" w:name="_GoBack"/>
      <w:bookmarkEnd w:id="0"/>
      <w:r w:rsidRPr="00DF5654">
        <w:rPr>
          <w:rFonts w:ascii="ＭＳ ゴシック" w:eastAsia="ＭＳ ゴシック" w:hAnsi="ＭＳ ゴシック" w:hint="eastAsia"/>
          <w:sz w:val="22"/>
        </w:rPr>
        <w:t xml:space="preserve">　別紙（運送業者の取扱品目）</w:t>
      </w:r>
    </w:p>
    <w:tbl>
      <w:tblPr>
        <w:tblW w:w="937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689"/>
        <w:gridCol w:w="7831"/>
        <w:gridCol w:w="851"/>
      </w:tblGrid>
      <w:tr w:rsidR="00E85709" w:rsidRPr="00EF4114" w:rsidTr="00187D3E">
        <w:trPr>
          <w:trHeight w:val="270"/>
          <w:jc w:val="center"/>
        </w:trPr>
        <w:tc>
          <w:tcPr>
            <w:tcW w:w="9371" w:type="dxa"/>
            <w:gridSpan w:val="3"/>
            <w:vAlign w:val="center"/>
          </w:tcPr>
          <w:p w:rsidR="00E85709" w:rsidRPr="00EF4114" w:rsidRDefault="00E85709" w:rsidP="00187D3E">
            <w:pPr>
              <w:jc w:val="distribute"/>
              <w:rPr>
                <w:rFonts w:ascii="ＭＳ ゴシック" w:hAnsi="ＭＳ ゴシック" w:cs="ＭＳ Ｐゴシック"/>
                <w:color w:val="000000"/>
                <w:kern w:val="0"/>
                <w:sz w:val="22"/>
              </w:rPr>
            </w:pPr>
            <w:r w:rsidRPr="00EF4114">
              <w:rPr>
                <w:rFonts w:ascii="ＭＳ ゴシック" w:hAnsi="ＭＳ ゴシック" w:hint="eastAsia"/>
                <w:sz w:val="22"/>
              </w:rPr>
              <w:t>毒物及び劇物取締法</w:t>
            </w:r>
            <w:r w:rsidRPr="00EF4114">
              <w:rPr>
                <w:rFonts w:ascii="ＭＳ ゴシック" w:hAnsi="ＭＳ ゴシック" w:hint="eastAsia"/>
                <w:sz w:val="22"/>
              </w:rPr>
              <w:t xml:space="preserve"> </w:t>
            </w:r>
            <w:r w:rsidRPr="00EF4114">
              <w:rPr>
                <w:rFonts w:ascii="ＭＳ ゴシック" w:hAnsi="ＭＳ ゴシック" w:hint="eastAsia"/>
                <w:sz w:val="22"/>
              </w:rPr>
              <w:t xml:space="preserve">施行令　</w:t>
            </w:r>
            <w:r w:rsidRPr="00EB14FE">
              <w:rPr>
                <w:rFonts w:ascii="ＭＳ ゴシック" w:hAnsi="ＭＳ ゴシック" w:cs="ＭＳ ゴシック" w:hint="eastAsia"/>
                <w:bCs/>
                <w:spacing w:val="20"/>
                <w:kern w:val="0"/>
                <w:sz w:val="22"/>
              </w:rPr>
              <w:t>別表</w:t>
            </w:r>
            <w:r w:rsidRPr="00EF4114">
              <w:rPr>
                <w:rFonts w:ascii="ＭＳ ゴシック" w:hAnsi="ＭＳ ゴシック" w:cs="ＭＳ ゴシック" w:hint="eastAsia"/>
                <w:spacing w:val="20"/>
                <w:kern w:val="0"/>
                <w:sz w:val="22"/>
              </w:rPr>
              <w:t>第２</w:t>
            </w:r>
            <w:r>
              <w:rPr>
                <w:rFonts w:ascii="ＭＳ ゴシック" w:hAnsi="ＭＳ ゴシック" w:cs="ＭＳ ゴシック" w:hint="eastAsia"/>
                <w:spacing w:val="20"/>
                <w:kern w:val="0"/>
                <w:sz w:val="22"/>
              </w:rPr>
              <w:t xml:space="preserve">　　　　　　　　　　　　　</w:t>
            </w:r>
            <w:r w:rsidRPr="00EF4114">
              <w:rPr>
                <w:rFonts w:ascii="ＭＳ ゴシック" w:hAnsi="ＭＳ ゴシック" w:cs="ＭＳ Ｐゴシック" w:hint="eastAsia"/>
                <w:color w:val="000000"/>
                <w:kern w:val="0"/>
                <w:sz w:val="22"/>
              </w:rPr>
              <w:t>該当品目</w:t>
            </w:r>
            <w:r>
              <w:rPr>
                <w:rFonts w:ascii="ＭＳ ゴシック" w:hAnsi="ＭＳ ゴシック" w:cs="ＭＳ Ｐゴシック" w:hint="eastAsia"/>
                <w:color w:val="000000"/>
                <w:kern w:val="0"/>
                <w:sz w:val="22"/>
              </w:rPr>
              <w:t>に○↓</w:t>
            </w: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黄燐</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2</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四アルキル鉛を含有する製剤</w:t>
            </w:r>
          </w:p>
        </w:tc>
        <w:tc>
          <w:tcPr>
            <w:tcW w:w="851" w:type="dxa"/>
            <w:shd w:val="clear" w:color="auto" w:fill="auto"/>
            <w:vAlign w:val="center"/>
          </w:tcPr>
          <w:p w:rsidR="00E85709" w:rsidRPr="001B5CA7" w:rsidRDefault="00E85709" w:rsidP="00187D3E">
            <w:pPr>
              <w:widowControl/>
              <w:jc w:val="center"/>
              <w:rPr>
                <w:rFonts w:ascii="ＭＳ 明朝" w:hAnsi="ＭＳ 明朝" w:cs="ＭＳ Ｐゴシック"/>
                <w:color w:val="000000"/>
                <w:kern w:val="0"/>
                <w:sz w:val="24"/>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3</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無機シアン化合物たる毒物及びこれを含有する製剤で液体状のもの</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4</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弗化水素及びこれを含有する製剤</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5</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アクリルニトリル</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6</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アクロレイン</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7</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アンモニア及びこれを含有する製剤(アンモニア10％以下を含有するものを除く。)で液体状のもの</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8</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塩化水素及びこれを含有する製剤(塩化水素10％以下を含有するものを除く。)で液体状のもの</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9</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塩素</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10</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過酸化水素及びこれを含有する製剤(過酸化水素６％以下を含有するものを除く。)</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11</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クロルスルホン酸</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12</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クロルピクリン</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13</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クロルメチル</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14</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硅弗化水素酸</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15</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ジメチル硫酸</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16</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臭素</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17</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硝酸及びこれを含有する製剤(硝酸10％以下を含有するものを除く。)で液体状のもの</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18</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水酸化カリウム及びこれを含有する製剤(水酸化カリウム５％以下を含有するものを除く。)で液体状のもの</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19</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水酸化ナトリウム及びこれを含有する製剤(水酸化ナトリウム５％以下を含有するものを除く。)で液体状のもの</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20</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ニトロベンゼン</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21</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発煙硫酸</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22</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ホルムアルデヒド及びこれを含有する製剤(ホルムアルデヒド１％以下を含有するものを除く。)で液体状のもの</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r w:rsidR="00E85709" w:rsidRPr="00EB14FE" w:rsidTr="00187D3E">
        <w:trPr>
          <w:trHeight w:val="567"/>
          <w:jc w:val="center"/>
        </w:trPr>
        <w:tc>
          <w:tcPr>
            <w:tcW w:w="689" w:type="dxa"/>
            <w:tcBorders>
              <w:right w:val="nil"/>
            </w:tcBorders>
            <w:vAlign w:val="center"/>
          </w:tcPr>
          <w:p w:rsidR="00E85709" w:rsidRPr="001C21C1" w:rsidRDefault="00E85709" w:rsidP="00187D3E">
            <w:pPr>
              <w:widowControl/>
              <w:snapToGrid w:val="0"/>
              <w:jc w:val="center"/>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23</w:t>
            </w:r>
          </w:p>
        </w:tc>
        <w:tc>
          <w:tcPr>
            <w:tcW w:w="7831" w:type="dxa"/>
            <w:tcBorders>
              <w:left w:val="nil"/>
            </w:tcBorders>
            <w:shd w:val="clear" w:color="auto" w:fill="auto"/>
            <w:noWrap/>
            <w:vAlign w:val="center"/>
            <w:hideMark/>
          </w:tcPr>
          <w:p w:rsidR="00E85709" w:rsidRPr="001C21C1" w:rsidRDefault="00E85709" w:rsidP="00187D3E">
            <w:pPr>
              <w:widowControl/>
              <w:snapToGrid w:val="0"/>
              <w:rPr>
                <w:rFonts w:ascii="ＭＳ 明朝" w:hAnsi="ＭＳ 明朝" w:cs="ＭＳ Ｐゴシック"/>
                <w:color w:val="000000"/>
                <w:kern w:val="0"/>
                <w:sz w:val="22"/>
              </w:rPr>
            </w:pPr>
            <w:r w:rsidRPr="001C21C1">
              <w:rPr>
                <w:rFonts w:ascii="ＭＳ 明朝" w:hAnsi="ＭＳ 明朝" w:cs="ＭＳ Ｐゴシック" w:hint="eastAsia"/>
                <w:color w:val="000000"/>
                <w:kern w:val="0"/>
                <w:sz w:val="22"/>
              </w:rPr>
              <w:t>硫酸及びこれを含有する製剤(硫酸10％以下を含有するものを除く。)で液体状のもの</w:t>
            </w:r>
          </w:p>
        </w:tc>
        <w:tc>
          <w:tcPr>
            <w:tcW w:w="851" w:type="dxa"/>
            <w:shd w:val="clear" w:color="auto" w:fill="auto"/>
            <w:vAlign w:val="center"/>
          </w:tcPr>
          <w:p w:rsidR="00E85709" w:rsidRPr="00EB14FE" w:rsidRDefault="00E85709" w:rsidP="00187D3E">
            <w:pPr>
              <w:widowControl/>
              <w:rPr>
                <w:rFonts w:ascii="ＭＳ 明朝" w:hAnsi="ＭＳ 明朝" w:cs="ＭＳ Ｐゴシック"/>
                <w:color w:val="000000"/>
                <w:kern w:val="0"/>
                <w:sz w:val="22"/>
              </w:rPr>
            </w:pPr>
          </w:p>
        </w:tc>
      </w:tr>
    </w:tbl>
    <w:p w:rsidR="004C7A8F" w:rsidRDefault="004C7A8F"/>
    <w:sectPr w:rsidR="004C7A8F" w:rsidSect="00FA5A5D">
      <w:pgSz w:w="11907" w:h="16839" w:code="9"/>
      <w:pgMar w:top="96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6C" w:rsidRDefault="00CB696C" w:rsidP="002F55F8">
      <w:r>
        <w:separator/>
      </w:r>
    </w:p>
  </w:endnote>
  <w:endnote w:type="continuationSeparator" w:id="0">
    <w:p w:rsidR="00CB696C" w:rsidRDefault="00CB696C" w:rsidP="002F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6C" w:rsidRDefault="00CB696C" w:rsidP="002F55F8">
      <w:r>
        <w:separator/>
      </w:r>
    </w:p>
  </w:footnote>
  <w:footnote w:type="continuationSeparator" w:id="0">
    <w:p w:rsidR="00CB696C" w:rsidRDefault="00CB696C" w:rsidP="002F5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attachedTemplate r:id="rId1"/>
  <w:doNotTrackMoves/>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D3E"/>
    <w:rsid w:val="00081C6E"/>
    <w:rsid w:val="00085091"/>
    <w:rsid w:val="00187D3E"/>
    <w:rsid w:val="002F55F8"/>
    <w:rsid w:val="003E0FE2"/>
    <w:rsid w:val="004C7A8F"/>
    <w:rsid w:val="00740897"/>
    <w:rsid w:val="008215D4"/>
    <w:rsid w:val="008C4180"/>
    <w:rsid w:val="008D01EF"/>
    <w:rsid w:val="00925340"/>
    <w:rsid w:val="00AE07AE"/>
    <w:rsid w:val="00CB696C"/>
    <w:rsid w:val="00E85709"/>
    <w:rsid w:val="00FA5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2"/>
    </o:shapelayout>
  </w:shapeDefaults>
  <w:decimalSymbol w:val="."/>
  <w:listSeparator w:val=","/>
  <w15:chartTrackingRefBased/>
  <w15:docId w15:val="{F6EA5B6B-1603-4DB8-BAB6-C41C82B0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09"/>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55F8"/>
    <w:pPr>
      <w:tabs>
        <w:tab w:val="center" w:pos="4252"/>
        <w:tab w:val="right" w:pos="8504"/>
      </w:tabs>
      <w:snapToGrid w:val="0"/>
    </w:pPr>
  </w:style>
  <w:style w:type="character" w:customStyle="1" w:styleId="a4">
    <w:name w:val="ヘッダー (文字)"/>
    <w:basedOn w:val="a0"/>
    <w:link w:val="a3"/>
    <w:uiPriority w:val="99"/>
    <w:semiHidden/>
    <w:rsid w:val="002F55F8"/>
  </w:style>
  <w:style w:type="paragraph" w:styleId="a5">
    <w:name w:val="footer"/>
    <w:basedOn w:val="a"/>
    <w:link w:val="a6"/>
    <w:uiPriority w:val="99"/>
    <w:semiHidden/>
    <w:unhideWhenUsed/>
    <w:rsid w:val="002F55F8"/>
    <w:pPr>
      <w:tabs>
        <w:tab w:val="center" w:pos="4252"/>
        <w:tab w:val="right" w:pos="8504"/>
      </w:tabs>
      <w:snapToGrid w:val="0"/>
    </w:pPr>
  </w:style>
  <w:style w:type="character" w:customStyle="1" w:styleId="a6">
    <w:name w:val="フッター (文字)"/>
    <w:basedOn w:val="a0"/>
    <w:link w:val="a5"/>
    <w:uiPriority w:val="99"/>
    <w:semiHidden/>
    <w:rsid w:val="002F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42278\&#12487;&#12473;&#12463;&#12488;&#12483;&#12503;\NormalE.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NormalE.dotm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cp:lastPrinted>2012-12-04T00:23:00Z</cp:lastPrinted>
  <dcterms:created xsi:type="dcterms:W3CDTF">2020-04-09T07:00:00Z</dcterms:created>
  <dcterms:modified xsi:type="dcterms:W3CDTF">2020-04-09T07:00:00Z</dcterms:modified>
</cp:coreProperties>
</file>