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2F39A152" w:rsidR="00D90518" w:rsidRPr="00716B62" w:rsidRDefault="007B76D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</w:t>
      </w:r>
      <w:r w:rsidR="00FD43C6">
        <w:rPr>
          <w:rFonts w:ascii="?l?r ??fc" w:hAnsi="Century" w:cs="ＭＳ 明朝" w:hint="eastAsia"/>
          <w:snapToGrid w:val="0"/>
          <w:szCs w:val="21"/>
        </w:rPr>
        <w:t>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7D1DB2EA" w:rsidR="0070115D" w:rsidRDefault="0032627C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堺市</w:t>
      </w:r>
      <w:r w:rsidR="0070115D">
        <w:rPr>
          <w:rFonts w:ascii="ＭＳ 明朝" w:hAnsi="Century" w:cs="ＭＳ 明朝" w:hint="eastAsia"/>
          <w:snapToGrid w:val="0"/>
          <w:szCs w:val="21"/>
        </w:rPr>
        <w:t>保健所長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0115D">
        <w:rPr>
          <w:rFonts w:ascii="ＭＳ 明朝" w:hAnsi="Century" w:cs="ＭＳ 明朝" w:hint="eastAsia"/>
          <w:snapToGrid w:val="0"/>
          <w:szCs w:val="21"/>
        </w:rPr>
        <w:t>様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0AF23095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390" w:hangingChars="100" w:hanging="18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２　</w:t>
      </w:r>
      <w:r w:rsidR="00C62E34" w:rsidRPr="00C62E34">
        <w:rPr>
          <w:rFonts w:ascii="?l?r ??fc" w:hAnsi="Century" w:cs="Times New Roman" w:hint="eastAsia"/>
          <w:snapToGrid w:val="0"/>
          <w:sz w:val="18"/>
          <w:szCs w:val="18"/>
        </w:rPr>
        <w:t>死亡の届出は、同居の親族以外の親族、後見人、保佐人、補助人、任意後見人及び任意後見受任者も、これをすることができる。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402E2A73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0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宣告をされた年月日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7CF89A3F">
                <wp:simplePos x="0" y="0"/>
                <wp:positionH relativeFrom="column">
                  <wp:posOffset>3638550</wp:posOffset>
                </wp:positionH>
                <wp:positionV relativeFrom="paragraph">
                  <wp:posOffset>1921510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1E4FBB41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32627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堺市</w:t>
                            </w: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6.5pt;margin-top:151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" fillcolor="white [3201]" strokeweight=".5pt">
                <v:textbox>
                  <w:txbxContent>
                    <w:p w14:paraId="13141EB7" w14:textId="1E4FBB41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</w:t>
                      </w:r>
                      <w:r w:rsidR="0032627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堺市</w:t>
                      </w: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3585E3CB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735838">
    <w:abstractNumId w:val="0"/>
  </w:num>
  <w:num w:numId="2" w16cid:durableId="89038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5E2C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2627C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76D5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070A8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791A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62E34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E6F38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堺市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dcterms:created xsi:type="dcterms:W3CDTF">2026-03-31T07:50:00Z</dcterms:created>
  <dcterms:modified xsi:type="dcterms:W3CDTF">2026-03-31T07:51:00Z</dcterms:modified>
</cp:coreProperties>
</file>