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AD8E" w14:textId="77777777" w:rsidR="00DE3F39" w:rsidRPr="00DE3F39" w:rsidRDefault="00DE3F39" w:rsidP="00DE3F39">
      <w:pPr>
        <w:jc w:val="right"/>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pacing w:val="160"/>
          <w:kern w:val="0"/>
          <w:sz w:val="24"/>
          <w:szCs w:val="24"/>
          <w:fitText w:val="1920" w:id="-2094795003"/>
          <w:lang w:eastAsia="zh-TW"/>
        </w:rPr>
        <w:t>事務連</w:t>
      </w:r>
      <w:r w:rsidRPr="00DE3F39">
        <w:rPr>
          <w:rFonts w:ascii="ＭＳ 明朝" w:eastAsia="ＭＳ 明朝" w:hAnsi="ＭＳ 明朝" w:cs="Times New Roman" w:hint="eastAsia"/>
          <w:kern w:val="0"/>
          <w:sz w:val="24"/>
          <w:szCs w:val="24"/>
          <w:fitText w:val="1920" w:id="-2094795003"/>
          <w:lang w:eastAsia="zh-TW"/>
        </w:rPr>
        <w:t>絡</w:t>
      </w:r>
    </w:p>
    <w:p w14:paraId="45A118C5" w14:textId="46BB7ACA" w:rsidR="00DE3F39" w:rsidRPr="00DE3F39" w:rsidRDefault="00DE3F39" w:rsidP="00DE3F39">
      <w:pPr>
        <w:jc w:val="right"/>
        <w:rPr>
          <w:rFonts w:ascii="ＭＳ 明朝" w:eastAsia="ＭＳ 明朝" w:hAnsi="ＭＳ 明朝" w:cs="Times New Roman"/>
          <w:sz w:val="24"/>
          <w:szCs w:val="24"/>
          <w:lang w:eastAsia="zh-TW"/>
        </w:rPr>
      </w:pPr>
      <w:r>
        <w:rPr>
          <w:rFonts w:ascii="ＭＳ 明朝" w:eastAsia="ＭＳ 明朝" w:hAnsi="ＭＳ 明朝" w:cs="Times New Roman" w:hint="eastAsia"/>
          <w:kern w:val="0"/>
          <w:sz w:val="24"/>
          <w:szCs w:val="24"/>
          <w:lang w:eastAsia="zh-TW"/>
        </w:rPr>
        <w:t>令和２年</w:t>
      </w:r>
      <w:r>
        <w:rPr>
          <w:rFonts w:ascii="ＭＳ 明朝" w:eastAsia="ＭＳ 明朝" w:hAnsi="ＭＳ 明朝" w:cs="Times New Roman" w:hint="eastAsia"/>
          <w:kern w:val="0"/>
          <w:sz w:val="24"/>
          <w:szCs w:val="24"/>
        </w:rPr>
        <w:t>３</w:t>
      </w:r>
      <w:r w:rsidRPr="00DE3F39">
        <w:rPr>
          <w:rFonts w:ascii="ＭＳ 明朝" w:eastAsia="ＭＳ 明朝" w:hAnsi="ＭＳ 明朝" w:cs="Times New Roman" w:hint="eastAsia"/>
          <w:kern w:val="0"/>
          <w:sz w:val="24"/>
          <w:szCs w:val="24"/>
          <w:lang w:eastAsia="zh-TW"/>
        </w:rPr>
        <w:t>月</w:t>
      </w:r>
      <w:r w:rsidR="00533CE1">
        <w:rPr>
          <w:rFonts w:ascii="ＭＳ 明朝" w:eastAsia="ＭＳ 明朝" w:hAnsi="ＭＳ 明朝" w:cs="Times New Roman" w:hint="eastAsia"/>
          <w:kern w:val="0"/>
          <w:sz w:val="24"/>
          <w:szCs w:val="24"/>
        </w:rPr>
        <w:t>６</w:t>
      </w:r>
      <w:r w:rsidRPr="00DE3F39">
        <w:rPr>
          <w:rFonts w:ascii="ＭＳ 明朝" w:eastAsia="ＭＳ 明朝" w:hAnsi="ＭＳ 明朝" w:cs="Times New Roman" w:hint="eastAsia"/>
          <w:kern w:val="0"/>
          <w:sz w:val="24"/>
          <w:szCs w:val="24"/>
          <w:lang w:eastAsia="zh-TW"/>
        </w:rPr>
        <w:t>日</w:t>
      </w:r>
    </w:p>
    <w:p w14:paraId="504024E4" w14:textId="77777777" w:rsidR="00DE3F39" w:rsidRPr="00DE3F39" w:rsidRDefault="00DE3F39" w:rsidP="00DE3F39">
      <w:pPr>
        <w:rPr>
          <w:rFonts w:ascii="ＭＳ 明朝" w:eastAsia="PMingLiU" w:hAnsi="ＭＳ 明朝" w:cs="Times New Roman"/>
          <w:sz w:val="24"/>
          <w:szCs w:val="24"/>
          <w:lang w:eastAsia="zh-TW"/>
        </w:rPr>
      </w:pPr>
    </w:p>
    <w:p w14:paraId="47D42B2D" w14:textId="77777777" w:rsidR="00DE3F39" w:rsidRPr="00DE3F39" w:rsidRDefault="00DE3F39" w:rsidP="00DE3F39">
      <w:pPr>
        <w:rPr>
          <w:rFonts w:ascii="ＭＳ 明朝" w:eastAsia="PMingLiU" w:hAnsi="ＭＳ 明朝" w:cs="Times New Roman"/>
          <w:sz w:val="24"/>
          <w:szCs w:val="24"/>
          <w:lang w:eastAsia="zh-TW"/>
        </w:rPr>
      </w:pPr>
    </w:p>
    <w:p w14:paraId="318929DA"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DE3F39">
        <w:rPr>
          <w:rFonts w:ascii="ＭＳ 明朝" w:eastAsia="ＭＳ 明朝" w:hAnsi="ＭＳ 明朝" w:cs="Times New Roman" w:hint="eastAsia"/>
          <w:kern w:val="0"/>
          <w:sz w:val="24"/>
          <w:szCs w:val="24"/>
          <w:fitText w:val="960" w:id="-2094794998"/>
          <w:lang w:eastAsia="zh-TW"/>
        </w:rPr>
        <w:t>都道府県</w:t>
      </w:r>
      <w:r w:rsidRPr="00DE3F39">
        <w:rPr>
          <w:rFonts w:ascii="ＭＳ 明朝" w:eastAsia="ＭＳ 明朝" w:hAnsi="ＭＳ 明朝" w:cs="Times New Roman" w:hint="eastAsia"/>
          <w:kern w:val="0"/>
          <w:sz w:val="24"/>
          <w:szCs w:val="24"/>
          <w:lang w:eastAsia="zh-TW"/>
        </w:rPr>
        <w:t xml:space="preserve">　　</w:t>
      </w:r>
    </w:p>
    <w:p w14:paraId="76175520"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各　</w:t>
      </w:r>
      <w:r w:rsidRPr="00DE3F39">
        <w:rPr>
          <w:rFonts w:ascii="ＭＳ 明朝" w:eastAsia="ＭＳ 明朝" w:hAnsi="ＭＳ 明朝" w:cs="Times New Roman" w:hint="eastAsia"/>
          <w:kern w:val="0"/>
          <w:sz w:val="24"/>
          <w:szCs w:val="24"/>
          <w:lang w:eastAsia="zh-TW"/>
        </w:rPr>
        <w:t>指定都市</w:t>
      </w:r>
      <w:r w:rsidRPr="00DE3F39">
        <w:rPr>
          <w:rFonts w:ascii="ＭＳ 明朝" w:eastAsia="ＭＳ 明朝" w:hAnsi="ＭＳ 明朝" w:cs="Times New Roman" w:hint="eastAsia"/>
          <w:sz w:val="24"/>
          <w:szCs w:val="24"/>
          <w:lang w:eastAsia="zh-TW"/>
        </w:rPr>
        <w:t xml:space="preserve">　民生主管部（</w:t>
      </w:r>
      <w:r w:rsidRPr="00DE3F39">
        <w:rPr>
          <w:rFonts w:ascii="ＭＳ 明朝" w:eastAsia="ＭＳ 明朝" w:hAnsi="ＭＳ 明朝" w:cs="Times New Roman"/>
          <w:sz w:val="24"/>
          <w:szCs w:val="24"/>
          <w:lang w:eastAsia="zh-TW"/>
        </w:rPr>
        <w:t>局</w:t>
      </w:r>
      <w:r w:rsidRPr="00DE3F39">
        <w:rPr>
          <w:rFonts w:ascii="ＭＳ 明朝" w:eastAsia="ＭＳ 明朝" w:hAnsi="ＭＳ 明朝" w:cs="Times New Roman" w:hint="eastAsia"/>
          <w:sz w:val="24"/>
          <w:szCs w:val="24"/>
          <w:lang w:eastAsia="zh-TW"/>
        </w:rPr>
        <w:t>）　御中</w:t>
      </w:r>
    </w:p>
    <w:p w14:paraId="7829B105"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BA57AD">
        <w:rPr>
          <w:rFonts w:ascii="ＭＳ 明朝" w:eastAsia="ＭＳ 明朝" w:hAnsi="ＭＳ 明朝" w:cs="Times New Roman" w:hint="eastAsia"/>
          <w:spacing w:val="60"/>
          <w:kern w:val="0"/>
          <w:sz w:val="24"/>
          <w:szCs w:val="24"/>
          <w:fitText w:val="960" w:id="-2094794997"/>
          <w:lang w:eastAsia="zh-TW"/>
        </w:rPr>
        <w:t>中核</w:t>
      </w:r>
      <w:r w:rsidRPr="00BA57AD">
        <w:rPr>
          <w:rFonts w:ascii="ＭＳ 明朝" w:eastAsia="ＭＳ 明朝" w:hAnsi="ＭＳ 明朝" w:cs="Times New Roman" w:hint="eastAsia"/>
          <w:kern w:val="0"/>
          <w:sz w:val="24"/>
          <w:szCs w:val="24"/>
          <w:fitText w:val="960" w:id="-2094794997"/>
          <w:lang w:eastAsia="zh-TW"/>
        </w:rPr>
        <w:t>市</w:t>
      </w:r>
      <w:r w:rsidRPr="00DE3F39">
        <w:rPr>
          <w:rFonts w:ascii="ＭＳ 明朝" w:eastAsia="ＭＳ 明朝" w:hAnsi="ＭＳ 明朝" w:cs="Times New Roman" w:hint="eastAsia"/>
          <w:kern w:val="0"/>
          <w:sz w:val="24"/>
          <w:szCs w:val="24"/>
          <w:lang w:eastAsia="zh-TW"/>
        </w:rPr>
        <w:t xml:space="preserve">　　</w:t>
      </w:r>
    </w:p>
    <w:p w14:paraId="72790B84" w14:textId="77777777" w:rsidR="00DE3F39" w:rsidRPr="00DE3F39" w:rsidRDefault="00DE3F39" w:rsidP="00DE3F39">
      <w:pPr>
        <w:rPr>
          <w:rFonts w:ascii="ＭＳ 明朝" w:eastAsia="PMingLiU" w:hAnsi="ＭＳ 明朝" w:cs="Times New Roman"/>
          <w:sz w:val="24"/>
          <w:szCs w:val="24"/>
          <w:lang w:eastAsia="zh-TW"/>
        </w:rPr>
      </w:pPr>
    </w:p>
    <w:p w14:paraId="28BBCD27" w14:textId="77777777" w:rsidR="00DE3F39" w:rsidRPr="00DE3F39" w:rsidRDefault="00DE3F39" w:rsidP="00DE3F39">
      <w:pPr>
        <w:rPr>
          <w:rFonts w:ascii="ＭＳ 明朝" w:eastAsia="PMingLiU" w:hAnsi="ＭＳ 明朝" w:cs="Times New Roman"/>
          <w:sz w:val="24"/>
          <w:szCs w:val="24"/>
          <w:lang w:eastAsia="zh-TW"/>
        </w:rPr>
      </w:pPr>
    </w:p>
    <w:p w14:paraId="47BA10EF" w14:textId="77777777" w:rsidR="00DE3F39" w:rsidRPr="00DE3F39" w:rsidRDefault="00DE3F39" w:rsidP="00DE3F39">
      <w:pPr>
        <w:jc w:val="right"/>
        <w:rPr>
          <w:rFonts w:ascii="ＭＳ 明朝" w:eastAsia="PMingLiU" w:hAnsi="ＭＳ 明朝" w:cs="Times New Roman"/>
          <w:kern w:val="0"/>
          <w:sz w:val="24"/>
          <w:szCs w:val="24"/>
          <w:lang w:eastAsia="zh-TW"/>
        </w:rPr>
      </w:pPr>
      <w:r w:rsidRPr="00DE3F39">
        <w:rPr>
          <w:rFonts w:ascii="ＭＳ 明朝" w:eastAsia="ＭＳ 明朝" w:hAnsi="ＭＳ 明朝" w:cs="Times New Roman" w:hint="eastAsia"/>
          <w:spacing w:val="46"/>
          <w:kern w:val="0"/>
          <w:sz w:val="24"/>
          <w:szCs w:val="24"/>
          <w:fitText w:val="4560" w:id="-2094794996"/>
          <w:lang w:eastAsia="zh-TW"/>
        </w:rPr>
        <w:t>厚生労働省健康局結核感染症</w:t>
      </w:r>
      <w:r w:rsidRPr="00DE3F39">
        <w:rPr>
          <w:rFonts w:ascii="ＭＳ 明朝" w:eastAsia="ＭＳ 明朝" w:hAnsi="ＭＳ 明朝" w:cs="Times New Roman" w:hint="eastAsia"/>
          <w:spacing w:val="2"/>
          <w:kern w:val="0"/>
          <w:sz w:val="24"/>
          <w:szCs w:val="24"/>
          <w:fitText w:val="4560" w:id="-2094794996"/>
          <w:lang w:eastAsia="zh-TW"/>
        </w:rPr>
        <w:t>課</w:t>
      </w:r>
    </w:p>
    <w:p w14:paraId="48286A67" w14:textId="77777777" w:rsidR="00DE3F39" w:rsidRPr="00DE3F39" w:rsidRDefault="00DE3F39" w:rsidP="00DE3F39">
      <w:pPr>
        <w:jc w:val="right"/>
        <w:rPr>
          <w:rFonts w:ascii="ＭＳ 明朝" w:eastAsia="ＭＳ 明朝" w:hAnsi="ＭＳ 明朝" w:cs="Times New Roman"/>
          <w:kern w:val="0"/>
          <w:sz w:val="24"/>
          <w:szCs w:val="24"/>
        </w:rPr>
      </w:pPr>
      <w:r w:rsidRPr="005D6D9F">
        <w:rPr>
          <w:rFonts w:ascii="ＭＳ 明朝" w:eastAsia="ＭＳ 明朝" w:hAnsi="ＭＳ 明朝" w:cs="Times New Roman" w:hint="eastAsia"/>
          <w:spacing w:val="24"/>
          <w:kern w:val="0"/>
          <w:sz w:val="24"/>
          <w:szCs w:val="24"/>
          <w:fitText w:val="4560" w:id="-2094794995"/>
        </w:rPr>
        <w:t>厚生労働省子ども家庭局家庭福祉</w:t>
      </w:r>
      <w:r w:rsidRPr="005D6D9F">
        <w:rPr>
          <w:rFonts w:ascii="ＭＳ 明朝" w:eastAsia="ＭＳ 明朝" w:hAnsi="ＭＳ 明朝" w:cs="Times New Roman" w:hint="eastAsia"/>
          <w:kern w:val="0"/>
          <w:sz w:val="24"/>
          <w:szCs w:val="24"/>
          <w:fitText w:val="4560" w:id="-2094794995"/>
        </w:rPr>
        <w:t>課</w:t>
      </w:r>
    </w:p>
    <w:p w14:paraId="5186D97E" w14:textId="77777777" w:rsidR="00DE3F39" w:rsidRPr="00DE3F39" w:rsidRDefault="00DE3F39" w:rsidP="00DE3F39">
      <w:pPr>
        <w:jc w:val="right"/>
        <w:rPr>
          <w:rFonts w:ascii="ＭＳ 明朝" w:eastAsia="ＭＳ 明朝" w:hAnsi="ＭＳ 明朝" w:cs="Times New Roman"/>
          <w:kern w:val="0"/>
          <w:sz w:val="24"/>
          <w:szCs w:val="24"/>
        </w:rPr>
      </w:pPr>
      <w:r w:rsidRPr="00DE3F39">
        <w:rPr>
          <w:rFonts w:ascii="ＭＳ 明朝" w:eastAsia="ＭＳ 明朝" w:hAnsi="ＭＳ 明朝" w:cs="Times New Roman" w:hint="eastAsia"/>
          <w:spacing w:val="24"/>
          <w:kern w:val="0"/>
          <w:sz w:val="24"/>
          <w:szCs w:val="24"/>
          <w:fitText w:val="4560" w:id="-2094794994"/>
        </w:rPr>
        <w:t>厚生労働省子ども家庭局母子保健</w:t>
      </w:r>
      <w:r w:rsidRPr="00DE3F39">
        <w:rPr>
          <w:rFonts w:ascii="ＭＳ 明朝" w:eastAsia="ＭＳ 明朝" w:hAnsi="ＭＳ 明朝" w:cs="Times New Roman" w:hint="eastAsia"/>
          <w:kern w:val="0"/>
          <w:sz w:val="24"/>
          <w:szCs w:val="24"/>
          <w:fitText w:val="4560" w:id="-2094794994"/>
        </w:rPr>
        <w:t>課</w:t>
      </w:r>
      <w:r w:rsidRPr="00DE3F39">
        <w:rPr>
          <w:rFonts w:ascii="ＭＳ 明朝" w:eastAsia="ＭＳ 明朝" w:hAnsi="ＭＳ 明朝" w:cs="Times New Roman" w:hint="eastAsia"/>
          <w:kern w:val="0"/>
          <w:sz w:val="24"/>
          <w:szCs w:val="24"/>
        </w:rPr>
        <w:t xml:space="preserve">　</w:t>
      </w:r>
    </w:p>
    <w:p w14:paraId="3D529C14" w14:textId="77777777"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46"/>
          <w:kern w:val="0"/>
          <w:sz w:val="24"/>
          <w:szCs w:val="24"/>
          <w:fitText w:val="4560" w:id="-2094794993"/>
        </w:rPr>
        <w:t>厚生労働省社会・援護局保護</w:t>
      </w:r>
      <w:r w:rsidRPr="00BA57AD">
        <w:rPr>
          <w:rFonts w:ascii="ＭＳ 明朝" w:eastAsia="ＭＳ 明朝" w:hAnsi="ＭＳ 明朝" w:cs="Times New Roman" w:hint="eastAsia"/>
          <w:spacing w:val="2"/>
          <w:kern w:val="0"/>
          <w:sz w:val="24"/>
          <w:szCs w:val="24"/>
          <w:fitText w:val="4560" w:id="-2094794993"/>
        </w:rPr>
        <w:t>課</w:t>
      </w:r>
      <w:r w:rsidRPr="00DE3F39">
        <w:rPr>
          <w:rFonts w:ascii="ＭＳ 明朝" w:eastAsia="ＭＳ 明朝" w:hAnsi="ＭＳ 明朝" w:cs="Times New Roman" w:hint="eastAsia"/>
          <w:kern w:val="0"/>
          <w:sz w:val="24"/>
          <w:szCs w:val="24"/>
        </w:rPr>
        <w:t xml:space="preserve">　</w:t>
      </w:r>
    </w:p>
    <w:p w14:paraId="4EA44A6A" w14:textId="5845F0E1"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1"/>
          <w:w w:val="90"/>
          <w:kern w:val="0"/>
          <w:sz w:val="24"/>
          <w:szCs w:val="24"/>
          <w:fitText w:val="4560" w:id="-2094795008"/>
        </w:rPr>
        <w:t>厚生労働省社会・援護局障害保健福祉部企画</w:t>
      </w:r>
      <w:r w:rsidRPr="00BA57AD">
        <w:rPr>
          <w:rFonts w:ascii="ＭＳ 明朝" w:eastAsia="ＭＳ 明朝" w:hAnsi="ＭＳ 明朝" w:cs="Times New Roman" w:hint="eastAsia"/>
          <w:spacing w:val="-4"/>
          <w:w w:val="90"/>
          <w:kern w:val="0"/>
          <w:sz w:val="24"/>
          <w:szCs w:val="24"/>
          <w:fitText w:val="4560" w:id="-2094795008"/>
        </w:rPr>
        <w:t>課</w:t>
      </w:r>
      <w:r w:rsidRPr="00DE3F39">
        <w:rPr>
          <w:rFonts w:ascii="ＭＳ 明朝" w:eastAsia="ＭＳ 明朝" w:hAnsi="ＭＳ 明朝" w:cs="Times New Roman" w:hint="eastAsia"/>
          <w:kern w:val="0"/>
          <w:sz w:val="24"/>
          <w:szCs w:val="24"/>
        </w:rPr>
        <w:t xml:space="preserve">　</w:t>
      </w:r>
    </w:p>
    <w:p w14:paraId="0FC7A5B1" w14:textId="77777777" w:rsidR="00DE3F39" w:rsidRPr="00DE3F39" w:rsidRDefault="00DE3F39" w:rsidP="00DE3F39">
      <w:pPr>
        <w:jc w:val="right"/>
        <w:rPr>
          <w:rFonts w:ascii="ＭＳ 明朝" w:eastAsia="PMingLiU" w:hAnsi="ＭＳ 明朝" w:cs="Times New Roman"/>
          <w:sz w:val="24"/>
          <w:szCs w:val="24"/>
          <w:lang w:eastAsia="zh-TW"/>
        </w:rPr>
      </w:pPr>
      <w:r w:rsidRPr="00BE045E">
        <w:rPr>
          <w:rFonts w:ascii="ＭＳ 明朝" w:eastAsia="ＭＳ 明朝" w:hAnsi="ＭＳ 明朝" w:cs="Times New Roman" w:hint="eastAsia"/>
          <w:spacing w:val="3"/>
          <w:w w:val="82"/>
          <w:kern w:val="0"/>
          <w:sz w:val="24"/>
          <w:szCs w:val="24"/>
          <w:fitText w:val="4560" w:id="-2094795007"/>
        </w:rPr>
        <w:t>厚生労働省社会・援護局障害保健福祉部障害福祉</w:t>
      </w:r>
      <w:r w:rsidRPr="00BE045E">
        <w:rPr>
          <w:rFonts w:ascii="ＭＳ 明朝" w:eastAsia="ＭＳ 明朝" w:hAnsi="ＭＳ 明朝" w:cs="Times New Roman" w:hint="eastAsia"/>
          <w:spacing w:val="-28"/>
          <w:w w:val="82"/>
          <w:kern w:val="0"/>
          <w:sz w:val="24"/>
          <w:szCs w:val="24"/>
          <w:fitText w:val="4560" w:id="-2094795007"/>
        </w:rPr>
        <w:t>課</w:t>
      </w:r>
      <w:r w:rsidRPr="00DE3F39">
        <w:rPr>
          <w:rFonts w:ascii="ＭＳ 明朝" w:eastAsia="ＭＳ 明朝" w:hAnsi="ＭＳ 明朝" w:cs="Times New Roman" w:hint="eastAsia"/>
          <w:kern w:val="0"/>
          <w:sz w:val="24"/>
          <w:szCs w:val="24"/>
          <w:lang w:eastAsia="zh-TW"/>
        </w:rPr>
        <w:t xml:space="preserve">　</w:t>
      </w:r>
    </w:p>
    <w:p w14:paraId="792C4154" w14:textId="77777777" w:rsidR="00DE3F39" w:rsidRP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kern w:val="0"/>
          <w:sz w:val="24"/>
          <w:szCs w:val="24"/>
          <w:fitText w:val="4560" w:id="-2094795006"/>
        </w:rPr>
        <w:t>厚生労働省老健局総務課認知症施策推進室</w:t>
      </w:r>
      <w:r w:rsidRPr="00DE3F39">
        <w:rPr>
          <w:rFonts w:ascii="ＭＳ 明朝" w:eastAsia="ＭＳ 明朝" w:hAnsi="ＭＳ 明朝" w:cs="Times New Roman" w:hint="eastAsia"/>
          <w:kern w:val="0"/>
          <w:sz w:val="24"/>
          <w:szCs w:val="24"/>
        </w:rPr>
        <w:t xml:space="preserve">　</w:t>
      </w:r>
    </w:p>
    <w:p w14:paraId="31D31F0A" w14:textId="30CAE5B3" w:rsidR="00DE3F39" w:rsidRDefault="00DE3F39" w:rsidP="00DE3F39">
      <w:pPr>
        <w:jc w:val="right"/>
        <w:rPr>
          <w:rFonts w:ascii="ＭＳ 明朝" w:eastAsia="ＭＳ 明朝" w:hAnsi="ＭＳ 明朝" w:cs="Times New Roman"/>
          <w:kern w:val="0"/>
          <w:sz w:val="24"/>
          <w:szCs w:val="24"/>
        </w:rPr>
      </w:pPr>
      <w:r w:rsidRPr="00BA57AD">
        <w:rPr>
          <w:rFonts w:ascii="ＭＳ 明朝" w:eastAsia="ＭＳ 明朝" w:hAnsi="ＭＳ 明朝" w:cs="Times New Roman" w:hint="eastAsia"/>
          <w:spacing w:val="46"/>
          <w:kern w:val="0"/>
          <w:sz w:val="24"/>
          <w:szCs w:val="24"/>
          <w:fitText w:val="4560" w:id="-2094795005"/>
        </w:rPr>
        <w:t>厚生労働省老健局高齢者支援</w:t>
      </w:r>
      <w:r w:rsidRPr="00BA57AD">
        <w:rPr>
          <w:rFonts w:ascii="ＭＳ 明朝" w:eastAsia="ＭＳ 明朝" w:hAnsi="ＭＳ 明朝" w:cs="Times New Roman" w:hint="eastAsia"/>
          <w:spacing w:val="2"/>
          <w:kern w:val="0"/>
          <w:sz w:val="24"/>
          <w:szCs w:val="24"/>
          <w:fitText w:val="4560" w:id="-2094795005"/>
        </w:rPr>
        <w:t>課</w:t>
      </w:r>
      <w:r w:rsidRPr="00DE3F39">
        <w:rPr>
          <w:rFonts w:ascii="ＭＳ 明朝" w:eastAsia="ＭＳ 明朝" w:hAnsi="ＭＳ 明朝" w:cs="Times New Roman" w:hint="eastAsia"/>
          <w:kern w:val="0"/>
          <w:sz w:val="24"/>
          <w:szCs w:val="24"/>
        </w:rPr>
        <w:t xml:space="preserve">　</w:t>
      </w:r>
    </w:p>
    <w:p w14:paraId="72DAE402" w14:textId="72FE2025" w:rsidR="00A4784D" w:rsidRPr="00DE3F39" w:rsidRDefault="00A4784D" w:rsidP="00DE3F39">
      <w:pPr>
        <w:jc w:val="right"/>
        <w:rPr>
          <w:rFonts w:ascii="ＭＳ 明朝" w:eastAsia="ＭＳ 明朝" w:hAnsi="ＭＳ 明朝" w:cs="Times New Roman"/>
          <w:kern w:val="0"/>
          <w:sz w:val="24"/>
          <w:szCs w:val="24"/>
        </w:rPr>
      </w:pPr>
      <w:r w:rsidRPr="00A4784D">
        <w:rPr>
          <w:rFonts w:ascii="ＭＳ 明朝" w:eastAsia="ＭＳ 明朝" w:hAnsi="ＭＳ 明朝" w:cs="Times New Roman" w:hint="eastAsia"/>
          <w:spacing w:val="96"/>
          <w:kern w:val="0"/>
          <w:sz w:val="24"/>
          <w:szCs w:val="24"/>
          <w:fitText w:val="4560" w:id="-2093856000"/>
        </w:rPr>
        <w:t>厚生労働省老健局振興</w:t>
      </w:r>
      <w:r w:rsidRPr="00A4784D">
        <w:rPr>
          <w:rFonts w:ascii="ＭＳ 明朝" w:eastAsia="ＭＳ 明朝" w:hAnsi="ＭＳ 明朝" w:cs="Times New Roman" w:hint="eastAsia"/>
          <w:kern w:val="0"/>
          <w:sz w:val="24"/>
          <w:szCs w:val="24"/>
          <w:fitText w:val="4560" w:id="-2093856000"/>
        </w:rPr>
        <w:t>課</w:t>
      </w:r>
    </w:p>
    <w:p w14:paraId="0B5A8F4A" w14:textId="77777777" w:rsidR="00DE3F39" w:rsidRPr="00DE3F39" w:rsidRDefault="00DE3F39" w:rsidP="00DE3F39">
      <w:pPr>
        <w:jc w:val="right"/>
        <w:rPr>
          <w:rFonts w:ascii="ＭＳ 明朝" w:eastAsia="PMingLiU" w:hAnsi="ＭＳ 明朝" w:cs="Times New Roman"/>
          <w:sz w:val="24"/>
          <w:szCs w:val="24"/>
          <w:lang w:eastAsia="zh-TW"/>
        </w:rPr>
      </w:pPr>
      <w:r w:rsidRPr="00DE3F39">
        <w:rPr>
          <w:rFonts w:ascii="ＭＳ 明朝" w:eastAsia="ＭＳ 明朝" w:hAnsi="ＭＳ 明朝" w:cs="Times New Roman" w:hint="eastAsia"/>
          <w:spacing w:val="60"/>
          <w:kern w:val="0"/>
          <w:sz w:val="24"/>
          <w:szCs w:val="24"/>
          <w:fitText w:val="4560" w:id="-2094795004"/>
        </w:rPr>
        <w:t>厚生労働省老健局老人保健</w:t>
      </w:r>
      <w:r w:rsidRPr="00DE3F39">
        <w:rPr>
          <w:rFonts w:ascii="ＭＳ 明朝" w:eastAsia="ＭＳ 明朝" w:hAnsi="ＭＳ 明朝" w:cs="Times New Roman" w:hint="eastAsia"/>
          <w:kern w:val="0"/>
          <w:sz w:val="24"/>
          <w:szCs w:val="24"/>
          <w:fitText w:val="4560" w:id="-2094795004"/>
        </w:rPr>
        <w:t>課</w:t>
      </w:r>
      <w:r w:rsidRPr="00DE3F39">
        <w:rPr>
          <w:rFonts w:ascii="ＭＳ 明朝" w:eastAsia="ＭＳ 明朝" w:hAnsi="ＭＳ 明朝" w:cs="Times New Roman" w:hint="eastAsia"/>
          <w:kern w:val="0"/>
          <w:sz w:val="24"/>
          <w:szCs w:val="24"/>
        </w:rPr>
        <w:t xml:space="preserve">　</w:t>
      </w:r>
    </w:p>
    <w:p w14:paraId="2C37B664" w14:textId="77777777" w:rsidR="00DE3F39" w:rsidRPr="00DE3F39" w:rsidRDefault="00DE3F39" w:rsidP="00DE3F39">
      <w:pPr>
        <w:rPr>
          <w:rFonts w:ascii="ＭＳ 明朝" w:eastAsia="ＭＳ 明朝" w:hAnsi="ＭＳ 明朝" w:cs="Times New Roman"/>
          <w:sz w:val="24"/>
          <w:szCs w:val="24"/>
        </w:rPr>
      </w:pPr>
    </w:p>
    <w:p w14:paraId="705CF01E" w14:textId="77777777" w:rsidR="00DE3F39" w:rsidRPr="009D3072" w:rsidRDefault="00DE3F39" w:rsidP="00DE3F39">
      <w:pPr>
        <w:rPr>
          <w:rFonts w:ascii="ＭＳ 明朝" w:eastAsia="ＭＳ 明朝" w:hAnsi="ＭＳ 明朝" w:cs="Times New Roman"/>
          <w:sz w:val="24"/>
          <w:szCs w:val="24"/>
        </w:rPr>
      </w:pPr>
    </w:p>
    <w:p w14:paraId="3874AE47" w14:textId="77777777" w:rsidR="00DE3F39" w:rsidRPr="009D3072" w:rsidRDefault="00450343"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社会福祉施設等</w:t>
      </w:r>
      <w:r w:rsidR="00DE3F39" w:rsidRPr="009D3072">
        <w:rPr>
          <w:rFonts w:ascii="ＭＳ 明朝" w:eastAsia="ＭＳ 明朝" w:hAnsi="ＭＳ 明朝" w:cs="Times New Roman" w:hint="eastAsia"/>
          <w:sz w:val="24"/>
          <w:szCs w:val="24"/>
        </w:rPr>
        <w:t>における感染拡大防止のための留意点について</w:t>
      </w:r>
    </w:p>
    <w:p w14:paraId="6F4EAB8A" w14:textId="77777777" w:rsidR="00DE3F39" w:rsidRPr="009D3072" w:rsidRDefault="00DE3F39" w:rsidP="00DE3F39">
      <w:pPr>
        <w:rPr>
          <w:rFonts w:ascii="ＭＳ 明朝" w:eastAsia="ＭＳ 明朝" w:hAnsi="ＭＳ 明朝" w:cs="Times New Roman"/>
          <w:sz w:val="24"/>
          <w:szCs w:val="24"/>
        </w:rPr>
      </w:pPr>
    </w:p>
    <w:p w14:paraId="3817AD7E" w14:textId="77777777" w:rsidR="00DE3F39" w:rsidRPr="009D3072" w:rsidRDefault="00DE3F39" w:rsidP="00DE3F39">
      <w:pPr>
        <w:rPr>
          <w:rFonts w:ascii="ＭＳ 明朝" w:eastAsia="ＭＳ 明朝" w:hAnsi="ＭＳ 明朝" w:cs="Times New Roman"/>
          <w:sz w:val="24"/>
          <w:szCs w:val="24"/>
        </w:rPr>
      </w:pPr>
    </w:p>
    <w:p w14:paraId="7F678506" w14:textId="6F83B55B" w:rsidR="003A6F67" w:rsidRDefault="003A6F67" w:rsidP="003C06D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社会福祉施設等が提供する各種サービスは、利用者の方々やその家族の生活を継続する上で欠かせないものであり、十分な感染防止対策を前提として、利用者に対して必要な各種サービスが継続的に提供されることが重要である。</w:t>
      </w:r>
    </w:p>
    <w:p w14:paraId="4167379B" w14:textId="22106D90" w:rsidR="003C06D0" w:rsidRDefault="003A6F67" w:rsidP="003C06D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w:t>
      </w:r>
      <w:r w:rsidR="003C06D0">
        <w:rPr>
          <w:rFonts w:ascii="ＭＳ 明朝" w:eastAsia="ＭＳ 明朝" w:hAnsi="ＭＳ 明朝" w:hint="eastAsia"/>
          <w:sz w:val="24"/>
          <w:szCs w:val="24"/>
        </w:rPr>
        <w:t>社会福祉施設等における新型</w:t>
      </w:r>
      <w:r w:rsidR="00142B3B">
        <w:rPr>
          <w:rFonts w:ascii="ＭＳ 明朝" w:eastAsia="ＭＳ 明朝" w:hAnsi="ＭＳ 明朝" w:hint="eastAsia"/>
          <w:sz w:val="24"/>
          <w:szCs w:val="24"/>
        </w:rPr>
        <w:t>コロナ</w:t>
      </w:r>
      <w:r w:rsidR="003C06D0">
        <w:rPr>
          <w:rFonts w:ascii="ＭＳ 明朝" w:eastAsia="ＭＳ 明朝" w:hAnsi="ＭＳ 明朝" w:hint="eastAsia"/>
          <w:sz w:val="24"/>
          <w:szCs w:val="24"/>
        </w:rPr>
        <w:t>ウイルス感染症への対応については、</w:t>
      </w:r>
      <w:r w:rsidR="009D67DF" w:rsidRPr="009D3072">
        <w:rPr>
          <w:rFonts w:ascii="ＭＳ 明朝" w:eastAsia="ＭＳ 明朝" w:hAnsi="ＭＳ 明朝" w:hint="eastAsia"/>
          <w:sz w:val="24"/>
          <w:szCs w:val="24"/>
        </w:rPr>
        <w:t>「新型コロナウイルス感染症防止のための学校の</w:t>
      </w:r>
      <w:r w:rsidR="001A27A6" w:rsidRPr="009D3072">
        <w:rPr>
          <w:rFonts w:ascii="ＭＳ 明朝" w:eastAsia="ＭＳ 明朝" w:hAnsi="ＭＳ 明朝" w:hint="eastAsia"/>
          <w:sz w:val="24"/>
          <w:szCs w:val="24"/>
        </w:rPr>
        <w:t>臨時休業に関連しての医療機関、社会福祉施設等の対応について</w:t>
      </w:r>
      <w:r w:rsidR="009D67DF" w:rsidRPr="009D3072">
        <w:rPr>
          <w:rFonts w:ascii="ＭＳ 明朝" w:eastAsia="ＭＳ 明朝" w:hAnsi="ＭＳ 明朝" w:hint="eastAsia"/>
          <w:sz w:val="24"/>
          <w:szCs w:val="24"/>
        </w:rPr>
        <w:t>」</w:t>
      </w:r>
      <w:r w:rsidR="001A27A6" w:rsidRPr="009D3072">
        <w:rPr>
          <w:rFonts w:ascii="ＭＳ 明朝" w:eastAsia="ＭＳ 明朝" w:hAnsi="ＭＳ 明朝" w:hint="eastAsia"/>
          <w:sz w:val="24"/>
          <w:szCs w:val="24"/>
        </w:rPr>
        <w:t>（</w:t>
      </w:r>
      <w:r w:rsidR="00031B39">
        <w:rPr>
          <w:rFonts w:ascii="ＭＳ 明朝" w:eastAsia="ＭＳ 明朝" w:hAnsi="ＭＳ 明朝" w:hint="eastAsia"/>
          <w:sz w:val="24"/>
          <w:szCs w:val="24"/>
        </w:rPr>
        <w:t>令和２年</w:t>
      </w:r>
      <w:r w:rsidR="00A92692" w:rsidRPr="009D3072">
        <w:rPr>
          <w:rFonts w:ascii="ＭＳ 明朝" w:eastAsia="ＭＳ 明朝" w:hAnsi="ＭＳ 明朝" w:hint="eastAsia"/>
          <w:sz w:val="24"/>
          <w:szCs w:val="24"/>
        </w:rPr>
        <w:t>２月</w:t>
      </w:r>
      <w:r w:rsidR="00DE3F39" w:rsidRPr="009D3072">
        <w:rPr>
          <w:rFonts w:ascii="ＭＳ 明朝" w:eastAsia="ＭＳ 明朝" w:hAnsi="ＭＳ 明朝" w:hint="eastAsia"/>
          <w:sz w:val="24"/>
          <w:szCs w:val="24"/>
        </w:rPr>
        <w:t>28</w:t>
      </w:r>
      <w:r w:rsidR="00A92692" w:rsidRPr="009D3072">
        <w:rPr>
          <w:rFonts w:ascii="ＭＳ 明朝" w:eastAsia="ＭＳ 明朝" w:hAnsi="ＭＳ 明朝" w:hint="eastAsia"/>
          <w:sz w:val="24"/>
          <w:szCs w:val="24"/>
        </w:rPr>
        <w:t>日付</w:t>
      </w:r>
      <w:r w:rsidR="001A27A6" w:rsidRPr="009D3072">
        <w:rPr>
          <w:rFonts w:ascii="ＭＳ 明朝" w:eastAsia="ＭＳ 明朝" w:hAnsi="ＭＳ 明朝" w:hint="eastAsia"/>
          <w:sz w:val="24"/>
          <w:szCs w:val="24"/>
        </w:rPr>
        <w:t>厚生労働省医政局ほか</w:t>
      </w:r>
      <w:r w:rsidR="00A92692" w:rsidRPr="009D3072">
        <w:rPr>
          <w:rFonts w:ascii="ＭＳ 明朝" w:eastAsia="ＭＳ 明朝" w:hAnsi="ＭＳ 明朝" w:hint="eastAsia"/>
          <w:sz w:val="24"/>
          <w:szCs w:val="24"/>
        </w:rPr>
        <w:t>事務連絡</w:t>
      </w:r>
      <w:r w:rsidR="001A27A6" w:rsidRPr="009D3072">
        <w:rPr>
          <w:rFonts w:ascii="ＭＳ 明朝" w:eastAsia="ＭＳ 明朝" w:hAnsi="ＭＳ 明朝" w:hint="eastAsia"/>
          <w:sz w:val="24"/>
          <w:szCs w:val="24"/>
        </w:rPr>
        <w:t>）</w:t>
      </w:r>
      <w:r w:rsidR="003C06D0">
        <w:rPr>
          <w:rFonts w:ascii="ＭＳ 明朝" w:eastAsia="ＭＳ 明朝" w:hAnsi="ＭＳ 明朝" w:hint="eastAsia"/>
          <w:sz w:val="24"/>
          <w:szCs w:val="24"/>
        </w:rPr>
        <w:t>等において</w:t>
      </w:r>
      <w:r w:rsidR="00A60672">
        <w:rPr>
          <w:rFonts w:ascii="ＭＳ 明朝" w:eastAsia="ＭＳ 明朝" w:hAnsi="ＭＳ 明朝" w:hint="eastAsia"/>
          <w:sz w:val="24"/>
          <w:szCs w:val="24"/>
        </w:rPr>
        <w:t>、</w:t>
      </w:r>
    </w:p>
    <w:p w14:paraId="2FCD1C09" w14:textId="77777777" w:rsidR="000A2C8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C06D0">
        <w:rPr>
          <w:rFonts w:ascii="ＭＳ 明朝" w:eastAsia="ＭＳ 明朝" w:hAnsi="ＭＳ 明朝" w:hint="eastAsia"/>
          <w:sz w:val="24"/>
          <w:szCs w:val="24"/>
        </w:rPr>
        <w:t>感染防止対策（咳エチケット、手洗い、アルコール消毒等）、新型コロナウイルス感染症が発生した場合の対応</w:t>
      </w:r>
    </w:p>
    <w:p w14:paraId="6AB9603B" w14:textId="46ADDF1F" w:rsidR="005747B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職員や利用者</w:t>
      </w:r>
      <w:r w:rsidR="00BE045E">
        <w:rPr>
          <w:rFonts w:ascii="ＭＳ 明朝" w:eastAsia="ＭＳ 明朝" w:hAnsi="ＭＳ 明朝" w:hint="eastAsia"/>
          <w:sz w:val="24"/>
          <w:szCs w:val="24"/>
        </w:rPr>
        <w:t>に</w:t>
      </w:r>
      <w:r>
        <w:rPr>
          <w:rFonts w:ascii="ＭＳ 明朝" w:eastAsia="ＭＳ 明朝" w:hAnsi="ＭＳ 明朝" w:hint="eastAsia"/>
          <w:sz w:val="24"/>
          <w:szCs w:val="24"/>
        </w:rPr>
        <w:t>発熱等の症状がある場合の対応</w:t>
      </w:r>
      <w:r w:rsidR="00142B3B">
        <w:rPr>
          <w:rFonts w:ascii="ＭＳ 明朝" w:eastAsia="ＭＳ 明朝" w:hAnsi="ＭＳ 明朝" w:hint="eastAsia"/>
          <w:sz w:val="24"/>
          <w:szCs w:val="24"/>
        </w:rPr>
        <w:t>、</w:t>
      </w:r>
      <w:r>
        <w:rPr>
          <w:rFonts w:ascii="ＭＳ 明朝" w:eastAsia="ＭＳ 明朝" w:hAnsi="ＭＳ 明朝" w:hint="eastAsia"/>
          <w:sz w:val="24"/>
          <w:szCs w:val="24"/>
        </w:rPr>
        <w:t>面会制限等の感染拡大防止のための対応</w:t>
      </w:r>
    </w:p>
    <w:p w14:paraId="64ADA4E7" w14:textId="77777777" w:rsidR="005747BB" w:rsidRDefault="005747B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職員の確保が困難な場合における対応</w:t>
      </w:r>
    </w:p>
    <w:p w14:paraId="749C1A37" w14:textId="77777777" w:rsidR="00142B3B" w:rsidRDefault="00142B3B" w:rsidP="005747BB">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lastRenderedPageBreak/>
        <w:t>・　介護サービス事業所等の人員、施設・設備及び運営基準等の臨時的な取扱い</w:t>
      </w:r>
    </w:p>
    <w:p w14:paraId="23A6AA31" w14:textId="77777777" w:rsidR="005747BB" w:rsidRDefault="005747BB" w:rsidP="005747B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等をお示ししてきたところである。</w:t>
      </w:r>
    </w:p>
    <w:p w14:paraId="4BDBD72B" w14:textId="77777777" w:rsidR="00892F5C" w:rsidRDefault="00892F5C" w:rsidP="005747BB">
      <w:pPr>
        <w:ind w:firstLineChars="100" w:firstLine="240"/>
        <w:rPr>
          <w:rFonts w:ascii="ＭＳ 明朝" w:eastAsia="ＭＳ 明朝" w:hAnsi="ＭＳ 明朝"/>
          <w:sz w:val="24"/>
          <w:szCs w:val="24"/>
        </w:rPr>
      </w:pPr>
    </w:p>
    <w:p w14:paraId="4BDA5D65" w14:textId="216B8880" w:rsidR="005747BB" w:rsidRDefault="005747BB" w:rsidP="00A60672">
      <w:pPr>
        <w:ind w:leftChars="100" w:left="21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今般、</w:t>
      </w:r>
      <w:r w:rsidR="009423E8" w:rsidRPr="009423E8">
        <w:rPr>
          <w:rFonts w:ascii="ＭＳ 明朝" w:eastAsia="ＭＳ 明朝" w:hAnsi="ＭＳ 明朝" w:hint="eastAsia"/>
          <w:sz w:val="24"/>
          <w:szCs w:val="24"/>
        </w:rPr>
        <w:t>「社会福祉施設等（入所施設・居住系サービスに限る。）における感染拡大防止のための留意点について」（令和</w:t>
      </w:r>
      <w:r w:rsidR="009423E8" w:rsidRPr="009423E8">
        <w:rPr>
          <w:rFonts w:ascii="ＭＳ 明朝" w:eastAsia="ＭＳ 明朝" w:hAnsi="ＭＳ 明朝"/>
          <w:sz w:val="24"/>
          <w:szCs w:val="24"/>
        </w:rPr>
        <w:t>2年2月24日</w:t>
      </w:r>
      <w:r w:rsidR="00BA57AD">
        <w:rPr>
          <w:rFonts w:ascii="ＭＳ 明朝" w:eastAsia="ＭＳ 明朝" w:hAnsi="ＭＳ 明朝" w:hint="eastAsia"/>
          <w:sz w:val="24"/>
          <w:szCs w:val="24"/>
        </w:rPr>
        <w:t>付</w:t>
      </w:r>
      <w:r w:rsidR="009423E8" w:rsidRPr="009423E8">
        <w:rPr>
          <w:rFonts w:ascii="ＭＳ 明朝" w:eastAsia="ＭＳ 明朝" w:hAnsi="ＭＳ 明朝"/>
          <w:sz w:val="24"/>
          <w:szCs w:val="24"/>
        </w:rPr>
        <w:t>厚生労働省健康局結核感染症課ほか連名事務連絡）</w:t>
      </w:r>
      <w:r w:rsidR="008724D9">
        <w:rPr>
          <w:rFonts w:ascii="ＭＳ 明朝" w:eastAsia="ＭＳ 明朝" w:hAnsi="ＭＳ 明朝" w:hint="eastAsia"/>
          <w:sz w:val="24"/>
          <w:szCs w:val="24"/>
        </w:rPr>
        <w:t>、</w:t>
      </w:r>
      <w:r w:rsidR="008724D9" w:rsidRPr="009423E8">
        <w:rPr>
          <w:rFonts w:ascii="ＭＳ 明朝" w:eastAsia="ＭＳ 明朝" w:hAnsi="ＭＳ 明朝" w:hint="eastAsia"/>
          <w:sz w:val="24"/>
          <w:szCs w:val="24"/>
        </w:rPr>
        <w:t>「社会福祉施設等（入所施設・居住系サービス</w:t>
      </w:r>
      <w:r w:rsidR="008724D9">
        <w:rPr>
          <w:rFonts w:ascii="ＭＳ 明朝" w:eastAsia="ＭＳ 明朝" w:hAnsi="ＭＳ 明朝" w:hint="eastAsia"/>
          <w:sz w:val="24"/>
          <w:szCs w:val="24"/>
        </w:rPr>
        <w:t>を除く</w:t>
      </w:r>
      <w:r w:rsidR="008724D9" w:rsidRPr="009423E8">
        <w:rPr>
          <w:rFonts w:ascii="ＭＳ 明朝" w:eastAsia="ＭＳ 明朝" w:hAnsi="ＭＳ 明朝" w:hint="eastAsia"/>
          <w:sz w:val="24"/>
          <w:szCs w:val="24"/>
        </w:rPr>
        <w:t>。）における感染拡大防止のための留意点について」（令和</w:t>
      </w:r>
      <w:r w:rsidR="008724D9" w:rsidRPr="009423E8">
        <w:rPr>
          <w:rFonts w:ascii="ＭＳ 明朝" w:eastAsia="ＭＳ 明朝" w:hAnsi="ＭＳ 明朝"/>
          <w:sz w:val="24"/>
          <w:szCs w:val="24"/>
        </w:rPr>
        <w:t>2年2月24日</w:t>
      </w:r>
      <w:r w:rsidR="00BA57AD">
        <w:rPr>
          <w:rFonts w:ascii="ＭＳ 明朝" w:eastAsia="ＭＳ 明朝" w:hAnsi="ＭＳ 明朝" w:hint="eastAsia"/>
          <w:sz w:val="24"/>
          <w:szCs w:val="24"/>
        </w:rPr>
        <w:t>付</w:t>
      </w:r>
      <w:r w:rsidR="008724D9" w:rsidRPr="009423E8">
        <w:rPr>
          <w:rFonts w:ascii="ＭＳ 明朝" w:eastAsia="ＭＳ 明朝" w:hAnsi="ＭＳ 明朝"/>
          <w:sz w:val="24"/>
          <w:szCs w:val="24"/>
        </w:rPr>
        <w:t>厚生労働省健康局結核感染症課ほか連名事務連絡）</w:t>
      </w:r>
      <w:r w:rsidR="009423E8" w:rsidRPr="009423E8">
        <w:rPr>
          <w:rFonts w:ascii="ＭＳ 明朝" w:eastAsia="ＭＳ 明朝" w:hAnsi="ＭＳ 明朝"/>
          <w:sz w:val="24"/>
          <w:szCs w:val="24"/>
        </w:rPr>
        <w:t>等</w:t>
      </w:r>
      <w:r w:rsidR="009423E8">
        <w:rPr>
          <w:rFonts w:ascii="ＭＳ 明朝" w:eastAsia="ＭＳ 明朝" w:hAnsi="ＭＳ 明朝" w:hint="eastAsia"/>
          <w:sz w:val="24"/>
          <w:szCs w:val="24"/>
        </w:rPr>
        <w:t>で</w:t>
      </w:r>
      <w:r w:rsidR="008724D9">
        <w:rPr>
          <w:rFonts w:ascii="ＭＳ 明朝" w:eastAsia="ＭＳ 明朝" w:hAnsi="ＭＳ 明朝" w:hint="eastAsia"/>
          <w:sz w:val="24"/>
          <w:szCs w:val="24"/>
        </w:rPr>
        <w:t>示している</w:t>
      </w:r>
      <w:r w:rsidR="009423E8">
        <w:rPr>
          <w:rFonts w:ascii="ＭＳ 明朝" w:eastAsia="ＭＳ 明朝" w:hAnsi="ＭＳ 明朝" w:hint="eastAsia"/>
          <w:sz w:val="24"/>
          <w:szCs w:val="24"/>
        </w:rPr>
        <w:t>社会福祉施設等における感染拡大防止のための取組の</w:t>
      </w:r>
      <w:r w:rsidR="008724D9">
        <w:rPr>
          <w:rFonts w:ascii="ＭＳ 明朝" w:eastAsia="ＭＳ 明朝" w:hAnsi="ＭＳ 明朝" w:hint="eastAsia"/>
          <w:sz w:val="24"/>
          <w:szCs w:val="24"/>
        </w:rPr>
        <w:t>中でも</w:t>
      </w:r>
      <w:r w:rsidR="009423E8">
        <w:rPr>
          <w:rFonts w:ascii="ＭＳ 明朝" w:eastAsia="ＭＳ 明朝" w:hAnsi="ＭＳ 明朝" w:hint="eastAsia"/>
          <w:sz w:val="24"/>
          <w:szCs w:val="24"/>
        </w:rPr>
        <w:t>、</w:t>
      </w:r>
      <w:r w:rsidR="00A60672">
        <w:rPr>
          <w:rFonts w:ascii="ＭＳ 明朝" w:eastAsia="ＭＳ 明朝" w:hAnsi="ＭＳ 明朝" w:hint="eastAsia"/>
          <w:sz w:val="24"/>
          <w:szCs w:val="24"/>
        </w:rPr>
        <w:t>社会福祉施設等において感染</w:t>
      </w:r>
      <w:r w:rsidR="00442B29">
        <w:rPr>
          <w:rFonts w:ascii="ＭＳ 明朝" w:eastAsia="ＭＳ 明朝" w:hAnsi="ＭＳ 明朝" w:hint="eastAsia"/>
          <w:sz w:val="24"/>
          <w:szCs w:val="24"/>
        </w:rPr>
        <w:t>が</w:t>
      </w:r>
      <w:r w:rsidR="00A60672">
        <w:rPr>
          <w:rFonts w:ascii="ＭＳ 明朝" w:eastAsia="ＭＳ 明朝" w:hAnsi="ＭＳ 明朝" w:hint="eastAsia"/>
          <w:sz w:val="24"/>
          <w:szCs w:val="24"/>
        </w:rPr>
        <w:t>疑われる者が</w:t>
      </w:r>
      <w:r w:rsidR="008C4D76">
        <w:rPr>
          <w:rFonts w:ascii="ＭＳ 明朝" w:eastAsia="ＭＳ 明朝" w:hAnsi="ＭＳ 明朝" w:hint="eastAsia"/>
          <w:sz w:val="24"/>
          <w:szCs w:val="24"/>
        </w:rPr>
        <w:t>発生した</w:t>
      </w:r>
      <w:r w:rsidR="00A60672">
        <w:rPr>
          <w:rFonts w:ascii="ＭＳ 明朝" w:eastAsia="ＭＳ 明朝" w:hAnsi="ＭＳ 明朝" w:hint="eastAsia"/>
          <w:sz w:val="24"/>
          <w:szCs w:val="24"/>
        </w:rPr>
        <w:t>場合における留意事項について整理したので</w:t>
      </w:r>
      <w:r w:rsidR="003A6F67">
        <w:rPr>
          <w:rFonts w:ascii="ＭＳ 明朝" w:eastAsia="ＭＳ 明朝" w:hAnsi="ＭＳ 明朝" w:hint="eastAsia"/>
          <w:sz w:val="24"/>
          <w:szCs w:val="24"/>
        </w:rPr>
        <w:t>別紙のとおりお示しする。</w:t>
      </w:r>
    </w:p>
    <w:p w14:paraId="133DBE31" w14:textId="77777777" w:rsidR="00A60672" w:rsidRDefault="00A60672" w:rsidP="00A60672">
      <w:pPr>
        <w:ind w:leftChars="100" w:left="210" w:firstLineChars="100" w:firstLine="240"/>
        <w:jc w:val="left"/>
        <w:rPr>
          <w:rFonts w:ascii="ＭＳ 明朝" w:eastAsia="ＭＳ 明朝" w:hAnsi="ＭＳ 明朝"/>
          <w:sz w:val="24"/>
          <w:szCs w:val="24"/>
        </w:rPr>
      </w:pPr>
    </w:p>
    <w:p w14:paraId="42B610C1" w14:textId="70427751" w:rsidR="00142B3B" w:rsidRDefault="00142B3B" w:rsidP="0045034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お示しした内容を踏まえ、介護保険</w:t>
      </w:r>
      <w:r w:rsidR="00A60672">
        <w:rPr>
          <w:rFonts w:ascii="ＭＳ 明朝" w:eastAsia="ＭＳ 明朝" w:hAnsi="ＭＳ 明朝" w:hint="eastAsia"/>
          <w:sz w:val="24"/>
          <w:szCs w:val="24"/>
        </w:rPr>
        <w:t>施設においては、</w:t>
      </w:r>
      <w:r w:rsidRPr="00142B3B">
        <w:rPr>
          <w:rFonts w:ascii="ＭＳ 明朝" w:eastAsia="ＭＳ 明朝" w:hAnsi="ＭＳ 明朝" w:hint="eastAsia"/>
          <w:sz w:val="24"/>
          <w:szCs w:val="24"/>
        </w:rPr>
        <w:t>感染症及び食中毒の予防及びまん延の防止のための対策を検討する委員会</w:t>
      </w:r>
      <w:r>
        <w:rPr>
          <w:rFonts w:ascii="ＭＳ 明朝" w:eastAsia="ＭＳ 明朝" w:hAnsi="ＭＳ 明朝" w:hint="eastAsia"/>
          <w:sz w:val="24"/>
          <w:szCs w:val="24"/>
        </w:rPr>
        <w:t>の</w:t>
      </w:r>
      <w:r w:rsidR="00A60672">
        <w:rPr>
          <w:rFonts w:ascii="ＭＳ 明朝" w:eastAsia="ＭＳ 明朝" w:hAnsi="ＭＳ 明朝" w:hint="eastAsia"/>
          <w:sz w:val="24"/>
          <w:szCs w:val="24"/>
        </w:rPr>
        <w:t>開催等により、</w:t>
      </w:r>
    </w:p>
    <w:p w14:paraId="5DAD835E" w14:textId="77777777" w:rsidR="00142B3B" w:rsidRDefault="00142B3B" w:rsidP="00142B3B">
      <w:pPr>
        <w:ind w:leftChars="135" w:left="566"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A60672">
        <w:rPr>
          <w:rFonts w:ascii="ＭＳ 明朝" w:eastAsia="ＭＳ 明朝" w:hAnsi="ＭＳ 明朝" w:hint="eastAsia"/>
          <w:sz w:val="24"/>
          <w:szCs w:val="24"/>
        </w:rPr>
        <w:t>新型コロナウイルスの感染拡大に向けた取組</w:t>
      </w:r>
      <w:r>
        <w:rPr>
          <w:rFonts w:ascii="ＭＳ 明朝" w:eastAsia="ＭＳ 明朝" w:hAnsi="ＭＳ 明朝" w:hint="eastAsia"/>
          <w:sz w:val="24"/>
          <w:szCs w:val="24"/>
        </w:rPr>
        <w:t>方針について再検討</w:t>
      </w:r>
    </w:p>
    <w:p w14:paraId="6495A362" w14:textId="77777777" w:rsidR="00142B3B" w:rsidRDefault="00142B3B" w:rsidP="00142B3B">
      <w:pPr>
        <w:ind w:leftChars="135" w:left="566"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w:t>
      </w:r>
      <w:r w:rsidR="00A60672">
        <w:rPr>
          <w:rFonts w:ascii="ＭＳ 明朝" w:eastAsia="ＭＳ 明朝" w:hAnsi="ＭＳ 明朝" w:hint="eastAsia"/>
          <w:sz w:val="24"/>
          <w:szCs w:val="24"/>
        </w:rPr>
        <w:t>各施設における</w:t>
      </w:r>
      <w:r w:rsidR="00A60672" w:rsidRPr="00A60672">
        <w:rPr>
          <w:rFonts w:ascii="ＭＳ 明朝" w:eastAsia="ＭＳ 明朝" w:hAnsi="ＭＳ 明朝" w:hint="eastAsia"/>
          <w:sz w:val="24"/>
          <w:szCs w:val="24"/>
        </w:rPr>
        <w:t>感染症及び食中毒の予防及びまん延の防止のための指針</w:t>
      </w:r>
      <w:r w:rsidR="00A60672">
        <w:rPr>
          <w:rFonts w:ascii="ＭＳ 明朝" w:eastAsia="ＭＳ 明朝" w:hAnsi="ＭＳ 明朝" w:hint="eastAsia"/>
          <w:sz w:val="24"/>
          <w:szCs w:val="24"/>
        </w:rPr>
        <w:t>に基づく取組の再徹底</w:t>
      </w:r>
    </w:p>
    <w:p w14:paraId="5BA9D891" w14:textId="35E576F9" w:rsidR="00A60672" w:rsidRDefault="00A60672" w:rsidP="00142B3B">
      <w:pPr>
        <w:ind w:leftChars="134" w:left="282" w:hanging="1"/>
        <w:rPr>
          <w:rFonts w:ascii="ＭＳ 明朝" w:eastAsia="ＭＳ 明朝" w:hAnsi="ＭＳ 明朝"/>
          <w:sz w:val="24"/>
          <w:szCs w:val="24"/>
        </w:rPr>
      </w:pPr>
      <w:r>
        <w:rPr>
          <w:rFonts w:ascii="ＭＳ 明朝" w:eastAsia="ＭＳ 明朝" w:hAnsi="ＭＳ 明朝" w:hint="eastAsia"/>
          <w:sz w:val="24"/>
          <w:szCs w:val="24"/>
        </w:rPr>
        <w:t>をお願い</w:t>
      </w:r>
      <w:r w:rsidR="00142B3B">
        <w:rPr>
          <w:rFonts w:ascii="ＭＳ 明朝" w:eastAsia="ＭＳ 明朝" w:hAnsi="ＭＳ 明朝" w:hint="eastAsia"/>
          <w:sz w:val="24"/>
          <w:szCs w:val="24"/>
        </w:rPr>
        <w:t>するとともに、その他の社会福祉施設等においても、これに準ずる対応をお願いしたい。</w:t>
      </w:r>
      <w:r w:rsidR="00BE045E">
        <w:rPr>
          <w:rFonts w:ascii="ＭＳ 明朝" w:eastAsia="ＭＳ 明朝" w:hAnsi="ＭＳ 明朝" w:hint="eastAsia"/>
          <w:sz w:val="24"/>
          <w:szCs w:val="24"/>
        </w:rPr>
        <w:t>新型コロナウイルスの感染拡大の防止に向けては、</w:t>
      </w:r>
      <w:r w:rsidR="00512307">
        <w:rPr>
          <w:rFonts w:ascii="ＭＳ 明朝" w:eastAsia="ＭＳ 明朝" w:hAnsi="ＭＳ 明朝" w:hint="eastAsia"/>
          <w:sz w:val="24"/>
          <w:szCs w:val="24"/>
        </w:rPr>
        <w:t>行政</w:t>
      </w:r>
      <w:r w:rsidR="00BE045E">
        <w:rPr>
          <w:rFonts w:ascii="ＭＳ 明朝" w:eastAsia="ＭＳ 明朝" w:hAnsi="ＭＳ 明朝" w:hint="eastAsia"/>
          <w:sz w:val="24"/>
          <w:szCs w:val="24"/>
        </w:rPr>
        <w:t>、医療関係者、事業者、</w:t>
      </w:r>
      <w:r w:rsidR="00512307">
        <w:rPr>
          <w:rFonts w:ascii="ＭＳ 明朝" w:eastAsia="ＭＳ 明朝" w:hAnsi="ＭＳ 明朝" w:hint="eastAsia"/>
          <w:sz w:val="24"/>
          <w:szCs w:val="24"/>
        </w:rPr>
        <w:t>利用者</w:t>
      </w:r>
      <w:r w:rsidR="0046279C">
        <w:rPr>
          <w:rFonts w:ascii="ＭＳ 明朝" w:eastAsia="ＭＳ 明朝" w:hAnsi="ＭＳ 明朝" w:hint="eastAsia"/>
          <w:sz w:val="24"/>
          <w:szCs w:val="24"/>
        </w:rPr>
        <w:t>間の円滑な意思疎通</w:t>
      </w:r>
      <w:r w:rsidR="00BE045E">
        <w:rPr>
          <w:rFonts w:ascii="ＭＳ 明朝" w:eastAsia="ＭＳ 明朝" w:hAnsi="ＭＳ 明朝" w:hint="eastAsia"/>
          <w:sz w:val="24"/>
          <w:szCs w:val="24"/>
        </w:rPr>
        <w:t>が重要であり、社会福祉施設等においても職員間での情報共有を密にするとともに、感染防止対策の取組を連携して進めていただきたい。</w:t>
      </w:r>
    </w:p>
    <w:p w14:paraId="1DE61715" w14:textId="555B0360" w:rsidR="00A60672" w:rsidRDefault="00A60672" w:rsidP="00B3640B">
      <w:pPr>
        <w:rPr>
          <w:rFonts w:ascii="ＭＳ 明朝" w:eastAsia="ＭＳ 明朝" w:hAnsi="ＭＳ 明朝"/>
          <w:sz w:val="24"/>
          <w:szCs w:val="24"/>
        </w:rPr>
      </w:pPr>
    </w:p>
    <w:p w14:paraId="1F104364" w14:textId="5BDF7B20" w:rsidR="005D6D9F" w:rsidRDefault="00F41642" w:rsidP="00F41642">
      <w:pPr>
        <w:ind w:left="240" w:hangingChars="100" w:hanging="24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17550A">
        <w:rPr>
          <w:rFonts w:ascii="ＭＳ 明朝" w:eastAsia="ＭＳ 明朝" w:hAnsi="ＭＳ 明朝" w:hint="eastAsia"/>
          <w:sz w:val="24"/>
          <w:szCs w:val="24"/>
        </w:rPr>
        <w:t>なお、本事務連絡は新型コロナウイルス感染症への対応を示したものであり、他の感染症（尿路感染症</w:t>
      </w:r>
      <w:r w:rsidR="0017550A" w:rsidRPr="0017550A">
        <w:rPr>
          <w:rFonts w:ascii="ＭＳ 明朝" w:eastAsia="ＭＳ 明朝" w:hAnsi="ＭＳ 明朝" w:hint="eastAsia"/>
          <w:sz w:val="24"/>
          <w:szCs w:val="24"/>
        </w:rPr>
        <w:t>、蜂窩織炎等</w:t>
      </w:r>
      <w:r w:rsidR="0017550A">
        <w:rPr>
          <w:rFonts w:ascii="ＭＳ 明朝" w:eastAsia="ＭＳ 明朝" w:hAnsi="ＭＳ 明朝" w:hint="eastAsia"/>
          <w:sz w:val="24"/>
          <w:szCs w:val="24"/>
        </w:rPr>
        <w:t>）等として診断又は加療されている場合の対応を示したものではない</w:t>
      </w:r>
      <w:r w:rsidR="007E2675">
        <w:rPr>
          <w:rFonts w:ascii="ＭＳ 明朝" w:eastAsia="ＭＳ 明朝" w:hAnsi="ＭＳ 明朝" w:hint="eastAsia"/>
          <w:sz w:val="24"/>
          <w:szCs w:val="24"/>
        </w:rPr>
        <w:t>ことを申し添える</w:t>
      </w:r>
      <w:r w:rsidR="0017550A">
        <w:rPr>
          <w:rFonts w:ascii="ＭＳ 明朝" w:eastAsia="ＭＳ 明朝" w:hAnsi="ＭＳ 明朝" w:hint="eastAsia"/>
          <w:sz w:val="24"/>
          <w:szCs w:val="24"/>
        </w:rPr>
        <w:t>。</w:t>
      </w:r>
    </w:p>
    <w:p w14:paraId="3C957AFC" w14:textId="6830AB5D" w:rsidR="005D4B8D" w:rsidRDefault="005D4B8D" w:rsidP="00525E62">
      <w:pPr>
        <w:rPr>
          <w:rFonts w:ascii="ＭＳ ゴシック" w:eastAsia="ＭＳ ゴシック" w:hAnsi="ＭＳ ゴシック"/>
          <w:sz w:val="24"/>
          <w:szCs w:val="24"/>
        </w:rPr>
      </w:pPr>
    </w:p>
    <w:p w14:paraId="6E71533F" w14:textId="77777777" w:rsidR="00A0507F" w:rsidRPr="005D4B8D" w:rsidRDefault="00A0507F" w:rsidP="00525E62">
      <w:pPr>
        <w:rPr>
          <w:rFonts w:ascii="ＭＳ ゴシック" w:eastAsia="ＭＳ ゴシック" w:hAnsi="ＭＳ ゴシック"/>
          <w:sz w:val="24"/>
          <w:szCs w:val="24"/>
        </w:rPr>
      </w:pPr>
    </w:p>
    <w:p w14:paraId="7746C6C4" w14:textId="77777777" w:rsidR="005D6D9F" w:rsidRDefault="005D6D9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144417D" w14:textId="77777777" w:rsidR="005D6D9F" w:rsidRPr="005D6D9F" w:rsidRDefault="008A677D" w:rsidP="005D6D9F">
      <w:pPr>
        <w:jc w:val="center"/>
        <w:rPr>
          <w:rFonts w:ascii="ＭＳ 明朝" w:eastAsia="ＭＳ 明朝" w:hAnsi="ＭＳ 明朝"/>
          <w:sz w:val="24"/>
          <w:szCs w:val="24"/>
        </w:rPr>
      </w:pPr>
      <w:r>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2A1D4FBA" wp14:editId="41886391">
                <wp:simplePos x="0" y="0"/>
                <wp:positionH relativeFrom="column">
                  <wp:posOffset>4711065</wp:posOffset>
                </wp:positionH>
                <wp:positionV relativeFrom="paragraph">
                  <wp:posOffset>-756892</wp:posOffset>
                </wp:positionV>
                <wp:extent cx="1112106" cy="462887"/>
                <wp:effectExtent l="0" t="0" r="12065" b="13970"/>
                <wp:wrapNone/>
                <wp:docPr id="1" name="正方形/長方形 1"/>
                <wp:cNvGraphicFramePr/>
                <a:graphic xmlns:a="http://schemas.openxmlformats.org/drawingml/2006/main">
                  <a:graphicData uri="http://schemas.microsoft.com/office/word/2010/wordprocessingShape">
                    <wps:wsp>
                      <wps:cNvSpPr/>
                      <wps:spPr>
                        <a:xfrm>
                          <a:off x="0" y="0"/>
                          <a:ext cx="1112106" cy="4628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73C54" w14:textId="77777777" w:rsidR="005D5810" w:rsidRPr="004B141F" w:rsidRDefault="005D5810" w:rsidP="004B141F">
                            <w:pPr>
                              <w:jc w:val="center"/>
                              <w:rPr>
                                <w:color w:val="000000" w:themeColor="text1"/>
                                <w:sz w:val="24"/>
                              </w:rPr>
                            </w:pPr>
                            <w:r>
                              <w:rPr>
                                <w:rFonts w:hint="eastAsia"/>
                                <w:color w:val="000000" w:themeColor="text1"/>
                                <w:sz w:val="24"/>
                              </w:rPr>
                              <w:t>別紙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FBA" id="正方形/長方形 1" o:spid="_x0000_s1026" style="position:absolute;left:0;text-align:left;margin-left:370.95pt;margin-top:-59.6pt;width:87.5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" fillcolor="white [3212]" strokecolor="black [3213]" strokeweight="1pt">
                <v:textbox inset="1mm,1mm,1mm,1mm">
                  <w:txbxContent>
                    <w:p w14:paraId="71673C54" w14:textId="77777777" w:rsidR="005D5810" w:rsidRPr="004B141F" w:rsidRDefault="005D5810" w:rsidP="004B141F">
                      <w:pPr>
                        <w:jc w:val="center"/>
                        <w:rPr>
                          <w:color w:val="000000" w:themeColor="text1"/>
                          <w:sz w:val="24"/>
                        </w:rPr>
                      </w:pPr>
                      <w:r>
                        <w:rPr>
                          <w:rFonts w:hint="eastAsia"/>
                          <w:color w:val="000000" w:themeColor="text1"/>
                          <w:sz w:val="24"/>
                        </w:rPr>
                        <w:t>別紙</w:t>
                      </w:r>
                    </w:p>
                  </w:txbxContent>
                </v:textbox>
              </v:rect>
            </w:pict>
          </mc:Fallback>
        </mc:AlternateContent>
      </w:r>
      <w:r w:rsidR="005D6D9F" w:rsidRPr="005D6D9F">
        <w:rPr>
          <w:rFonts w:ascii="ＭＳ 明朝" w:eastAsia="ＭＳ 明朝" w:hAnsi="ＭＳ 明朝" w:hint="eastAsia"/>
          <w:sz w:val="24"/>
          <w:szCs w:val="24"/>
        </w:rPr>
        <w:t>社会福祉施設等（入所施設・居住系サービスに限る。）において</w:t>
      </w:r>
    </w:p>
    <w:p w14:paraId="62915504" w14:textId="77777777" w:rsidR="005D6D9F" w:rsidRPr="005D6D9F" w:rsidRDefault="005D6D9F" w:rsidP="005D6D9F">
      <w:pPr>
        <w:jc w:val="center"/>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新型コロナウイルス感染が疑われる者が発生した場合の対応について</w:t>
      </w:r>
    </w:p>
    <w:p w14:paraId="09510E44" w14:textId="77777777" w:rsidR="005D6D9F" w:rsidRPr="005D6D9F" w:rsidRDefault="005D6D9F" w:rsidP="005D6D9F">
      <w:pPr>
        <w:rPr>
          <w:rFonts w:ascii="ＭＳ 明朝" w:eastAsia="ＭＳ 明朝" w:hAnsi="ＭＳ 明朝"/>
          <w:sz w:val="24"/>
          <w:szCs w:val="24"/>
        </w:rPr>
      </w:pPr>
    </w:p>
    <w:p w14:paraId="059CFEFA" w14:textId="77777777" w:rsidR="005D6D9F" w:rsidRPr="005D6D9F"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１．新型コロナウイルス感染が疑われる者について</w:t>
      </w:r>
    </w:p>
    <w:p w14:paraId="72EE801A" w14:textId="38C24DEB" w:rsidR="005D6D9F" w:rsidRPr="005D6D9F" w:rsidRDefault="005D6D9F" w:rsidP="002009A8">
      <w:pPr>
        <w:ind w:leftChars="100" w:left="21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新型コロナウイルス感染が疑われる者とは、</w:t>
      </w:r>
      <w:r>
        <w:rPr>
          <w:rFonts w:ascii="ＭＳ 明朝" w:eastAsia="ＭＳ 明朝" w:hAnsi="ＭＳ 明朝" w:hint="eastAsia"/>
          <w:sz w:val="24"/>
          <w:szCs w:val="24"/>
        </w:rPr>
        <w:t>社会福祉施設等</w:t>
      </w:r>
      <w:r w:rsidRPr="005D6D9F">
        <w:rPr>
          <w:rFonts w:ascii="ＭＳ 明朝" w:eastAsia="ＭＳ 明朝" w:hAnsi="ＭＳ 明朝" w:hint="eastAsia"/>
          <w:sz w:val="24"/>
          <w:szCs w:val="24"/>
        </w:rPr>
        <w:t>の利用者等</w:t>
      </w:r>
      <w:r w:rsidR="00316931">
        <w:rPr>
          <w:rFonts w:ascii="ＭＳ 明朝" w:eastAsia="ＭＳ 明朝" w:hAnsi="ＭＳ 明朝" w:hint="eastAsia"/>
          <w:sz w:val="24"/>
          <w:szCs w:val="24"/>
        </w:rPr>
        <w:t>（当該施設等の利用者及び職員</w:t>
      </w:r>
      <w:r w:rsidR="003A1AE0">
        <w:rPr>
          <w:rFonts w:ascii="ＭＳ 明朝" w:eastAsia="ＭＳ 明朝" w:hAnsi="ＭＳ 明朝" w:hint="eastAsia"/>
          <w:sz w:val="24"/>
          <w:szCs w:val="24"/>
        </w:rPr>
        <w:t>等</w:t>
      </w:r>
      <w:r w:rsidR="00316931">
        <w:rPr>
          <w:rFonts w:ascii="ＭＳ 明朝" w:eastAsia="ＭＳ 明朝" w:hAnsi="ＭＳ 明朝" w:hint="eastAsia"/>
          <w:sz w:val="24"/>
          <w:szCs w:val="24"/>
        </w:rPr>
        <w:t>をいう。）</w:t>
      </w:r>
      <w:r w:rsidRPr="005D6D9F">
        <w:rPr>
          <w:rFonts w:ascii="ＭＳ 明朝" w:eastAsia="ＭＳ 明朝" w:hAnsi="ＭＳ 明朝" w:hint="eastAsia"/>
          <w:sz w:val="24"/>
          <w:szCs w:val="24"/>
        </w:rPr>
        <w:t>であって、風邪の症状や37.5</w:t>
      </w:r>
      <w:r w:rsidR="00A525FF">
        <w:rPr>
          <w:rFonts w:ascii="ＭＳ 明朝" w:eastAsia="ＭＳ 明朝" w:hAnsi="ＭＳ 明朝" w:hint="eastAsia"/>
          <w:sz w:val="24"/>
          <w:szCs w:val="24"/>
        </w:rPr>
        <w:t>度以上の発熱が</w:t>
      </w:r>
      <w:r w:rsidR="009B6654">
        <w:rPr>
          <w:rFonts w:ascii="ＭＳ 明朝" w:eastAsia="ＭＳ 明朝" w:hAnsi="ＭＳ 明朝" w:hint="eastAsia"/>
          <w:sz w:val="24"/>
          <w:szCs w:val="24"/>
        </w:rPr>
        <w:t>４日以上</w:t>
      </w:r>
      <w:r w:rsidR="00A525FF">
        <w:rPr>
          <w:rFonts w:ascii="ＭＳ 明朝" w:eastAsia="ＭＳ 明朝" w:hAnsi="ＭＳ 明朝" w:hint="eastAsia"/>
          <w:sz w:val="24"/>
          <w:szCs w:val="24"/>
        </w:rPr>
        <w:t>（高齢者・基礎疾患がある者</w:t>
      </w:r>
      <w:r w:rsidR="00F0677C">
        <w:rPr>
          <w:rFonts w:ascii="ＭＳ 明朝" w:eastAsia="ＭＳ 明朝" w:hAnsi="ＭＳ 明朝" w:hint="eastAsia"/>
          <w:sz w:val="24"/>
          <w:szCs w:val="24"/>
        </w:rPr>
        <w:t>・妊婦</w:t>
      </w:r>
      <w:r w:rsidR="00614C83">
        <w:rPr>
          <w:rFonts w:ascii="ＭＳ 明朝" w:eastAsia="ＭＳ 明朝" w:hAnsi="ＭＳ 明朝" w:hint="eastAsia"/>
          <w:sz w:val="24"/>
          <w:szCs w:val="24"/>
        </w:rPr>
        <w:t>である</w:t>
      </w:r>
      <w:r w:rsidR="00572525">
        <w:rPr>
          <w:rFonts w:ascii="ＭＳ 明朝" w:eastAsia="ＭＳ 明朝" w:hAnsi="ＭＳ 明朝" w:hint="eastAsia"/>
          <w:sz w:val="24"/>
          <w:szCs w:val="24"/>
        </w:rPr>
        <w:t>利用者等</w:t>
      </w:r>
      <w:r w:rsidR="00A525FF">
        <w:rPr>
          <w:rFonts w:ascii="ＭＳ 明朝" w:eastAsia="ＭＳ 明朝" w:hAnsi="ＭＳ 明朝" w:hint="eastAsia"/>
          <w:sz w:val="24"/>
          <w:szCs w:val="24"/>
        </w:rPr>
        <w:t>については</w:t>
      </w:r>
      <w:r w:rsidR="00614C83">
        <w:rPr>
          <w:rFonts w:ascii="ＭＳ 明朝" w:eastAsia="ＭＳ 明朝" w:hAnsi="ＭＳ 明朝" w:hint="eastAsia"/>
          <w:sz w:val="24"/>
          <w:szCs w:val="24"/>
        </w:rPr>
        <w:t>２日程度</w:t>
      </w:r>
      <w:r w:rsidR="00A525FF">
        <w:rPr>
          <w:rFonts w:ascii="ＭＳ 明朝" w:eastAsia="ＭＳ 明朝" w:hAnsi="ＭＳ 明朝" w:hint="eastAsia"/>
          <w:sz w:val="24"/>
          <w:szCs w:val="24"/>
        </w:rPr>
        <w:t>）</w:t>
      </w:r>
      <w:r w:rsidRPr="005D6D9F">
        <w:rPr>
          <w:rFonts w:ascii="ＭＳ 明朝" w:eastAsia="ＭＳ 明朝" w:hAnsi="ＭＳ 明朝" w:hint="eastAsia"/>
          <w:sz w:val="24"/>
          <w:szCs w:val="24"/>
        </w:rPr>
        <w:t>続いている者</w:t>
      </w:r>
      <w:r w:rsidR="002254D2">
        <w:rPr>
          <w:rFonts w:ascii="ＭＳ 明朝" w:eastAsia="ＭＳ 明朝" w:hAnsi="ＭＳ 明朝" w:hint="eastAsia"/>
          <w:sz w:val="24"/>
          <w:szCs w:val="24"/>
        </w:rPr>
        <w:t>又は</w:t>
      </w:r>
      <w:r w:rsidRPr="005D6D9F">
        <w:rPr>
          <w:rFonts w:ascii="ＭＳ 明朝" w:eastAsia="ＭＳ 明朝" w:hAnsi="ＭＳ 明朝" w:hint="eastAsia"/>
          <w:sz w:val="24"/>
          <w:szCs w:val="24"/>
        </w:rPr>
        <w:t>強いだるさ（倦怠感）や息苦しさ（呼吸困難）がある者をいう。</w:t>
      </w:r>
    </w:p>
    <w:p w14:paraId="42B569FE" w14:textId="77777777" w:rsidR="005D6D9F" w:rsidRPr="005D6D9F" w:rsidRDefault="005D6D9F" w:rsidP="005D6D9F">
      <w:pPr>
        <w:rPr>
          <w:rFonts w:ascii="ＭＳ 明朝" w:eastAsia="ＭＳ 明朝" w:hAnsi="ＭＳ 明朝"/>
          <w:sz w:val="24"/>
          <w:szCs w:val="24"/>
        </w:rPr>
      </w:pPr>
    </w:p>
    <w:p w14:paraId="44B01B8D" w14:textId="77184EE2"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２．新型コロナウイルス感染が疑われる者が発生した場合の当該</w:t>
      </w:r>
      <w:r w:rsidR="00463585">
        <w:rPr>
          <w:rFonts w:ascii="ＭＳ 明朝" w:eastAsia="ＭＳ 明朝" w:hAnsi="ＭＳ 明朝" w:hint="eastAsia"/>
          <w:sz w:val="24"/>
          <w:szCs w:val="24"/>
          <w:u w:val="single"/>
        </w:rPr>
        <w:t>社会福祉</w:t>
      </w:r>
      <w:r w:rsidRPr="005D6D9F">
        <w:rPr>
          <w:rFonts w:ascii="ＭＳ 明朝" w:eastAsia="ＭＳ 明朝" w:hAnsi="ＭＳ 明朝" w:hint="eastAsia"/>
          <w:sz w:val="24"/>
          <w:szCs w:val="24"/>
          <w:u w:val="single"/>
        </w:rPr>
        <w:t>施設等における対応について</w:t>
      </w:r>
    </w:p>
    <w:p w14:paraId="331DC7BD" w14:textId="77777777" w:rsidR="005D6D9F" w:rsidRPr="005D6D9F" w:rsidRDefault="005D6D9F" w:rsidP="005D6D9F">
      <w:pPr>
        <w:ind w:left="24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新型コロナウイルス感染が疑われる者が発生した場合、当該施設等は、当面、協力医療機関に相談し、以下の対応を行う。なお、保健所の指示があった場合は、その指示に従うこと。</w:t>
      </w:r>
    </w:p>
    <w:p w14:paraId="18847D7F" w14:textId="551E060A"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①　情報共有・報告等の実施</w:t>
      </w:r>
    </w:p>
    <w:p w14:paraId="2DCF30D4" w14:textId="7A9722D8"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②　消毒</w:t>
      </w:r>
      <w:r w:rsidR="00197E3C">
        <w:rPr>
          <w:rFonts w:ascii="ＭＳ 明朝" w:eastAsia="ＭＳ 明朝" w:hAnsi="ＭＳ 明朝" w:hint="eastAsia"/>
          <w:sz w:val="24"/>
          <w:szCs w:val="24"/>
        </w:rPr>
        <w:t>・清掃</w:t>
      </w:r>
      <w:r w:rsidRPr="005D6D9F">
        <w:rPr>
          <w:rFonts w:ascii="ＭＳ 明朝" w:eastAsia="ＭＳ 明朝" w:hAnsi="ＭＳ 明朝" w:hint="eastAsia"/>
          <w:sz w:val="24"/>
          <w:szCs w:val="24"/>
        </w:rPr>
        <w:t>等の実施</w:t>
      </w:r>
    </w:p>
    <w:p w14:paraId="0090F7A2"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③　濃厚接触が疑われる利用者・職員の特定</w:t>
      </w:r>
    </w:p>
    <w:p w14:paraId="5478A152"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④　濃厚接触が疑われる利用者に係る適切な対応の実施</w:t>
      </w:r>
    </w:p>
    <w:p w14:paraId="32D1ABB8"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⑤　濃厚接触が疑われる職員に係る適切な対応の実施</w:t>
      </w:r>
    </w:p>
    <w:p w14:paraId="30B58A7C" w14:textId="77777777" w:rsidR="005D6D9F" w:rsidRPr="005D6D9F" w:rsidRDefault="005D6D9F" w:rsidP="005D6D9F">
      <w:pPr>
        <w:ind w:leftChars="100" w:left="210"/>
        <w:rPr>
          <w:rFonts w:ascii="ＭＳ 明朝" w:eastAsia="ＭＳ 明朝" w:hAnsi="ＭＳ 明朝"/>
          <w:sz w:val="24"/>
          <w:szCs w:val="24"/>
        </w:rPr>
      </w:pPr>
    </w:p>
    <w:p w14:paraId="3F8E8C51"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①　情報共有・報告等の実施</w:t>
      </w:r>
    </w:p>
    <w:p w14:paraId="5AA9CE06"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新型コロナウイルス感染が疑われる者が発生した場合、当該施設等は、保健所等に設置されている「帰国者・接触者相談センター」に電話連絡し、指示を受けること。</w:t>
      </w:r>
    </w:p>
    <w:p w14:paraId="05D1CA9D" w14:textId="60C0110A" w:rsidR="00031B39" w:rsidRPr="005D6D9F" w:rsidRDefault="005D6D9F" w:rsidP="005D6D9F">
      <w:pPr>
        <w:ind w:leftChars="200" w:left="420"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rPr>
        <w:t>また、速やかに施設長等への報告を行い、当該施設内での情報共有を行うとともに、指定権者への報告を行う。</w:t>
      </w:r>
      <w:r w:rsidR="00031B39">
        <w:rPr>
          <w:rFonts w:ascii="ＭＳ 明朝" w:eastAsia="ＭＳ 明朝" w:hAnsi="ＭＳ 明朝" w:hint="eastAsia"/>
          <w:sz w:val="24"/>
          <w:szCs w:val="24"/>
        </w:rPr>
        <w:t>さらに、</w:t>
      </w:r>
      <w:r w:rsidR="00031B39" w:rsidRPr="00F232DE">
        <w:rPr>
          <w:rFonts w:ascii="ＭＳ 明朝" w:eastAsia="ＭＳ 明朝" w:hAnsi="ＭＳ 明朝" w:hint="eastAsia"/>
          <w:sz w:val="24"/>
          <w:szCs w:val="24"/>
        </w:rPr>
        <w:t>当該利用者の家族</w:t>
      </w:r>
      <w:r w:rsidR="001E597D">
        <w:rPr>
          <w:rFonts w:ascii="ＭＳ 明朝" w:eastAsia="ＭＳ 明朝" w:hAnsi="ＭＳ 明朝" w:hint="eastAsia"/>
          <w:sz w:val="24"/>
          <w:szCs w:val="24"/>
        </w:rPr>
        <w:t>等</w:t>
      </w:r>
      <w:r w:rsidR="00031B39" w:rsidRPr="00F232DE">
        <w:rPr>
          <w:rFonts w:ascii="ＭＳ 明朝" w:eastAsia="ＭＳ 明朝" w:hAnsi="ＭＳ 明朝" w:hint="eastAsia"/>
          <w:sz w:val="24"/>
          <w:szCs w:val="24"/>
        </w:rPr>
        <w:t>に報告を行う。</w:t>
      </w:r>
    </w:p>
    <w:p w14:paraId="3B114BAA" w14:textId="77777777" w:rsidR="005D6D9F" w:rsidRPr="001E597D" w:rsidRDefault="005D6D9F" w:rsidP="005D6D9F">
      <w:pPr>
        <w:ind w:leftChars="100" w:left="210"/>
        <w:rPr>
          <w:rFonts w:ascii="ＭＳ 明朝" w:eastAsia="ＭＳ 明朝" w:hAnsi="ＭＳ 明朝"/>
          <w:sz w:val="24"/>
          <w:szCs w:val="24"/>
        </w:rPr>
      </w:pPr>
    </w:p>
    <w:p w14:paraId="21909B84" w14:textId="1320A44B"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 xml:space="preserve">②　</w:t>
      </w:r>
      <w:r w:rsidR="002254D2">
        <w:rPr>
          <w:rFonts w:ascii="ＭＳ 明朝" w:eastAsia="ＭＳ 明朝" w:hAnsi="ＭＳ 明朝" w:hint="eastAsia"/>
          <w:sz w:val="24"/>
          <w:szCs w:val="24"/>
          <w:u w:val="single"/>
        </w:rPr>
        <w:t>消毒・清掃</w:t>
      </w:r>
      <w:r w:rsidRPr="005D6D9F">
        <w:rPr>
          <w:rFonts w:ascii="ＭＳ 明朝" w:eastAsia="ＭＳ 明朝" w:hAnsi="ＭＳ 明朝" w:hint="eastAsia"/>
          <w:sz w:val="24"/>
          <w:szCs w:val="24"/>
          <w:u w:val="single"/>
        </w:rPr>
        <w:t>等の実施</w:t>
      </w:r>
    </w:p>
    <w:p w14:paraId="43AAD9DD" w14:textId="54CFA4FF" w:rsidR="005D6D9F" w:rsidRDefault="005D6D9F" w:rsidP="00A525F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新型コロナウイルス感染が疑われる者の居室</w:t>
      </w:r>
      <w:r w:rsidR="00316931">
        <w:rPr>
          <w:rFonts w:ascii="ＭＳ 明朝" w:eastAsia="ＭＳ 明朝" w:hAnsi="ＭＳ 明朝" w:hint="eastAsia"/>
          <w:sz w:val="24"/>
          <w:szCs w:val="24"/>
        </w:rPr>
        <w:t>及び当該利用者が利用した共用スペース</w:t>
      </w:r>
      <w:r w:rsidRPr="005D6D9F">
        <w:rPr>
          <w:rFonts w:ascii="ＭＳ 明朝" w:eastAsia="ＭＳ 明朝" w:hAnsi="ＭＳ 明朝" w:hint="eastAsia"/>
          <w:sz w:val="24"/>
          <w:szCs w:val="24"/>
        </w:rPr>
        <w:t>については、</w:t>
      </w:r>
      <w:r w:rsidR="002254D2">
        <w:rPr>
          <w:rFonts w:ascii="ＭＳ 明朝" w:eastAsia="ＭＳ 明朝" w:hAnsi="ＭＳ 明朝" w:hint="eastAsia"/>
          <w:sz w:val="24"/>
          <w:szCs w:val="24"/>
        </w:rPr>
        <w:t>消毒・清掃</w:t>
      </w:r>
      <w:r w:rsidRPr="005D6D9F">
        <w:rPr>
          <w:rFonts w:ascii="ＭＳ 明朝" w:eastAsia="ＭＳ 明朝" w:hAnsi="ＭＳ 明朝" w:hint="eastAsia"/>
          <w:sz w:val="24"/>
          <w:szCs w:val="24"/>
        </w:rPr>
        <w:t>を実施する。具体的には、手袋を着用し、消毒用</w:t>
      </w:r>
      <w:r w:rsidR="00197E3C">
        <w:rPr>
          <w:rFonts w:ascii="ＭＳ 明朝" w:eastAsia="ＭＳ 明朝" w:hAnsi="ＭＳ 明朝" w:hint="eastAsia"/>
          <w:sz w:val="24"/>
          <w:szCs w:val="24"/>
        </w:rPr>
        <w:t>エタノール</w:t>
      </w:r>
      <w:r w:rsidRPr="005D6D9F">
        <w:rPr>
          <w:rFonts w:ascii="ＭＳ 明朝" w:eastAsia="ＭＳ 明朝" w:hAnsi="ＭＳ 明朝"/>
          <w:sz w:val="24"/>
          <w:szCs w:val="24"/>
        </w:rPr>
        <w:t>で清拭する。または</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次亜塩素酸ナトリウム液</w:t>
      </w:r>
      <w:r w:rsidR="00B3640B" w:rsidRPr="00B3640B">
        <w:rPr>
          <w:rFonts w:ascii="ＭＳ 明朝" w:eastAsia="ＭＳ 明朝" w:hAnsi="ＭＳ 明朝" w:hint="eastAsia"/>
          <w:sz w:val="24"/>
          <w:szCs w:val="24"/>
          <w:vertAlign w:val="superscript"/>
        </w:rPr>
        <w:t>※</w:t>
      </w:r>
      <w:r w:rsidR="00B3640B">
        <w:rPr>
          <w:rStyle w:val="af2"/>
          <w:rFonts w:ascii="ＭＳ 明朝" w:eastAsia="ＭＳ 明朝" w:hAnsi="ＭＳ 明朝"/>
          <w:sz w:val="24"/>
          <w:szCs w:val="24"/>
        </w:rPr>
        <w:footnoteReference w:id="1"/>
      </w:r>
      <w:r w:rsidRPr="005D6D9F">
        <w:rPr>
          <w:rFonts w:ascii="ＭＳ 明朝" w:eastAsia="ＭＳ 明朝" w:hAnsi="ＭＳ 明朝"/>
          <w:sz w:val="24"/>
          <w:szCs w:val="24"/>
        </w:rPr>
        <w:t>で清</w:t>
      </w:r>
      <w:r w:rsidRPr="005D6D9F">
        <w:rPr>
          <w:rFonts w:ascii="ＭＳ 明朝" w:eastAsia="ＭＳ 明朝" w:hAnsi="ＭＳ 明朝"/>
          <w:sz w:val="24"/>
          <w:szCs w:val="24"/>
        </w:rPr>
        <w:lastRenderedPageBreak/>
        <w:t>拭後、湿式清掃し、乾燥させ</w:t>
      </w:r>
      <w:r w:rsidRPr="005D6D9F">
        <w:rPr>
          <w:rFonts w:ascii="ＭＳ 明朝" w:eastAsia="ＭＳ 明朝" w:hAnsi="ＭＳ 明朝" w:hint="eastAsia"/>
          <w:sz w:val="24"/>
          <w:szCs w:val="24"/>
        </w:rPr>
        <w:t>る</w:t>
      </w:r>
      <w:r w:rsidRPr="005D6D9F">
        <w:rPr>
          <w:rFonts w:ascii="ＭＳ 明朝" w:eastAsia="ＭＳ 明朝" w:hAnsi="ＭＳ 明朝"/>
          <w:sz w:val="24"/>
          <w:szCs w:val="24"/>
        </w:rPr>
        <w:t>。</w:t>
      </w:r>
      <w:r w:rsidR="00316931">
        <w:rPr>
          <w:rFonts w:ascii="ＭＳ 明朝" w:eastAsia="ＭＳ 明朝" w:hAnsi="ＭＳ 明朝" w:hint="eastAsia"/>
          <w:sz w:val="24"/>
          <w:szCs w:val="24"/>
        </w:rPr>
        <w:t>なお、次亜塩素酸を含む消毒薬の</w:t>
      </w:r>
      <w:r w:rsidRPr="005D6D9F">
        <w:rPr>
          <w:rFonts w:ascii="ＭＳ 明朝" w:eastAsia="ＭＳ 明朝" w:hAnsi="ＭＳ 明朝" w:hint="eastAsia"/>
          <w:sz w:val="24"/>
          <w:szCs w:val="24"/>
        </w:rPr>
        <w:t>噴霧</w:t>
      </w:r>
      <w:r w:rsidR="00316931">
        <w:rPr>
          <w:rFonts w:ascii="ＭＳ 明朝" w:eastAsia="ＭＳ 明朝" w:hAnsi="ＭＳ 明朝" w:hint="eastAsia"/>
          <w:sz w:val="24"/>
          <w:szCs w:val="24"/>
        </w:rPr>
        <w:t>について</w:t>
      </w:r>
      <w:r w:rsidRPr="005D6D9F">
        <w:rPr>
          <w:rFonts w:ascii="ＭＳ 明朝" w:eastAsia="ＭＳ 明朝" w:hAnsi="ＭＳ 明朝" w:hint="eastAsia"/>
          <w:sz w:val="24"/>
          <w:szCs w:val="24"/>
        </w:rPr>
        <w:t>は、吸引すると有害であり、効果</w:t>
      </w:r>
      <w:r w:rsidR="00316931">
        <w:rPr>
          <w:rFonts w:ascii="ＭＳ 明朝" w:eastAsia="ＭＳ 明朝" w:hAnsi="ＭＳ 明朝" w:hint="eastAsia"/>
          <w:sz w:val="24"/>
          <w:szCs w:val="24"/>
        </w:rPr>
        <w:t>が不確実であること</w:t>
      </w:r>
      <w:r w:rsidRPr="005D6D9F">
        <w:rPr>
          <w:rFonts w:ascii="ＭＳ 明朝" w:eastAsia="ＭＳ 明朝" w:hAnsi="ＭＳ 明朝" w:hint="eastAsia"/>
          <w:sz w:val="24"/>
          <w:szCs w:val="24"/>
        </w:rPr>
        <w:t>から</w:t>
      </w:r>
      <w:r w:rsidR="00316931">
        <w:rPr>
          <w:rFonts w:ascii="ＭＳ 明朝" w:eastAsia="ＭＳ 明朝" w:hAnsi="ＭＳ 明朝" w:hint="eastAsia"/>
          <w:sz w:val="24"/>
          <w:szCs w:val="24"/>
        </w:rPr>
        <w:t>行わないこと</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トイレのドアノブや取手等は、消毒用</w:t>
      </w:r>
      <w:r w:rsidR="002254D2">
        <w:rPr>
          <w:rFonts w:ascii="ＭＳ 明朝" w:eastAsia="ＭＳ 明朝" w:hAnsi="ＭＳ 明朝" w:hint="eastAsia"/>
          <w:sz w:val="24"/>
          <w:szCs w:val="24"/>
        </w:rPr>
        <w:t>エタノール</w:t>
      </w:r>
      <w:r w:rsidRPr="005D6D9F">
        <w:rPr>
          <w:rFonts w:ascii="ＭＳ 明朝" w:eastAsia="ＭＳ 明朝" w:hAnsi="ＭＳ 明朝"/>
          <w:sz w:val="24"/>
          <w:szCs w:val="24"/>
        </w:rPr>
        <w:t>で清拭</w:t>
      </w:r>
      <w:r w:rsidR="00BE045E">
        <w:rPr>
          <w:rFonts w:ascii="ＭＳ 明朝" w:eastAsia="ＭＳ 明朝" w:hAnsi="ＭＳ 明朝" w:hint="eastAsia"/>
          <w:sz w:val="24"/>
          <w:szCs w:val="24"/>
        </w:rPr>
        <w:t>する</w:t>
      </w:r>
      <w:r w:rsidRPr="005D6D9F">
        <w:rPr>
          <w:rFonts w:ascii="ＭＳ 明朝" w:eastAsia="ＭＳ 明朝" w:hAnsi="ＭＳ 明朝"/>
          <w:sz w:val="24"/>
          <w:szCs w:val="24"/>
        </w:rPr>
        <w:t>。</w:t>
      </w:r>
    </w:p>
    <w:p w14:paraId="0C74D4FF" w14:textId="77777777" w:rsidR="00316931" w:rsidRPr="005D6D9F" w:rsidRDefault="00316931" w:rsidP="005D6D9F">
      <w:pPr>
        <w:ind w:leftChars="200" w:left="420" w:firstLineChars="100" w:firstLine="240"/>
        <w:rPr>
          <w:rFonts w:ascii="ＭＳ 明朝" w:eastAsia="ＭＳ 明朝" w:hAnsi="ＭＳ 明朝"/>
          <w:sz w:val="24"/>
          <w:szCs w:val="24"/>
        </w:rPr>
      </w:pPr>
    </w:p>
    <w:p w14:paraId="791BE8B7" w14:textId="77777777" w:rsidR="005D6D9F" w:rsidRPr="005D6D9F" w:rsidRDefault="005D6D9F" w:rsidP="005D6D9F">
      <w:pPr>
        <w:ind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③　濃厚接触が疑われる利用者・職員の特定</w:t>
      </w:r>
    </w:p>
    <w:p w14:paraId="3EBBA985"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新型コロナウイルス感染が疑われる者が発生した</w:t>
      </w:r>
      <w:r>
        <w:rPr>
          <w:rFonts w:ascii="ＭＳ 明朝" w:eastAsia="ＭＳ 明朝" w:hAnsi="ＭＳ 明朝" w:hint="eastAsia"/>
          <w:sz w:val="24"/>
          <w:szCs w:val="24"/>
        </w:rPr>
        <w:t>場合、</w:t>
      </w:r>
      <w:r w:rsidRPr="005D6D9F">
        <w:rPr>
          <w:rFonts w:ascii="ＭＳ 明朝" w:eastAsia="ＭＳ 明朝" w:hAnsi="ＭＳ 明朝" w:hint="eastAsia"/>
          <w:sz w:val="24"/>
          <w:szCs w:val="24"/>
        </w:rPr>
        <w:t>施設等においては、感染が疑われる者との濃厚接触が疑われる利用者・職員を特定する。</w:t>
      </w:r>
    </w:p>
    <w:p w14:paraId="406322AA"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濃厚接触が疑われる者については、以下を参考に特定する。</w:t>
      </w:r>
    </w:p>
    <w:p w14:paraId="3635BB4F" w14:textId="77777777"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新型コロナウイルス感染が疑われる者と同室または長時間の接触があった者</w:t>
      </w:r>
    </w:p>
    <w:p w14:paraId="465FA096" w14:textId="77777777"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適切な感染の防護無しに新型コロナウイルス感染が疑われる者を診察、看護若しくは介護していた者</w:t>
      </w:r>
    </w:p>
    <w:p w14:paraId="5DA080FE" w14:textId="6DCB429F"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新型コロナウイルス感染が疑われる者の気道分泌液若しくは体液</w:t>
      </w:r>
      <w:r w:rsidR="009D24C7" w:rsidRPr="00533CE1">
        <w:rPr>
          <w:rFonts w:ascii="ＭＳ 明朝" w:eastAsia="ＭＳ 明朝" w:hAnsi="ＭＳ 明朝" w:hint="eastAsia"/>
          <w:sz w:val="24"/>
          <w:szCs w:val="24"/>
        </w:rPr>
        <w:t>、</w:t>
      </w:r>
      <w:r w:rsidR="00065951" w:rsidRPr="00533CE1">
        <w:rPr>
          <w:rFonts w:ascii="ＭＳ 明朝" w:eastAsia="ＭＳ 明朝" w:hAnsi="ＭＳ 明朝" w:hint="eastAsia"/>
          <w:sz w:val="24"/>
          <w:szCs w:val="24"/>
        </w:rPr>
        <w:t>排泄物</w:t>
      </w:r>
      <w:r w:rsidRPr="005D6D9F">
        <w:rPr>
          <w:rFonts w:ascii="ＭＳ 明朝" w:eastAsia="ＭＳ 明朝" w:hAnsi="ＭＳ 明朝" w:hint="eastAsia"/>
          <w:sz w:val="24"/>
          <w:szCs w:val="24"/>
        </w:rPr>
        <w:t>等の汚染物質に直接触れた可能性が高い者</w:t>
      </w:r>
    </w:p>
    <w:p w14:paraId="71817CB1" w14:textId="77777777" w:rsidR="005D6D9F" w:rsidRPr="005D6D9F" w:rsidRDefault="005D6D9F" w:rsidP="005D6D9F">
      <w:pPr>
        <w:ind w:firstLineChars="100" w:firstLine="240"/>
        <w:rPr>
          <w:rFonts w:ascii="ＭＳ 明朝" w:eastAsia="ＭＳ 明朝" w:hAnsi="ＭＳ 明朝"/>
          <w:sz w:val="24"/>
          <w:szCs w:val="24"/>
        </w:rPr>
      </w:pPr>
    </w:p>
    <w:p w14:paraId="0F998C23" w14:textId="77777777" w:rsidR="005D6D9F" w:rsidRPr="005D6D9F" w:rsidRDefault="005D6D9F" w:rsidP="005D6D9F">
      <w:pPr>
        <w:ind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④　濃厚接触が疑われる利用者に係る適切な対応の実施</w:t>
      </w:r>
    </w:p>
    <w:p w14:paraId="10A1DBAE" w14:textId="77777777" w:rsidR="005D6D9F" w:rsidRPr="005D6D9F" w:rsidRDefault="005D6D9F" w:rsidP="005D6D9F">
      <w:pPr>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濃厚接触が疑われる利用者については、以下の対応を行う。</w:t>
      </w:r>
    </w:p>
    <w:p w14:paraId="3E838E4D" w14:textId="5A0BDBA6" w:rsidR="00AB0342" w:rsidRDefault="005D6D9F" w:rsidP="009B6654">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当該利用者については、原則として個室に移動する。</w:t>
      </w:r>
    </w:p>
    <w:p w14:paraId="2F2B12AB" w14:textId="251F5819" w:rsidR="005D6D9F" w:rsidRPr="005D6D9F" w:rsidRDefault="005D6D9F" w:rsidP="00AB0342">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当該利用者とその他の利用者の介護等に当たっては、可能な限り担当職員を分けて対応を行う。</w:t>
      </w:r>
    </w:p>
    <w:p w14:paraId="2277EF0F" w14:textId="77777777"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当該利用者へのケアに当たっては、部屋の換気を１、２時間ごとに５～10分間行うこととする。また、共有スペースや他の部屋についても窓を開け、換気を実施する。</w:t>
      </w:r>
    </w:p>
    <w:p w14:paraId="6E1ACA1E" w14:textId="77777777" w:rsidR="005D6D9F" w:rsidRPr="005D6D9F" w:rsidRDefault="00316931" w:rsidP="005D6D9F">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職員は使い捨て手袋とマスクを</w:t>
      </w:r>
      <w:r w:rsidR="005D6D9F" w:rsidRPr="005D6D9F">
        <w:rPr>
          <w:rFonts w:ascii="ＭＳ 明朝" w:eastAsia="ＭＳ 明朝" w:hAnsi="ＭＳ 明朝" w:hint="eastAsia"/>
          <w:sz w:val="24"/>
          <w:szCs w:val="24"/>
        </w:rPr>
        <w:t>着用する。咳込みなどがあり、飛沫感染のリスクが高い状況では、必要に応じてゴーグル、使い捨てエプロン、ガウン等を着用する。</w:t>
      </w:r>
    </w:p>
    <w:p w14:paraId="14C8DF88" w14:textId="65EC68B9"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ケアの開始時と終了時に、液体石けんと流水による手洗いまたは</w:t>
      </w:r>
      <w:r w:rsidR="00A65433">
        <w:rPr>
          <w:rFonts w:ascii="ＭＳ 明朝" w:eastAsia="ＭＳ 明朝" w:hAnsi="ＭＳ 明朝" w:hint="eastAsia"/>
          <w:sz w:val="24"/>
          <w:szCs w:val="24"/>
        </w:rPr>
        <w:t>消毒用</w:t>
      </w:r>
      <w:r w:rsidR="002254D2">
        <w:rPr>
          <w:rFonts w:ascii="ＭＳ 明朝" w:eastAsia="ＭＳ 明朝" w:hAnsi="ＭＳ 明朝" w:hint="eastAsia"/>
          <w:sz w:val="24"/>
          <w:szCs w:val="24"/>
        </w:rPr>
        <w:t>エタノール</w:t>
      </w:r>
      <w:r w:rsidR="00316931">
        <w:rPr>
          <w:rFonts w:ascii="ＭＳ 明朝" w:eastAsia="ＭＳ 明朝" w:hAnsi="ＭＳ 明朝" w:hint="eastAsia"/>
          <w:sz w:val="24"/>
          <w:szCs w:val="24"/>
        </w:rPr>
        <w:t>による手指消毒を実施する。手指</w:t>
      </w:r>
      <w:r w:rsidR="00BE045E">
        <w:rPr>
          <w:rFonts w:ascii="ＭＳ 明朝" w:eastAsia="ＭＳ 明朝" w:hAnsi="ＭＳ 明朝" w:hint="eastAsia"/>
          <w:sz w:val="24"/>
          <w:szCs w:val="24"/>
        </w:rPr>
        <w:t>消毒</w:t>
      </w:r>
      <w:r w:rsidR="00316931">
        <w:rPr>
          <w:rFonts w:ascii="ＭＳ 明朝" w:eastAsia="ＭＳ 明朝" w:hAnsi="ＭＳ 明朝" w:hint="eastAsia"/>
          <w:sz w:val="24"/>
          <w:szCs w:val="24"/>
        </w:rPr>
        <w:t>の前に顔（目・鼻・口）</w:t>
      </w:r>
      <w:r w:rsidRPr="005D6D9F">
        <w:rPr>
          <w:rFonts w:ascii="ＭＳ 明朝" w:eastAsia="ＭＳ 明朝" w:hAnsi="ＭＳ 明朝" w:hint="eastAsia"/>
          <w:sz w:val="24"/>
          <w:szCs w:val="24"/>
        </w:rPr>
        <w:t>を触らないように注意する。「１</w:t>
      </w:r>
      <w:r w:rsidRPr="005D6D9F">
        <w:rPr>
          <w:rFonts w:ascii="ＭＳ 明朝" w:eastAsia="ＭＳ 明朝" w:hAnsi="ＭＳ 明朝"/>
          <w:sz w:val="24"/>
          <w:szCs w:val="24"/>
        </w:rPr>
        <w:t>ケア</w:t>
      </w:r>
      <w:r w:rsidRPr="005D6D9F">
        <w:rPr>
          <w:rFonts w:ascii="ＭＳ 明朝" w:eastAsia="ＭＳ 明朝" w:hAnsi="ＭＳ 明朝" w:hint="eastAsia"/>
          <w:sz w:val="24"/>
          <w:szCs w:val="24"/>
        </w:rPr>
        <w:t>１</w:t>
      </w:r>
      <w:r w:rsidRPr="005D6D9F">
        <w:rPr>
          <w:rFonts w:ascii="ＭＳ 明朝" w:eastAsia="ＭＳ 明朝" w:hAnsi="ＭＳ 明朝"/>
          <w:sz w:val="24"/>
          <w:szCs w:val="24"/>
        </w:rPr>
        <w:t>手洗い」、「ケア前後の手洗い」を</w:t>
      </w:r>
      <w:r w:rsidRPr="005D6D9F">
        <w:rPr>
          <w:rFonts w:ascii="ＭＳ 明朝" w:eastAsia="ＭＳ 明朝" w:hAnsi="ＭＳ 明朝" w:hint="eastAsia"/>
          <w:sz w:val="24"/>
          <w:szCs w:val="24"/>
        </w:rPr>
        <w:t>基本とする。</w:t>
      </w:r>
    </w:p>
    <w:p w14:paraId="793416FB" w14:textId="397A6B02" w:rsidR="005D6D9F" w:rsidRPr="005D6D9F" w:rsidRDefault="005D6D9F" w:rsidP="005D6D9F">
      <w:pPr>
        <w:ind w:leftChars="200" w:left="660" w:hangingChars="100" w:hanging="240"/>
        <w:jc w:val="left"/>
        <w:rPr>
          <w:rFonts w:ascii="ＭＳ 明朝" w:eastAsia="ＭＳ 明朝" w:hAnsi="ＭＳ 明朝"/>
          <w:sz w:val="24"/>
          <w:szCs w:val="24"/>
        </w:rPr>
      </w:pPr>
      <w:r w:rsidRPr="005D6D9F">
        <w:rPr>
          <w:rFonts w:ascii="ＭＳ 明朝" w:eastAsia="ＭＳ 明朝" w:hAnsi="ＭＳ 明朝" w:hint="eastAsia"/>
          <w:sz w:val="24"/>
          <w:szCs w:val="24"/>
        </w:rPr>
        <w:t>・　体温計等の器具は、可能な限り当該利用者専用とする。その他の利用者にも使用する場合は、消毒用</w:t>
      </w:r>
      <w:r w:rsidR="002254D2">
        <w:rPr>
          <w:rFonts w:ascii="ＭＳ 明朝" w:eastAsia="ＭＳ 明朝" w:hAnsi="ＭＳ 明朝" w:hint="eastAsia"/>
          <w:sz w:val="24"/>
          <w:szCs w:val="24"/>
        </w:rPr>
        <w:t>エタノール</w:t>
      </w:r>
      <w:r w:rsidRPr="005D6D9F">
        <w:rPr>
          <w:rFonts w:ascii="ＭＳ 明朝" w:eastAsia="ＭＳ 明朝" w:hAnsi="ＭＳ 明朝" w:hint="eastAsia"/>
          <w:sz w:val="24"/>
          <w:szCs w:val="24"/>
        </w:rPr>
        <w:t>で清拭を行う。</w:t>
      </w:r>
    </w:p>
    <w:p w14:paraId="5E628C53"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当該利用者以外の利用者</w:t>
      </w:r>
      <w:r w:rsidRPr="005D6D9F">
        <w:rPr>
          <w:rFonts w:ascii="ＭＳ 明朝" w:eastAsia="ＭＳ 明朝" w:hAnsi="ＭＳ 明朝"/>
          <w:sz w:val="24"/>
          <w:szCs w:val="24"/>
        </w:rPr>
        <w:t>に</w:t>
      </w:r>
      <w:r w:rsidRPr="005D6D9F">
        <w:rPr>
          <w:rFonts w:ascii="ＭＳ 明朝" w:eastAsia="ＭＳ 明朝" w:hAnsi="ＭＳ 明朝" w:hint="eastAsia"/>
          <w:sz w:val="24"/>
          <w:szCs w:val="24"/>
        </w:rPr>
        <w:t>ついて</w:t>
      </w:r>
      <w:r w:rsidRPr="005D6D9F">
        <w:rPr>
          <w:rFonts w:ascii="ＭＳ 明朝" w:eastAsia="ＭＳ 明朝" w:hAnsi="ＭＳ 明朝"/>
          <w:sz w:val="24"/>
          <w:szCs w:val="24"/>
        </w:rPr>
        <w:t>も</w:t>
      </w:r>
      <w:r w:rsidRPr="005D6D9F">
        <w:rPr>
          <w:rFonts w:ascii="ＭＳ 明朝" w:eastAsia="ＭＳ 明朝" w:hAnsi="ＭＳ 明朝" w:hint="eastAsia"/>
          <w:sz w:val="24"/>
          <w:szCs w:val="24"/>
        </w:rPr>
        <w:t>、</w:t>
      </w:r>
      <w:r w:rsidRPr="005D6D9F">
        <w:rPr>
          <w:rFonts w:ascii="ＭＳ 明朝" w:eastAsia="ＭＳ 明朝" w:hAnsi="ＭＳ 明朝"/>
          <w:sz w:val="24"/>
          <w:szCs w:val="24"/>
        </w:rPr>
        <w:t>手洗い</w:t>
      </w:r>
      <w:r w:rsidR="00877B5E">
        <w:rPr>
          <w:rFonts w:ascii="ＭＳ 明朝" w:eastAsia="ＭＳ 明朝" w:hAnsi="ＭＳ 明朝" w:hint="eastAsia"/>
          <w:sz w:val="24"/>
          <w:szCs w:val="24"/>
        </w:rPr>
        <w:t>等の感染防止のための取組を促す</w:t>
      </w:r>
      <w:r w:rsidRPr="005D6D9F">
        <w:rPr>
          <w:rFonts w:ascii="ＭＳ 明朝" w:eastAsia="ＭＳ 明朝" w:hAnsi="ＭＳ 明朝"/>
          <w:sz w:val="24"/>
          <w:szCs w:val="24"/>
        </w:rPr>
        <w:t>。</w:t>
      </w:r>
    </w:p>
    <w:p w14:paraId="05AE30C9" w14:textId="77777777" w:rsid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施設長等の指示により、来訪者に対して</w:t>
      </w:r>
      <w:r w:rsidR="002009A8">
        <w:rPr>
          <w:rFonts w:ascii="ＭＳ 明朝" w:eastAsia="ＭＳ 明朝" w:hAnsi="ＭＳ 明朝" w:hint="eastAsia"/>
          <w:sz w:val="24"/>
          <w:szCs w:val="24"/>
        </w:rPr>
        <w:t>利用者</w:t>
      </w:r>
      <w:r w:rsidRPr="005D6D9F">
        <w:rPr>
          <w:rFonts w:ascii="ＭＳ 明朝" w:eastAsia="ＭＳ 明朝" w:hAnsi="ＭＳ 明朝" w:hint="eastAsia"/>
          <w:sz w:val="24"/>
          <w:szCs w:val="24"/>
        </w:rPr>
        <w:t>との接触の制限</w:t>
      </w:r>
      <w:r w:rsidR="00877B5E">
        <w:rPr>
          <w:rFonts w:ascii="ＭＳ 明朝" w:eastAsia="ＭＳ 明朝" w:hAnsi="ＭＳ 明朝" w:hint="eastAsia"/>
          <w:sz w:val="24"/>
          <w:szCs w:val="24"/>
        </w:rPr>
        <w:t>等</w:t>
      </w:r>
      <w:r w:rsidRPr="005D6D9F">
        <w:rPr>
          <w:rFonts w:ascii="ＭＳ 明朝" w:eastAsia="ＭＳ 明朝" w:hAnsi="ＭＳ 明朝" w:hint="eastAsia"/>
          <w:sz w:val="24"/>
          <w:szCs w:val="24"/>
        </w:rPr>
        <w:t>を行う。</w:t>
      </w:r>
    </w:p>
    <w:p w14:paraId="06924054" w14:textId="77777777" w:rsidR="00877B5E" w:rsidRDefault="00877B5E" w:rsidP="00877B5E">
      <w:pPr>
        <w:rPr>
          <w:rFonts w:ascii="ＭＳ 明朝" w:eastAsia="ＭＳ 明朝" w:hAnsi="ＭＳ 明朝"/>
          <w:sz w:val="24"/>
          <w:szCs w:val="24"/>
        </w:rPr>
      </w:pPr>
    </w:p>
    <w:p w14:paraId="33BA778F" w14:textId="77777777" w:rsidR="00877B5E" w:rsidRPr="00877B5E" w:rsidRDefault="00877B5E" w:rsidP="00877B5E">
      <w:pPr>
        <w:ind w:firstLineChars="200" w:firstLine="480"/>
        <w:rPr>
          <w:rFonts w:ascii="ＭＳ 明朝" w:eastAsia="ＭＳ 明朝" w:hAnsi="ＭＳ 明朝"/>
          <w:sz w:val="24"/>
          <w:szCs w:val="24"/>
        </w:rPr>
      </w:pPr>
      <w:r w:rsidRPr="00877B5E">
        <w:rPr>
          <w:rFonts w:ascii="ＭＳ 明朝" w:eastAsia="ＭＳ 明朝" w:hAnsi="ＭＳ 明朝" w:hint="eastAsia"/>
          <w:sz w:val="24"/>
          <w:szCs w:val="24"/>
        </w:rPr>
        <w:lastRenderedPageBreak/>
        <w:t>（個別のケア等の実施に当たっての留意点）</w:t>
      </w:r>
    </w:p>
    <w:p w14:paraId="138986C3"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xml:space="preserve">　　濃厚接触が疑われる利用者に対する個別のケア等の実施に当たっては以下の点に留意する。</w:t>
      </w:r>
    </w:p>
    <w:p w14:paraId="1E03AA34" w14:textId="22F382AC" w:rsidR="00877B5E" w:rsidRPr="00877B5E" w:rsidRDefault="00877B5E" w:rsidP="00877B5E">
      <w:pPr>
        <w:ind w:firstLineChars="100" w:firstLine="240"/>
        <w:rPr>
          <w:rFonts w:ascii="ＭＳ 明朝" w:eastAsia="ＭＳ 明朝" w:hAnsi="ＭＳ 明朝"/>
          <w:sz w:val="24"/>
          <w:szCs w:val="24"/>
          <w:u w:val="single"/>
        </w:rPr>
      </w:pPr>
      <w:r w:rsidRPr="00877B5E">
        <w:rPr>
          <w:rFonts w:ascii="ＭＳ 明朝" w:eastAsia="ＭＳ 明朝" w:hAnsi="ＭＳ 明朝" w:hint="eastAsia"/>
          <w:sz w:val="24"/>
          <w:szCs w:val="24"/>
        </w:rPr>
        <w:t xml:space="preserve">　</w:t>
      </w:r>
      <w:r w:rsidRPr="00877B5E">
        <w:rPr>
          <w:rFonts w:ascii="ＭＳ 明朝" w:eastAsia="ＭＳ 明朝" w:hAnsi="ＭＳ 明朝"/>
          <w:sz w:val="24"/>
          <w:szCs w:val="24"/>
          <w:u w:val="single"/>
        </w:rPr>
        <w:t>(ⅰ)食事の介助</w:t>
      </w:r>
      <w:r w:rsidR="00A74B05">
        <w:rPr>
          <w:rFonts w:ascii="ＭＳ 明朝" w:eastAsia="ＭＳ 明朝" w:hAnsi="ＭＳ 明朝" w:hint="eastAsia"/>
          <w:sz w:val="24"/>
          <w:szCs w:val="24"/>
          <w:u w:val="single"/>
        </w:rPr>
        <w:t>等</w:t>
      </w:r>
    </w:p>
    <w:p w14:paraId="0DA54BAF"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食事介助は、原則として個室で行うものとする。</w:t>
      </w:r>
    </w:p>
    <w:p w14:paraId="1955344B"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食事前に利用者に対し、液体石けんと流水による手洗い等を実施する。</w:t>
      </w:r>
    </w:p>
    <w:p w14:paraId="74C3F22A" w14:textId="2867F17D" w:rsidR="00877B5E" w:rsidRDefault="00877B5E" w:rsidP="00877B5E">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食</w:t>
      </w:r>
      <w:r w:rsidR="00BE045E">
        <w:rPr>
          <w:rFonts w:ascii="ＭＳ 明朝" w:eastAsia="ＭＳ 明朝" w:hAnsi="ＭＳ 明朝" w:hint="eastAsia"/>
          <w:sz w:val="24"/>
          <w:szCs w:val="24"/>
        </w:rPr>
        <w:t>器</w:t>
      </w:r>
      <w:r>
        <w:rPr>
          <w:rFonts w:ascii="ＭＳ 明朝" w:eastAsia="ＭＳ 明朝" w:hAnsi="ＭＳ 明朝" w:hint="eastAsia"/>
          <w:sz w:val="24"/>
          <w:szCs w:val="24"/>
        </w:rPr>
        <w:t>は</w:t>
      </w:r>
      <w:r w:rsidRPr="00877B5E">
        <w:rPr>
          <w:rFonts w:ascii="ＭＳ 明朝" w:eastAsia="ＭＳ 明朝" w:hAnsi="ＭＳ 明朝" w:hint="eastAsia"/>
          <w:sz w:val="24"/>
          <w:szCs w:val="24"/>
        </w:rPr>
        <w:t>使い捨て容器</w:t>
      </w:r>
      <w:r>
        <w:rPr>
          <w:rFonts w:ascii="ＭＳ 明朝" w:eastAsia="ＭＳ 明朝" w:hAnsi="ＭＳ 明朝" w:hint="eastAsia"/>
          <w:sz w:val="24"/>
          <w:szCs w:val="24"/>
        </w:rPr>
        <w:t>を使用するか、または、濃厚接触</w:t>
      </w:r>
      <w:r w:rsidRPr="00877B5E">
        <w:rPr>
          <w:rFonts w:ascii="ＭＳ 明朝" w:eastAsia="ＭＳ 明朝" w:hAnsi="ＭＳ 明朝" w:hint="eastAsia"/>
          <w:sz w:val="24"/>
          <w:szCs w:val="24"/>
        </w:rPr>
        <w:t>が疑われる利用者のものを分けた上で、熱水洗浄が可能な自動食器洗浄機を使用する。</w:t>
      </w:r>
    </w:p>
    <w:p w14:paraId="1C2E3C0E" w14:textId="64CAD804" w:rsidR="00BE045E" w:rsidRPr="00BE045E" w:rsidRDefault="00BE045E" w:rsidP="005D5810">
      <w:pPr>
        <w:pStyle w:val="afb"/>
        <w:numPr>
          <w:ilvl w:val="0"/>
          <w:numId w:val="2"/>
        </w:num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E045E">
        <w:rPr>
          <w:rFonts w:ascii="ＭＳ 明朝" w:eastAsia="ＭＳ 明朝" w:hAnsi="ＭＳ 明朝" w:hint="eastAsia"/>
          <w:sz w:val="24"/>
          <w:szCs w:val="24"/>
        </w:rPr>
        <w:t>まな板、ふきんは、洗剤で十分洗い、熱水消毒するか、次亜塩素酸ナトリウム</w:t>
      </w:r>
      <w:r w:rsidR="002254D2">
        <w:rPr>
          <w:rFonts w:ascii="ＭＳ 明朝" w:eastAsia="ＭＳ 明朝" w:hAnsi="ＭＳ 明朝" w:hint="eastAsia"/>
          <w:sz w:val="24"/>
          <w:szCs w:val="24"/>
        </w:rPr>
        <w:t>液</w:t>
      </w:r>
      <w:r w:rsidRPr="00BE045E">
        <w:rPr>
          <w:rFonts w:ascii="ＭＳ 明朝" w:eastAsia="ＭＳ 明朝" w:hAnsi="ＭＳ 明朝"/>
          <w:sz w:val="24"/>
          <w:szCs w:val="24"/>
        </w:rPr>
        <w:t>に浸漬後、洗浄する。</w:t>
      </w:r>
    </w:p>
    <w:p w14:paraId="34C2B63C" w14:textId="77777777" w:rsidR="00877B5E" w:rsidRPr="00877B5E" w:rsidRDefault="00877B5E" w:rsidP="00877B5E">
      <w:pPr>
        <w:rPr>
          <w:rFonts w:ascii="ＭＳ 明朝" w:eastAsia="ＭＳ 明朝" w:hAnsi="ＭＳ 明朝"/>
          <w:sz w:val="24"/>
          <w:szCs w:val="24"/>
        </w:rPr>
      </w:pPr>
    </w:p>
    <w:p w14:paraId="2CD5EAC6" w14:textId="58C63454" w:rsidR="00877B5E" w:rsidRPr="00877B5E" w:rsidRDefault="00877B5E" w:rsidP="00877B5E">
      <w:pPr>
        <w:ind w:firstLineChars="200" w:firstLine="480"/>
        <w:rPr>
          <w:rFonts w:ascii="ＭＳ 明朝" w:eastAsia="ＭＳ 明朝" w:hAnsi="ＭＳ 明朝"/>
          <w:sz w:val="24"/>
          <w:szCs w:val="24"/>
          <w:u w:val="single"/>
        </w:rPr>
      </w:pPr>
      <w:r w:rsidRPr="00877B5E">
        <w:rPr>
          <w:rFonts w:ascii="ＭＳ 明朝" w:eastAsia="ＭＳ 明朝" w:hAnsi="ＭＳ 明朝"/>
          <w:sz w:val="24"/>
          <w:szCs w:val="24"/>
          <w:u w:val="single"/>
        </w:rPr>
        <w:t>(ⅱ)排泄の介助</w:t>
      </w:r>
      <w:r w:rsidR="00A74B05">
        <w:rPr>
          <w:rFonts w:ascii="ＭＳ 明朝" w:eastAsia="ＭＳ 明朝" w:hAnsi="ＭＳ 明朝" w:hint="eastAsia"/>
          <w:sz w:val="24"/>
          <w:szCs w:val="24"/>
          <w:u w:val="single"/>
        </w:rPr>
        <w:t>等</w:t>
      </w:r>
    </w:p>
    <w:p w14:paraId="259C72A4" w14:textId="0B16E291" w:rsidR="00877B5E" w:rsidRDefault="00877B5E" w:rsidP="00877B5E">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B569FC">
        <w:rPr>
          <w:rFonts w:ascii="ＭＳ 明朝" w:eastAsia="ＭＳ 明朝" w:hAnsi="ＭＳ 明朝" w:hint="eastAsia"/>
          <w:sz w:val="24"/>
          <w:szCs w:val="24"/>
        </w:rPr>
        <w:t>使用する</w:t>
      </w:r>
      <w:r w:rsidRPr="00877B5E">
        <w:rPr>
          <w:rFonts w:ascii="ＭＳ 明朝" w:eastAsia="ＭＳ 明朝" w:hAnsi="ＭＳ 明朝" w:hint="eastAsia"/>
          <w:sz w:val="24"/>
          <w:szCs w:val="24"/>
        </w:rPr>
        <w:t>トイレの空間は分ける。</w:t>
      </w:r>
    </w:p>
    <w:p w14:paraId="7DE6C6B4"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おむつ交換の際は、排泄物に直接触れない場合であっても、手袋に加え、使い捨てエプロンを着用する。</w:t>
      </w:r>
    </w:p>
    <w:p w14:paraId="1961F263" w14:textId="77777777" w:rsidR="00877B5E" w:rsidRDefault="00877B5E" w:rsidP="00877B5E">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おむつは感染性廃棄物として処理を行う。</w:t>
      </w:r>
    </w:p>
    <w:p w14:paraId="5D9C7157" w14:textId="0CB13D81" w:rsidR="00877B5E" w:rsidRPr="00877B5E" w:rsidRDefault="00877B5E" w:rsidP="00877B5E">
      <w:pPr>
        <w:ind w:leftChars="300" w:left="87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ポータブルトイレを利用する場合の介助も同様とする。（使用後ポータブルトイレは洗浄し、</w:t>
      </w:r>
      <w:r w:rsidRPr="00877B5E">
        <w:rPr>
          <w:rFonts w:ascii="ＭＳ 明朝" w:eastAsia="ＭＳ 明朝" w:hAnsi="ＭＳ 明朝"/>
          <w:sz w:val="24"/>
          <w:szCs w:val="24"/>
        </w:rPr>
        <w:t>次亜塩素酸ナトリウム</w:t>
      </w:r>
      <w:r w:rsidR="00C23D56">
        <w:rPr>
          <w:rFonts w:ascii="ＭＳ 明朝" w:eastAsia="ＭＳ 明朝" w:hAnsi="ＭＳ 明朝" w:hint="eastAsia"/>
          <w:sz w:val="24"/>
          <w:szCs w:val="24"/>
        </w:rPr>
        <w:t>液</w:t>
      </w:r>
      <w:r w:rsidR="00FD09D6">
        <w:rPr>
          <w:rFonts w:ascii="ＭＳ 明朝" w:eastAsia="ＭＳ 明朝" w:hAnsi="ＭＳ 明朝" w:hint="eastAsia"/>
          <w:sz w:val="24"/>
          <w:szCs w:val="24"/>
        </w:rPr>
        <w:t>等</w:t>
      </w:r>
      <w:r w:rsidRPr="00877B5E">
        <w:rPr>
          <w:rFonts w:ascii="ＭＳ 明朝" w:eastAsia="ＭＳ 明朝" w:hAnsi="ＭＳ 明朝"/>
          <w:sz w:val="24"/>
          <w:szCs w:val="24"/>
        </w:rPr>
        <w:t>で処理を行う。）</w:t>
      </w:r>
    </w:p>
    <w:p w14:paraId="55B50B58" w14:textId="77777777" w:rsidR="00877B5E" w:rsidRPr="00877B5E" w:rsidRDefault="00877B5E" w:rsidP="00877B5E">
      <w:pPr>
        <w:rPr>
          <w:rFonts w:ascii="ＭＳ 明朝" w:eastAsia="ＭＳ 明朝" w:hAnsi="ＭＳ 明朝"/>
          <w:sz w:val="24"/>
          <w:szCs w:val="24"/>
        </w:rPr>
      </w:pPr>
    </w:p>
    <w:p w14:paraId="1D8108A9" w14:textId="5ECEE72A" w:rsidR="00877B5E" w:rsidRPr="007417AD" w:rsidRDefault="00877B5E" w:rsidP="00877B5E">
      <w:pPr>
        <w:ind w:firstLineChars="200" w:firstLine="480"/>
        <w:rPr>
          <w:rFonts w:ascii="ＭＳ 明朝" w:eastAsia="ＭＳ 明朝" w:hAnsi="ＭＳ 明朝"/>
          <w:sz w:val="24"/>
          <w:szCs w:val="24"/>
          <w:u w:val="single"/>
        </w:rPr>
      </w:pPr>
      <w:r w:rsidRPr="007417AD">
        <w:rPr>
          <w:rFonts w:ascii="ＭＳ 明朝" w:eastAsia="ＭＳ 明朝" w:hAnsi="ＭＳ 明朝"/>
          <w:sz w:val="24"/>
          <w:szCs w:val="24"/>
          <w:u w:val="single"/>
        </w:rPr>
        <w:t>(ⅲ)清潔・入浴の介助</w:t>
      </w:r>
      <w:r w:rsidR="00A74B05">
        <w:rPr>
          <w:rFonts w:ascii="ＭＳ 明朝" w:eastAsia="ＭＳ 明朝" w:hAnsi="ＭＳ 明朝" w:hint="eastAsia"/>
          <w:sz w:val="24"/>
          <w:szCs w:val="24"/>
          <w:u w:val="single"/>
        </w:rPr>
        <w:t>等</w:t>
      </w:r>
    </w:p>
    <w:p w14:paraId="7A35FF20" w14:textId="77777777" w:rsidR="007417AD"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介助が必要な場合は、原則として清拭で対応する。清拭で使用したタオル等は熱水洗濯機（</w:t>
      </w:r>
      <w:r w:rsidRPr="00877B5E">
        <w:rPr>
          <w:rFonts w:ascii="ＭＳ 明朝" w:eastAsia="ＭＳ 明朝" w:hAnsi="ＭＳ 明朝"/>
          <w:sz w:val="24"/>
          <w:szCs w:val="24"/>
        </w:rPr>
        <w:t>80℃10</w:t>
      </w:r>
      <w:r w:rsidR="007417AD">
        <w:rPr>
          <w:rFonts w:ascii="ＭＳ 明朝" w:eastAsia="ＭＳ 明朝" w:hAnsi="ＭＳ 明朝"/>
          <w:sz w:val="24"/>
          <w:szCs w:val="24"/>
        </w:rPr>
        <w:t>分間）で</w:t>
      </w:r>
      <w:r w:rsidRPr="00877B5E">
        <w:rPr>
          <w:rFonts w:ascii="ＭＳ 明朝" w:eastAsia="ＭＳ 明朝" w:hAnsi="ＭＳ 明朝"/>
          <w:sz w:val="24"/>
          <w:szCs w:val="24"/>
        </w:rPr>
        <w:t>洗浄後</w:t>
      </w:r>
      <w:r w:rsidR="007417AD">
        <w:rPr>
          <w:rFonts w:ascii="ＭＳ 明朝" w:eastAsia="ＭＳ 明朝" w:hAnsi="ＭＳ 明朝" w:hint="eastAsia"/>
          <w:sz w:val="24"/>
          <w:szCs w:val="24"/>
        </w:rPr>
        <w:t>、</w:t>
      </w:r>
      <w:r w:rsidR="007417AD">
        <w:rPr>
          <w:rFonts w:ascii="ＭＳ 明朝" w:eastAsia="ＭＳ 明朝" w:hAnsi="ＭＳ 明朝"/>
          <w:sz w:val="24"/>
          <w:szCs w:val="24"/>
        </w:rPr>
        <w:t>乾燥を行うか、または、次亜塩素酸ナトリウム</w:t>
      </w:r>
      <w:r w:rsidR="00C23D56">
        <w:rPr>
          <w:rFonts w:ascii="ＭＳ 明朝" w:eastAsia="ＭＳ 明朝" w:hAnsi="ＭＳ 明朝" w:hint="eastAsia"/>
          <w:sz w:val="24"/>
          <w:szCs w:val="24"/>
        </w:rPr>
        <w:t>液</w:t>
      </w:r>
      <w:r w:rsidRPr="00877B5E">
        <w:rPr>
          <w:rFonts w:ascii="ＭＳ 明朝" w:eastAsia="ＭＳ 明朝" w:hAnsi="ＭＳ 明朝"/>
          <w:sz w:val="24"/>
          <w:szCs w:val="24"/>
        </w:rPr>
        <w:t>浸漬後、洗濯、乾燥を行う。</w:t>
      </w:r>
    </w:p>
    <w:p w14:paraId="048976A0" w14:textId="77777777" w:rsidR="00877B5E" w:rsidRPr="00877B5E"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個人専用の浴</w:t>
      </w:r>
      <w:r w:rsidR="007417AD">
        <w:rPr>
          <w:rFonts w:ascii="ＭＳ 明朝" w:eastAsia="ＭＳ 明朝" w:hAnsi="ＭＳ 明朝" w:hint="eastAsia"/>
          <w:sz w:val="24"/>
          <w:szCs w:val="24"/>
        </w:rPr>
        <w:t>室で介助なく入浴ができる場合は、入浴を行ってもよい</w:t>
      </w:r>
      <w:r w:rsidRPr="00877B5E">
        <w:rPr>
          <w:rFonts w:ascii="ＭＳ 明朝" w:eastAsia="ＭＳ 明朝" w:hAnsi="ＭＳ 明朝" w:hint="eastAsia"/>
          <w:sz w:val="24"/>
          <w:szCs w:val="24"/>
        </w:rPr>
        <w:t>。</w:t>
      </w:r>
      <w:r w:rsidR="007417AD">
        <w:rPr>
          <w:rFonts w:ascii="ＭＳ 明朝" w:eastAsia="ＭＳ 明朝" w:hAnsi="ＭＳ 明朝" w:hint="eastAsia"/>
          <w:sz w:val="24"/>
          <w:szCs w:val="24"/>
        </w:rPr>
        <w:t>その際も、必要な清掃等を行う。</w:t>
      </w:r>
    </w:p>
    <w:p w14:paraId="28987F50" w14:textId="77777777" w:rsidR="00877B5E" w:rsidRPr="00877B5E" w:rsidRDefault="00877B5E" w:rsidP="00877B5E">
      <w:pPr>
        <w:rPr>
          <w:rFonts w:ascii="ＭＳ 明朝" w:eastAsia="ＭＳ 明朝" w:hAnsi="ＭＳ 明朝"/>
          <w:sz w:val="24"/>
          <w:szCs w:val="24"/>
        </w:rPr>
      </w:pPr>
    </w:p>
    <w:p w14:paraId="7D58F9D3" w14:textId="77777777" w:rsidR="00877B5E" w:rsidRPr="007417AD" w:rsidRDefault="00877B5E" w:rsidP="007417AD">
      <w:pPr>
        <w:ind w:firstLineChars="200" w:firstLine="480"/>
        <w:rPr>
          <w:rFonts w:ascii="ＭＳ 明朝" w:eastAsia="ＭＳ 明朝" w:hAnsi="ＭＳ 明朝"/>
          <w:sz w:val="24"/>
          <w:szCs w:val="24"/>
          <w:u w:val="single"/>
        </w:rPr>
      </w:pPr>
      <w:r w:rsidRPr="007417AD">
        <w:rPr>
          <w:rFonts w:ascii="ＭＳ 明朝" w:eastAsia="ＭＳ 明朝" w:hAnsi="ＭＳ 明朝"/>
          <w:sz w:val="24"/>
          <w:szCs w:val="24"/>
          <w:u w:val="single"/>
        </w:rPr>
        <w:t>(ⅳ)リネン・衣類の洗濯等</w:t>
      </w:r>
    </w:p>
    <w:p w14:paraId="597504B8" w14:textId="77777777" w:rsidR="007417AD"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当該利用者のリネンや衣類については、その他の利用者と必ずしも分ける必要はないが、熱水洗濯機（</w:t>
      </w:r>
      <w:r w:rsidRPr="00877B5E">
        <w:rPr>
          <w:rFonts w:ascii="ＭＳ 明朝" w:eastAsia="ＭＳ 明朝" w:hAnsi="ＭＳ 明朝"/>
          <w:sz w:val="24"/>
          <w:szCs w:val="24"/>
        </w:rPr>
        <w:t>80℃10分</w:t>
      </w:r>
      <w:r w:rsidR="007417AD">
        <w:rPr>
          <w:rFonts w:ascii="ＭＳ 明朝" w:eastAsia="ＭＳ 明朝" w:hAnsi="ＭＳ 明朝"/>
          <w:sz w:val="24"/>
          <w:szCs w:val="24"/>
        </w:rPr>
        <w:t>間）で処理し、洗浄後乾燥させるか、または、次亜塩素酸ナトリウム</w:t>
      </w:r>
      <w:r w:rsidR="00C23D56">
        <w:rPr>
          <w:rFonts w:ascii="ＭＳ 明朝" w:eastAsia="ＭＳ 明朝" w:hAnsi="ＭＳ 明朝" w:hint="eastAsia"/>
          <w:sz w:val="24"/>
          <w:szCs w:val="24"/>
        </w:rPr>
        <w:t>液</w:t>
      </w:r>
      <w:r w:rsidRPr="00877B5E">
        <w:rPr>
          <w:rFonts w:ascii="ＭＳ 明朝" w:eastAsia="ＭＳ 明朝" w:hAnsi="ＭＳ 明朝"/>
          <w:sz w:val="24"/>
          <w:szCs w:val="24"/>
        </w:rPr>
        <w:t>浸漬後、洗濯、乾燥を行う。</w:t>
      </w:r>
    </w:p>
    <w:p w14:paraId="7942E46D" w14:textId="77777777" w:rsidR="00877B5E" w:rsidRPr="00877B5E" w:rsidRDefault="00877B5E" w:rsidP="007417AD">
      <w:pPr>
        <w:ind w:leftChars="200" w:left="660" w:hangingChars="100" w:hanging="240"/>
        <w:rPr>
          <w:rFonts w:ascii="ＭＳ 明朝" w:eastAsia="ＭＳ 明朝" w:hAnsi="ＭＳ 明朝"/>
          <w:sz w:val="24"/>
          <w:szCs w:val="24"/>
        </w:rPr>
      </w:pPr>
      <w:r w:rsidRPr="00877B5E">
        <w:rPr>
          <w:rFonts w:ascii="ＭＳ 明朝" w:eastAsia="ＭＳ 明朝" w:hAnsi="ＭＳ 明朝" w:hint="eastAsia"/>
          <w:sz w:val="24"/>
          <w:szCs w:val="24"/>
        </w:rPr>
        <w:t>・　当該利用者が鼻をかんだティッシュ等のゴミの処理は、ビニール袋に入れて感染性廃棄物として処理を行う。</w:t>
      </w:r>
    </w:p>
    <w:p w14:paraId="655F092E" w14:textId="77777777" w:rsidR="001E597D" w:rsidRPr="00877B5E" w:rsidRDefault="001E597D" w:rsidP="00877B5E">
      <w:pPr>
        <w:rPr>
          <w:rFonts w:ascii="ＭＳ 明朝" w:eastAsia="ＭＳ 明朝" w:hAnsi="ＭＳ 明朝"/>
          <w:sz w:val="24"/>
          <w:szCs w:val="24"/>
        </w:rPr>
      </w:pPr>
    </w:p>
    <w:p w14:paraId="0289D7D0" w14:textId="77777777" w:rsidR="00877B5E" w:rsidRPr="007417AD" w:rsidRDefault="00877B5E" w:rsidP="007417AD">
      <w:pPr>
        <w:ind w:firstLineChars="100" w:firstLine="240"/>
        <w:rPr>
          <w:rFonts w:ascii="ＭＳ 明朝" w:eastAsia="ＭＳ 明朝" w:hAnsi="ＭＳ 明朝"/>
          <w:sz w:val="24"/>
          <w:szCs w:val="24"/>
          <w:u w:val="single"/>
        </w:rPr>
      </w:pPr>
      <w:r w:rsidRPr="007417AD">
        <w:rPr>
          <w:rFonts w:ascii="ＭＳ 明朝" w:eastAsia="ＭＳ 明朝" w:hAnsi="ＭＳ 明朝" w:hint="eastAsia"/>
          <w:sz w:val="24"/>
          <w:szCs w:val="24"/>
          <w:u w:val="single"/>
        </w:rPr>
        <w:t>⑤　濃厚接触が疑われる職員に係る適切な対応の実施</w:t>
      </w:r>
    </w:p>
    <w:p w14:paraId="7D290127" w14:textId="7B16BAE6" w:rsidR="005D6D9F" w:rsidRDefault="00877B5E" w:rsidP="006715BD">
      <w:pPr>
        <w:ind w:leftChars="200" w:left="420" w:firstLineChars="100" w:firstLine="240"/>
        <w:rPr>
          <w:rFonts w:ascii="ＭＳ 明朝" w:eastAsia="ＭＳ 明朝" w:hAnsi="ＭＳ 明朝"/>
          <w:sz w:val="24"/>
          <w:szCs w:val="24"/>
        </w:rPr>
      </w:pPr>
      <w:r w:rsidRPr="00877B5E">
        <w:rPr>
          <w:rFonts w:ascii="ＭＳ 明朝" w:eastAsia="ＭＳ 明朝" w:hAnsi="ＭＳ 明朝" w:hint="eastAsia"/>
          <w:sz w:val="24"/>
          <w:szCs w:val="24"/>
        </w:rPr>
        <w:t>濃厚接触が疑われる職員</w:t>
      </w:r>
      <w:r w:rsidR="002D6195">
        <w:rPr>
          <w:rFonts w:ascii="ＭＳ 明朝" w:eastAsia="ＭＳ 明朝" w:hAnsi="ＭＳ 明朝" w:hint="eastAsia"/>
          <w:sz w:val="24"/>
          <w:szCs w:val="24"/>
        </w:rPr>
        <w:t>の中で</w:t>
      </w:r>
      <w:r w:rsidRPr="00877B5E">
        <w:rPr>
          <w:rFonts w:ascii="ＭＳ 明朝" w:eastAsia="ＭＳ 明朝" w:hAnsi="ＭＳ 明朝" w:hint="eastAsia"/>
          <w:sz w:val="24"/>
          <w:szCs w:val="24"/>
        </w:rPr>
        <w:t>、</w:t>
      </w:r>
      <w:r w:rsidR="002D6195">
        <w:rPr>
          <w:rFonts w:ascii="ＭＳ 明朝" w:eastAsia="ＭＳ 明朝" w:hAnsi="ＭＳ 明朝" w:hint="eastAsia"/>
          <w:sz w:val="24"/>
          <w:szCs w:val="24"/>
        </w:rPr>
        <w:t>発熱等の症状がある場合は、</w:t>
      </w:r>
      <w:r w:rsidRPr="00877B5E">
        <w:rPr>
          <w:rFonts w:ascii="ＭＳ 明朝" w:eastAsia="ＭＳ 明朝" w:hAnsi="ＭＳ 明朝" w:hint="eastAsia"/>
          <w:sz w:val="24"/>
          <w:szCs w:val="24"/>
        </w:rPr>
        <w:t>自宅待機</w:t>
      </w:r>
      <w:r w:rsidR="00CF3C1A">
        <w:rPr>
          <w:rFonts w:ascii="ＭＳ 明朝" w:eastAsia="ＭＳ 明朝" w:hAnsi="ＭＳ 明朝" w:hint="eastAsia"/>
          <w:sz w:val="24"/>
          <w:szCs w:val="24"/>
        </w:rPr>
        <w:t>を行い</w:t>
      </w:r>
      <w:r w:rsidRPr="00877B5E">
        <w:rPr>
          <w:rFonts w:ascii="ＭＳ 明朝" w:eastAsia="ＭＳ 明朝" w:hAnsi="ＭＳ 明朝" w:hint="eastAsia"/>
          <w:sz w:val="24"/>
          <w:szCs w:val="24"/>
        </w:rPr>
        <w:t>、保健所の指示に従う。</w:t>
      </w:r>
      <w:r w:rsidR="006715BD">
        <w:rPr>
          <w:rFonts w:ascii="ＭＳ 明朝" w:eastAsia="ＭＳ 明朝" w:hAnsi="ＭＳ 明朝" w:hint="eastAsia"/>
          <w:sz w:val="24"/>
          <w:szCs w:val="24"/>
        </w:rPr>
        <w:t>発熱等の症状がない</w:t>
      </w:r>
      <w:r w:rsidR="002D6195">
        <w:rPr>
          <w:rFonts w:ascii="ＭＳ 明朝" w:eastAsia="ＭＳ 明朝" w:hAnsi="ＭＳ 明朝" w:hint="eastAsia"/>
          <w:sz w:val="24"/>
          <w:szCs w:val="24"/>
        </w:rPr>
        <w:t>場合は</w:t>
      </w:r>
      <w:r w:rsidR="006715BD">
        <w:rPr>
          <w:rFonts w:ascii="ＭＳ 明朝" w:eastAsia="ＭＳ 明朝" w:hAnsi="ＭＳ 明朝" w:hint="eastAsia"/>
          <w:sz w:val="24"/>
          <w:szCs w:val="24"/>
        </w:rPr>
        <w:t>、</w:t>
      </w:r>
      <w:r w:rsidR="003C602D">
        <w:rPr>
          <w:rFonts w:ascii="ＭＳ 明朝" w:eastAsia="ＭＳ 明朝" w:hAnsi="ＭＳ 明朝" w:hint="eastAsia"/>
          <w:sz w:val="24"/>
          <w:szCs w:val="24"/>
        </w:rPr>
        <w:t>保健所と</w:t>
      </w:r>
      <w:r w:rsidR="00631373">
        <w:rPr>
          <w:rFonts w:ascii="ＭＳ 明朝" w:eastAsia="ＭＳ 明朝" w:hAnsi="ＭＳ 明朝" w:hint="eastAsia"/>
          <w:sz w:val="24"/>
          <w:szCs w:val="24"/>
        </w:rPr>
        <w:t>相談</w:t>
      </w:r>
      <w:r w:rsidR="00387DDC">
        <w:rPr>
          <w:rFonts w:ascii="ＭＳ 明朝" w:eastAsia="ＭＳ 明朝" w:hAnsi="ＭＳ 明朝" w:hint="eastAsia"/>
          <w:sz w:val="24"/>
          <w:szCs w:val="24"/>
        </w:rPr>
        <w:t>の上、</w:t>
      </w:r>
      <w:r w:rsidR="003C602D">
        <w:rPr>
          <w:rFonts w:ascii="ＭＳ 明朝" w:eastAsia="ＭＳ 明朝" w:hAnsi="ＭＳ 明朝" w:hint="eastAsia"/>
          <w:sz w:val="24"/>
          <w:szCs w:val="24"/>
        </w:rPr>
        <w:lastRenderedPageBreak/>
        <w:t>疑われる職員数等の状況</w:t>
      </w:r>
      <w:r w:rsidR="00714865">
        <w:rPr>
          <w:rFonts w:ascii="ＭＳ 明朝" w:eastAsia="ＭＳ 明朝" w:hAnsi="ＭＳ 明朝" w:hint="eastAsia"/>
          <w:sz w:val="24"/>
          <w:szCs w:val="24"/>
        </w:rPr>
        <w:t>も</w:t>
      </w:r>
      <w:r w:rsidR="003C602D">
        <w:rPr>
          <w:rFonts w:ascii="ＭＳ 明朝" w:eastAsia="ＭＳ 明朝" w:hAnsi="ＭＳ 明朝" w:hint="eastAsia"/>
          <w:sz w:val="24"/>
          <w:szCs w:val="24"/>
        </w:rPr>
        <w:t>踏まえ対応</w:t>
      </w:r>
      <w:r w:rsidR="0056696B">
        <w:rPr>
          <w:rFonts w:ascii="ＭＳ 明朝" w:eastAsia="ＭＳ 明朝" w:hAnsi="ＭＳ 明朝" w:hint="eastAsia"/>
          <w:sz w:val="24"/>
          <w:szCs w:val="24"/>
        </w:rPr>
        <w:t>する。</w:t>
      </w:r>
    </w:p>
    <w:p w14:paraId="0AF693D0" w14:textId="238C27A7" w:rsidR="00F0677C" w:rsidRDefault="00F0677C" w:rsidP="00F0677C">
      <w:pPr>
        <w:rPr>
          <w:rFonts w:ascii="ＭＳ 明朝" w:eastAsia="ＭＳ 明朝" w:hAnsi="ＭＳ 明朝"/>
          <w:sz w:val="24"/>
          <w:szCs w:val="24"/>
        </w:rPr>
      </w:pPr>
    </w:p>
    <w:p w14:paraId="052DBB9B" w14:textId="6DD5AFF0" w:rsidR="00F0677C" w:rsidRDefault="00F0677C" w:rsidP="00F0677C">
      <w:pPr>
        <w:rPr>
          <w:rFonts w:ascii="ＭＳ 明朝" w:eastAsia="ＭＳ 明朝" w:hAnsi="ＭＳ 明朝"/>
          <w:sz w:val="24"/>
          <w:szCs w:val="24"/>
        </w:rPr>
      </w:pPr>
    </w:p>
    <w:p w14:paraId="343665D6" w14:textId="77777777" w:rsidR="00F0677C" w:rsidRPr="00CF3C1A" w:rsidRDefault="00F0677C" w:rsidP="00F0677C">
      <w:pPr>
        <w:rPr>
          <w:rFonts w:ascii="ＭＳ 明朝" w:eastAsia="ＭＳ 明朝" w:hAnsi="ＭＳ 明朝"/>
          <w:sz w:val="24"/>
          <w:szCs w:val="24"/>
        </w:rPr>
      </w:pPr>
    </w:p>
    <w:p w14:paraId="291E3706" w14:textId="3B9DB1B4" w:rsidR="005D6D9F" w:rsidRPr="005D6D9F" w:rsidRDefault="005D6D9F" w:rsidP="00CF3C1A">
      <w:pPr>
        <w:widowControl/>
        <w:jc w:val="center"/>
        <w:rPr>
          <w:rFonts w:ascii="ＭＳ 明朝" w:eastAsia="ＭＳ 明朝" w:hAnsi="ＭＳ 明朝"/>
          <w:sz w:val="24"/>
          <w:szCs w:val="24"/>
        </w:rPr>
      </w:pPr>
      <w:r w:rsidRPr="005D6D9F">
        <w:rPr>
          <w:rFonts w:ascii="ＭＳ 明朝" w:eastAsia="ＭＳ 明朝" w:hAnsi="ＭＳ 明朝"/>
          <w:sz w:val="24"/>
          <w:szCs w:val="24"/>
        </w:rPr>
        <w:br w:type="page"/>
      </w:r>
      <w:r w:rsidRPr="005D6D9F">
        <w:rPr>
          <w:rFonts w:ascii="ＭＳ 明朝" w:eastAsia="ＭＳ 明朝" w:hAnsi="ＭＳ 明朝" w:hint="eastAsia"/>
          <w:sz w:val="24"/>
          <w:szCs w:val="24"/>
        </w:rPr>
        <w:lastRenderedPageBreak/>
        <w:t>社会福祉施設等（通所・短期入所等）において</w:t>
      </w:r>
    </w:p>
    <w:p w14:paraId="0731A358" w14:textId="77777777" w:rsidR="005D6D9F" w:rsidRPr="005D6D9F" w:rsidRDefault="005D6D9F" w:rsidP="005D6D9F">
      <w:pPr>
        <w:jc w:val="center"/>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新型コロナウイルス感染が疑われる者が発生した場合の対応について</w:t>
      </w:r>
    </w:p>
    <w:p w14:paraId="1654295C" w14:textId="77777777" w:rsidR="005D6D9F" w:rsidRPr="005D6D9F" w:rsidRDefault="005D6D9F" w:rsidP="005D6D9F">
      <w:pPr>
        <w:rPr>
          <w:rFonts w:ascii="ＭＳ 明朝" w:eastAsia="ＭＳ 明朝" w:hAnsi="ＭＳ 明朝"/>
          <w:sz w:val="24"/>
          <w:szCs w:val="24"/>
        </w:rPr>
      </w:pPr>
    </w:p>
    <w:p w14:paraId="35C35F5A" w14:textId="77777777" w:rsidR="005D6D9F" w:rsidRPr="005D6D9F" w:rsidRDefault="005D6D9F" w:rsidP="005D6D9F">
      <w:pPr>
        <w:rPr>
          <w:rFonts w:ascii="ＭＳ 明朝" w:eastAsia="ＭＳ 明朝" w:hAnsi="ＭＳ 明朝"/>
          <w:sz w:val="24"/>
          <w:szCs w:val="24"/>
        </w:rPr>
      </w:pPr>
    </w:p>
    <w:p w14:paraId="232DCAA0" w14:textId="77777777" w:rsidR="005D6D9F" w:rsidRPr="005D6D9F"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１．新型コロナウイルス感染が疑われる者について</w:t>
      </w:r>
    </w:p>
    <w:p w14:paraId="2EC3282E" w14:textId="23C3D7AF" w:rsidR="005D6D9F" w:rsidRPr="005D6D9F" w:rsidRDefault="005D6D9F" w:rsidP="005D6D9F">
      <w:pPr>
        <w:ind w:leftChars="100" w:left="21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新型コロナウイルス感染が疑われる者とは、</w:t>
      </w:r>
      <w:r w:rsidR="00F6007A">
        <w:rPr>
          <w:rFonts w:ascii="ＭＳ 明朝" w:eastAsia="ＭＳ 明朝" w:hAnsi="ＭＳ 明朝" w:hint="eastAsia"/>
          <w:sz w:val="24"/>
          <w:szCs w:val="24"/>
        </w:rPr>
        <w:t>社会福祉施設等（通所・短期入所等に限る。）</w:t>
      </w:r>
      <w:r w:rsidRPr="005D6D9F">
        <w:rPr>
          <w:rFonts w:ascii="ＭＳ 明朝" w:eastAsia="ＭＳ 明朝" w:hAnsi="ＭＳ 明朝" w:hint="eastAsia"/>
          <w:sz w:val="24"/>
          <w:szCs w:val="24"/>
        </w:rPr>
        <w:t>の利用者</w:t>
      </w:r>
      <w:r w:rsidR="00CF3C1A">
        <w:rPr>
          <w:rFonts w:ascii="ＭＳ 明朝" w:eastAsia="ＭＳ 明朝" w:hAnsi="ＭＳ 明朝" w:hint="eastAsia"/>
          <w:sz w:val="24"/>
          <w:szCs w:val="24"/>
        </w:rPr>
        <w:t>等（当該施設等の利用者及び職員をいう。）</w:t>
      </w:r>
      <w:r w:rsidRPr="005D6D9F">
        <w:rPr>
          <w:rFonts w:ascii="ＭＳ 明朝" w:eastAsia="ＭＳ 明朝" w:hAnsi="ＭＳ 明朝" w:hint="eastAsia"/>
          <w:sz w:val="24"/>
          <w:szCs w:val="24"/>
        </w:rPr>
        <w:t>であって、風邪の症状や37.5度以上の発熱が</w:t>
      </w:r>
      <w:r w:rsidR="00114B57">
        <w:rPr>
          <w:rFonts w:ascii="ＭＳ 明朝" w:eastAsia="ＭＳ 明朝" w:hAnsi="ＭＳ 明朝" w:hint="eastAsia"/>
          <w:sz w:val="24"/>
          <w:szCs w:val="24"/>
        </w:rPr>
        <w:t>４日以上</w:t>
      </w:r>
      <w:r w:rsidR="00A525FF" w:rsidRPr="00A525FF">
        <w:rPr>
          <w:rFonts w:ascii="ＭＳ 明朝" w:eastAsia="ＭＳ 明朝" w:hAnsi="ＭＳ 明朝" w:hint="eastAsia"/>
          <w:sz w:val="24"/>
          <w:szCs w:val="24"/>
        </w:rPr>
        <w:t>（高齢者・基礎疾患がある者</w:t>
      </w:r>
      <w:r w:rsidR="002254D2">
        <w:rPr>
          <w:rFonts w:ascii="ＭＳ 明朝" w:eastAsia="ＭＳ 明朝" w:hAnsi="ＭＳ 明朝" w:hint="eastAsia"/>
          <w:sz w:val="24"/>
          <w:szCs w:val="24"/>
        </w:rPr>
        <w:t>・妊婦</w:t>
      </w:r>
      <w:r w:rsidR="00114B57">
        <w:rPr>
          <w:rFonts w:ascii="ＭＳ 明朝" w:eastAsia="ＭＳ 明朝" w:hAnsi="ＭＳ 明朝" w:hint="eastAsia"/>
          <w:sz w:val="24"/>
          <w:szCs w:val="24"/>
        </w:rPr>
        <w:t>である</w:t>
      </w:r>
      <w:r w:rsidR="00572525">
        <w:rPr>
          <w:rFonts w:ascii="ＭＳ 明朝" w:eastAsia="ＭＳ 明朝" w:hAnsi="ＭＳ 明朝" w:hint="eastAsia"/>
          <w:sz w:val="24"/>
          <w:szCs w:val="24"/>
        </w:rPr>
        <w:t>利用者等</w:t>
      </w:r>
      <w:r w:rsidR="00A525FF" w:rsidRPr="00A525FF">
        <w:rPr>
          <w:rFonts w:ascii="ＭＳ 明朝" w:eastAsia="ＭＳ 明朝" w:hAnsi="ＭＳ 明朝" w:hint="eastAsia"/>
          <w:sz w:val="24"/>
          <w:szCs w:val="24"/>
        </w:rPr>
        <w:t>については</w:t>
      </w:r>
      <w:r w:rsidR="00114B57">
        <w:rPr>
          <w:rFonts w:ascii="ＭＳ 明朝" w:eastAsia="ＭＳ 明朝" w:hAnsi="ＭＳ 明朝" w:hint="eastAsia"/>
          <w:sz w:val="24"/>
          <w:szCs w:val="24"/>
        </w:rPr>
        <w:t>２日程度</w:t>
      </w:r>
      <w:r w:rsidR="00A525FF" w:rsidRPr="00A525FF">
        <w:rPr>
          <w:rFonts w:ascii="ＭＳ 明朝" w:eastAsia="ＭＳ 明朝" w:hAnsi="ＭＳ 明朝" w:hint="eastAsia"/>
          <w:sz w:val="24"/>
          <w:szCs w:val="24"/>
        </w:rPr>
        <w:t>）</w:t>
      </w:r>
      <w:r w:rsidRPr="005D6D9F">
        <w:rPr>
          <w:rFonts w:ascii="ＭＳ 明朝" w:eastAsia="ＭＳ 明朝" w:hAnsi="ＭＳ 明朝" w:hint="eastAsia"/>
          <w:sz w:val="24"/>
          <w:szCs w:val="24"/>
        </w:rPr>
        <w:t>続いている者</w:t>
      </w:r>
      <w:r w:rsidR="002254D2">
        <w:rPr>
          <w:rFonts w:ascii="ＭＳ 明朝" w:eastAsia="ＭＳ 明朝" w:hAnsi="ＭＳ 明朝" w:hint="eastAsia"/>
          <w:sz w:val="24"/>
          <w:szCs w:val="24"/>
        </w:rPr>
        <w:t>又は</w:t>
      </w:r>
      <w:r w:rsidRPr="005D6D9F">
        <w:rPr>
          <w:rFonts w:ascii="ＭＳ 明朝" w:eastAsia="ＭＳ 明朝" w:hAnsi="ＭＳ 明朝" w:hint="eastAsia"/>
          <w:sz w:val="24"/>
          <w:szCs w:val="24"/>
        </w:rPr>
        <w:t>強いだるさ（倦怠感）や息苦しさ（呼吸困難）がある者をいう。</w:t>
      </w:r>
    </w:p>
    <w:p w14:paraId="0FE92E34" w14:textId="77777777" w:rsidR="005D6D9F" w:rsidRPr="00A525FF" w:rsidRDefault="005D6D9F" w:rsidP="005D6D9F">
      <w:pPr>
        <w:rPr>
          <w:rFonts w:ascii="ＭＳ 明朝" w:eastAsia="ＭＳ 明朝" w:hAnsi="ＭＳ 明朝"/>
          <w:sz w:val="24"/>
          <w:szCs w:val="24"/>
        </w:rPr>
      </w:pPr>
    </w:p>
    <w:p w14:paraId="7F9E2AEC" w14:textId="50C1C2CA"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２．通所</w:t>
      </w:r>
      <w:r w:rsidR="00031B39">
        <w:rPr>
          <w:rFonts w:ascii="ＭＳ 明朝" w:eastAsia="ＭＳ 明朝" w:hAnsi="ＭＳ 明朝" w:hint="eastAsia"/>
          <w:sz w:val="24"/>
          <w:szCs w:val="24"/>
          <w:u w:val="single"/>
        </w:rPr>
        <w:t>施設</w:t>
      </w:r>
      <w:r w:rsidRPr="005D6D9F">
        <w:rPr>
          <w:rFonts w:ascii="ＭＳ 明朝" w:eastAsia="ＭＳ 明朝" w:hAnsi="ＭＳ 明朝" w:hint="eastAsia"/>
          <w:sz w:val="24"/>
          <w:szCs w:val="24"/>
          <w:u w:val="single"/>
        </w:rPr>
        <w:t>等における対応</w:t>
      </w:r>
    </w:p>
    <w:p w14:paraId="71E19C1D" w14:textId="77777777" w:rsidR="005D6D9F" w:rsidRPr="005D6D9F" w:rsidRDefault="00F6007A" w:rsidP="005D6D9F">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新型コロナウイルス感染が疑われる者が発生した場合、当該施設</w:t>
      </w:r>
      <w:r w:rsidR="005D6D9F" w:rsidRPr="005D6D9F">
        <w:rPr>
          <w:rFonts w:ascii="ＭＳ 明朝" w:eastAsia="ＭＳ 明朝" w:hAnsi="ＭＳ 明朝" w:hint="eastAsia"/>
          <w:sz w:val="24"/>
          <w:szCs w:val="24"/>
        </w:rPr>
        <w:t>等は、当面、以下の対応を行う。なお、保健所の指示があった場合は、その指示に従うこと。</w:t>
      </w:r>
    </w:p>
    <w:p w14:paraId="772EF274"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①　情報共有・報告等の実施</w:t>
      </w:r>
    </w:p>
    <w:p w14:paraId="5F1837F6" w14:textId="19BCBA30"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 xml:space="preserve">②　</w:t>
      </w:r>
      <w:r w:rsidR="002254D2">
        <w:rPr>
          <w:rFonts w:ascii="ＭＳ 明朝" w:eastAsia="ＭＳ 明朝" w:hAnsi="ＭＳ 明朝" w:hint="eastAsia"/>
          <w:sz w:val="24"/>
          <w:szCs w:val="24"/>
        </w:rPr>
        <w:t>消毒・清掃</w:t>
      </w:r>
      <w:r w:rsidRPr="005D6D9F">
        <w:rPr>
          <w:rFonts w:ascii="ＭＳ 明朝" w:eastAsia="ＭＳ 明朝" w:hAnsi="ＭＳ 明朝" w:hint="eastAsia"/>
          <w:sz w:val="24"/>
          <w:szCs w:val="24"/>
        </w:rPr>
        <w:t>等の実施</w:t>
      </w:r>
    </w:p>
    <w:p w14:paraId="3F27C0E4"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③　濃厚接触が疑われる利用者・職員の特定</w:t>
      </w:r>
    </w:p>
    <w:p w14:paraId="731FD393"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④　濃厚接触が疑われる利用者に係る適切な対応の実施</w:t>
      </w:r>
    </w:p>
    <w:p w14:paraId="2704AC0F" w14:textId="77777777" w:rsidR="005D6D9F" w:rsidRPr="005D6D9F" w:rsidRDefault="005D6D9F" w:rsidP="005D6D9F">
      <w:pPr>
        <w:ind w:leftChars="100" w:left="210"/>
        <w:rPr>
          <w:rFonts w:ascii="ＭＳ 明朝" w:eastAsia="ＭＳ 明朝" w:hAnsi="ＭＳ 明朝"/>
          <w:sz w:val="24"/>
          <w:szCs w:val="24"/>
        </w:rPr>
      </w:pPr>
      <w:r w:rsidRPr="005D6D9F">
        <w:rPr>
          <w:rFonts w:ascii="ＭＳ 明朝" w:eastAsia="ＭＳ 明朝" w:hAnsi="ＭＳ 明朝" w:hint="eastAsia"/>
          <w:sz w:val="24"/>
          <w:szCs w:val="24"/>
        </w:rPr>
        <w:t>⑤　濃厚接触が疑われる職員に係る適切な対応の実施</w:t>
      </w:r>
    </w:p>
    <w:p w14:paraId="79498673" w14:textId="77777777" w:rsidR="005D6D9F" w:rsidRPr="005D6D9F" w:rsidRDefault="005D6D9F" w:rsidP="005D6D9F">
      <w:pPr>
        <w:ind w:leftChars="100" w:left="210"/>
        <w:rPr>
          <w:rFonts w:ascii="ＭＳ 明朝" w:eastAsia="ＭＳ 明朝" w:hAnsi="ＭＳ 明朝"/>
          <w:sz w:val="24"/>
          <w:szCs w:val="24"/>
        </w:rPr>
      </w:pPr>
    </w:p>
    <w:p w14:paraId="14B7E32A"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①　情報共有・報告等の実施</w:t>
      </w:r>
    </w:p>
    <w:p w14:paraId="6D927F9F" w14:textId="77777777" w:rsidR="005D6D9F" w:rsidRPr="005D6D9F" w:rsidRDefault="00F6007A"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当該施設等が新型コロナウイルスの感染が疑われる者を把握した場合、当該施設等</w:t>
      </w:r>
      <w:r w:rsidR="005D6D9F" w:rsidRPr="005D6D9F">
        <w:rPr>
          <w:rFonts w:ascii="ＭＳ 明朝" w:eastAsia="ＭＳ 明朝" w:hAnsi="ＭＳ 明朝" w:hint="eastAsia"/>
          <w:sz w:val="24"/>
          <w:szCs w:val="24"/>
        </w:rPr>
        <w:t>は、保健所等に設置されている「帰国者・接触者相談センター」に電話連絡し、指示を受けること。</w:t>
      </w:r>
    </w:p>
    <w:p w14:paraId="2836EDE6"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また、速やかに管理者等への報告を行い、当該</w:t>
      </w:r>
      <w:r w:rsidR="00F6007A">
        <w:rPr>
          <w:rFonts w:ascii="ＭＳ 明朝" w:eastAsia="ＭＳ 明朝" w:hAnsi="ＭＳ 明朝" w:hint="eastAsia"/>
          <w:sz w:val="24"/>
          <w:szCs w:val="24"/>
        </w:rPr>
        <w:t>施設</w:t>
      </w:r>
      <w:r w:rsidRPr="005D6D9F">
        <w:rPr>
          <w:rFonts w:ascii="ＭＳ 明朝" w:eastAsia="ＭＳ 明朝" w:hAnsi="ＭＳ 明朝" w:hint="eastAsia"/>
          <w:sz w:val="24"/>
          <w:szCs w:val="24"/>
        </w:rPr>
        <w:t>内での情報共有を行うとともに、指定権者への報告を行う。</w:t>
      </w:r>
    </w:p>
    <w:p w14:paraId="5E516333" w14:textId="77777777" w:rsidR="005D6D9F" w:rsidRPr="005D6D9F" w:rsidRDefault="005D6D9F" w:rsidP="005D6D9F">
      <w:pPr>
        <w:ind w:leftChars="200" w:left="420" w:firstLineChars="100" w:firstLine="240"/>
        <w:rPr>
          <w:rFonts w:ascii="ＭＳ 明朝" w:eastAsia="ＭＳ 明朝" w:hAnsi="ＭＳ 明朝"/>
          <w:sz w:val="24"/>
          <w:szCs w:val="24"/>
          <w:u w:val="single"/>
        </w:rPr>
      </w:pPr>
      <w:r w:rsidRPr="005D6D9F">
        <w:rPr>
          <w:rFonts w:ascii="ＭＳ 明朝" w:eastAsia="ＭＳ 明朝" w:hAnsi="ＭＳ 明朝" w:hint="eastAsia"/>
          <w:sz w:val="24"/>
          <w:szCs w:val="24"/>
        </w:rPr>
        <w:t>さらに、当該利用者の</w:t>
      </w:r>
      <w:r w:rsidR="00CF3C1A">
        <w:rPr>
          <w:rFonts w:ascii="ＭＳ 明朝" w:eastAsia="ＭＳ 明朝" w:hAnsi="ＭＳ 明朝" w:hint="eastAsia"/>
          <w:sz w:val="24"/>
          <w:szCs w:val="24"/>
        </w:rPr>
        <w:t>主治医及び</w:t>
      </w:r>
      <w:r w:rsidRPr="005D6D9F">
        <w:rPr>
          <w:rFonts w:ascii="ＭＳ 明朝" w:eastAsia="ＭＳ 明朝" w:hAnsi="ＭＳ 明朝" w:hint="eastAsia"/>
          <w:sz w:val="24"/>
          <w:szCs w:val="24"/>
        </w:rPr>
        <w:t>担当の居宅介護支援事業所等に報告を行う。</w:t>
      </w:r>
    </w:p>
    <w:p w14:paraId="735782C7" w14:textId="77777777" w:rsidR="005D6D9F" w:rsidRPr="005D6D9F" w:rsidRDefault="005D6D9F" w:rsidP="005D6D9F">
      <w:pPr>
        <w:ind w:leftChars="100" w:left="210"/>
        <w:rPr>
          <w:rFonts w:ascii="ＭＳ 明朝" w:eastAsia="ＭＳ 明朝" w:hAnsi="ＭＳ 明朝"/>
          <w:sz w:val="24"/>
          <w:szCs w:val="24"/>
        </w:rPr>
      </w:pPr>
    </w:p>
    <w:p w14:paraId="7F40F1AB" w14:textId="783F8D50"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 xml:space="preserve">②　</w:t>
      </w:r>
      <w:r w:rsidR="002254D2">
        <w:rPr>
          <w:rFonts w:ascii="ＭＳ 明朝" w:eastAsia="ＭＳ 明朝" w:hAnsi="ＭＳ 明朝" w:hint="eastAsia"/>
          <w:sz w:val="24"/>
          <w:szCs w:val="24"/>
          <w:u w:val="single"/>
        </w:rPr>
        <w:t>消毒・清掃</w:t>
      </w:r>
      <w:r w:rsidRPr="005D6D9F">
        <w:rPr>
          <w:rFonts w:ascii="ＭＳ 明朝" w:eastAsia="ＭＳ 明朝" w:hAnsi="ＭＳ 明朝" w:hint="eastAsia"/>
          <w:sz w:val="24"/>
          <w:szCs w:val="24"/>
          <w:u w:val="single"/>
        </w:rPr>
        <w:t>等の実施</w:t>
      </w:r>
    </w:p>
    <w:p w14:paraId="7984242E" w14:textId="35BBD418" w:rsidR="00CF3C1A" w:rsidRDefault="005D6D9F" w:rsidP="00CF3C1A">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新型コロナウイルス感染が疑われる者が利用した部屋</w:t>
      </w:r>
      <w:r w:rsidR="00031B39">
        <w:rPr>
          <w:rFonts w:ascii="ＭＳ 明朝" w:eastAsia="ＭＳ 明朝" w:hAnsi="ＭＳ 明朝" w:hint="eastAsia"/>
          <w:sz w:val="24"/>
          <w:szCs w:val="24"/>
        </w:rPr>
        <w:t>や車両</w:t>
      </w:r>
      <w:r w:rsidR="00CF3C1A">
        <w:rPr>
          <w:rFonts w:ascii="ＭＳ 明朝" w:eastAsia="ＭＳ 明朝" w:hAnsi="ＭＳ 明朝" w:hint="eastAsia"/>
          <w:sz w:val="24"/>
          <w:szCs w:val="24"/>
        </w:rPr>
        <w:t>等</w:t>
      </w:r>
      <w:r w:rsidRPr="005D6D9F">
        <w:rPr>
          <w:rFonts w:ascii="ＭＳ 明朝" w:eastAsia="ＭＳ 明朝" w:hAnsi="ＭＳ 明朝" w:hint="eastAsia"/>
          <w:sz w:val="24"/>
          <w:szCs w:val="24"/>
        </w:rPr>
        <w:t>については、清掃を実施する。</w:t>
      </w:r>
      <w:r w:rsidR="00CF3C1A" w:rsidRPr="00CF3C1A">
        <w:rPr>
          <w:rFonts w:ascii="ＭＳ 明朝" w:eastAsia="ＭＳ 明朝" w:hAnsi="ＭＳ 明朝" w:hint="eastAsia"/>
          <w:sz w:val="24"/>
          <w:szCs w:val="24"/>
        </w:rPr>
        <w:t>具体的には、手袋を着用し、消毒用</w:t>
      </w:r>
      <w:r w:rsidR="002254D2">
        <w:rPr>
          <w:rFonts w:ascii="ＭＳ 明朝" w:eastAsia="ＭＳ 明朝" w:hAnsi="ＭＳ 明朝" w:hint="eastAsia"/>
          <w:sz w:val="24"/>
          <w:szCs w:val="24"/>
        </w:rPr>
        <w:t>エタノール</w:t>
      </w:r>
      <w:r w:rsidR="00CF3C1A" w:rsidRPr="00CF3C1A">
        <w:rPr>
          <w:rFonts w:ascii="ＭＳ 明朝" w:eastAsia="ＭＳ 明朝" w:hAnsi="ＭＳ 明朝"/>
          <w:sz w:val="24"/>
          <w:szCs w:val="24"/>
        </w:rPr>
        <w:t>で清拭する。または、次亜塩素酸ナトリウム液</w:t>
      </w:r>
      <w:r w:rsidR="00EC0C21" w:rsidRPr="00EC0C21">
        <w:rPr>
          <w:rFonts w:ascii="ＭＳ 明朝" w:eastAsia="ＭＳ 明朝" w:hAnsi="ＭＳ 明朝" w:hint="eastAsia"/>
          <w:sz w:val="24"/>
          <w:szCs w:val="24"/>
          <w:vertAlign w:val="superscript"/>
        </w:rPr>
        <w:t>※</w:t>
      </w:r>
      <w:r w:rsidR="00EC0C21">
        <w:rPr>
          <w:rStyle w:val="af2"/>
          <w:rFonts w:ascii="ＭＳ 明朝" w:eastAsia="ＭＳ 明朝" w:hAnsi="ＭＳ 明朝"/>
          <w:sz w:val="24"/>
          <w:szCs w:val="24"/>
        </w:rPr>
        <w:footnoteReference w:id="2"/>
      </w:r>
      <w:r w:rsidR="00CF3C1A" w:rsidRPr="00CF3C1A">
        <w:rPr>
          <w:rFonts w:ascii="ＭＳ 明朝" w:eastAsia="ＭＳ 明朝" w:hAnsi="ＭＳ 明朝"/>
          <w:sz w:val="24"/>
          <w:szCs w:val="24"/>
        </w:rPr>
        <w:t>で清拭後、湿式清掃し、乾燥させ</w:t>
      </w:r>
      <w:r w:rsidR="00CF3C1A" w:rsidRPr="00CF3C1A">
        <w:rPr>
          <w:rFonts w:ascii="ＭＳ 明朝" w:eastAsia="ＭＳ 明朝" w:hAnsi="ＭＳ 明朝"/>
          <w:sz w:val="24"/>
          <w:szCs w:val="24"/>
        </w:rPr>
        <w:lastRenderedPageBreak/>
        <w:t>る。なお、次亜塩素酸を含む消毒薬の噴霧については、吸引すると有害であり、効果が不確実であることから行わないこと。</w:t>
      </w:r>
      <w:r w:rsidR="00CF3C1A" w:rsidRPr="005D6D9F">
        <w:rPr>
          <w:rFonts w:ascii="ＭＳ 明朝" w:eastAsia="ＭＳ 明朝" w:hAnsi="ＭＳ 明朝"/>
          <w:sz w:val="24"/>
          <w:szCs w:val="24"/>
        </w:rPr>
        <w:t>トイレのドアノブや取手等は、消毒用</w:t>
      </w:r>
      <w:r w:rsidR="002254D2">
        <w:rPr>
          <w:rFonts w:ascii="ＭＳ 明朝" w:eastAsia="ＭＳ 明朝" w:hAnsi="ＭＳ 明朝" w:hint="eastAsia"/>
          <w:sz w:val="24"/>
          <w:szCs w:val="24"/>
        </w:rPr>
        <w:t>エタノール</w:t>
      </w:r>
      <w:r w:rsidR="00CF3C1A" w:rsidRPr="005D6D9F">
        <w:rPr>
          <w:rFonts w:ascii="ＭＳ 明朝" w:eastAsia="ＭＳ 明朝" w:hAnsi="ＭＳ 明朝"/>
          <w:sz w:val="24"/>
          <w:szCs w:val="24"/>
        </w:rPr>
        <w:t>で清拭</w:t>
      </w:r>
      <w:r w:rsidR="00BE045E">
        <w:rPr>
          <w:rFonts w:ascii="ＭＳ 明朝" w:eastAsia="ＭＳ 明朝" w:hAnsi="ＭＳ 明朝" w:hint="eastAsia"/>
          <w:sz w:val="24"/>
          <w:szCs w:val="24"/>
        </w:rPr>
        <w:t>する</w:t>
      </w:r>
      <w:r w:rsidR="00CF3C1A" w:rsidRPr="005D6D9F">
        <w:rPr>
          <w:rFonts w:ascii="ＭＳ 明朝" w:eastAsia="ＭＳ 明朝" w:hAnsi="ＭＳ 明朝"/>
          <w:sz w:val="24"/>
          <w:szCs w:val="24"/>
        </w:rPr>
        <w:t>。</w:t>
      </w:r>
    </w:p>
    <w:p w14:paraId="5D6CEAAD" w14:textId="77777777" w:rsidR="005D6D9F" w:rsidRPr="00CF3C1A" w:rsidRDefault="005D6D9F" w:rsidP="005D6D9F">
      <w:pPr>
        <w:ind w:leftChars="200" w:left="420" w:firstLineChars="100" w:firstLine="240"/>
        <w:rPr>
          <w:rFonts w:ascii="ＭＳ 明朝" w:eastAsia="ＭＳ 明朝" w:hAnsi="ＭＳ 明朝"/>
          <w:sz w:val="24"/>
          <w:szCs w:val="24"/>
        </w:rPr>
      </w:pPr>
    </w:p>
    <w:p w14:paraId="3673D354"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③　濃厚接触が疑われる利用者・職員の特定</w:t>
      </w:r>
    </w:p>
    <w:p w14:paraId="147F0740" w14:textId="77777777" w:rsidR="005D6D9F" w:rsidRPr="005D6D9F" w:rsidRDefault="00F6007A"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新型コロナウイルス感染が疑われる者が発生した場合、施設</w:t>
      </w:r>
      <w:r w:rsidR="005D6D9F" w:rsidRPr="005D6D9F">
        <w:rPr>
          <w:rFonts w:ascii="ＭＳ 明朝" w:eastAsia="ＭＳ 明朝" w:hAnsi="ＭＳ 明朝" w:hint="eastAsia"/>
          <w:sz w:val="24"/>
          <w:szCs w:val="24"/>
        </w:rPr>
        <w:t>等においては、感染が疑われる者との濃厚接触が疑われる利用者・職員を特定する。</w:t>
      </w:r>
    </w:p>
    <w:p w14:paraId="6845CB89" w14:textId="77777777" w:rsidR="005D6D9F" w:rsidRP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濃厚接触が疑われる者については、以下</w:t>
      </w:r>
      <w:r w:rsidR="00933FDD">
        <w:rPr>
          <w:rFonts w:ascii="ＭＳ 明朝" w:eastAsia="ＭＳ 明朝" w:hAnsi="ＭＳ 明朝" w:hint="eastAsia"/>
          <w:sz w:val="24"/>
          <w:szCs w:val="24"/>
        </w:rPr>
        <w:t>を参考に特定</w:t>
      </w:r>
      <w:r w:rsidRPr="005D6D9F">
        <w:rPr>
          <w:rFonts w:ascii="ＭＳ 明朝" w:eastAsia="ＭＳ 明朝" w:hAnsi="ＭＳ 明朝" w:hint="eastAsia"/>
          <w:sz w:val="24"/>
          <w:szCs w:val="24"/>
        </w:rPr>
        <w:t>する。</w:t>
      </w:r>
    </w:p>
    <w:p w14:paraId="589E23D4" w14:textId="1BD2E88F" w:rsidR="005D6D9F" w:rsidRPr="005D6D9F" w:rsidRDefault="005D6D9F" w:rsidP="009D2B93">
      <w:pPr>
        <w:ind w:firstLineChars="150" w:firstLine="360"/>
        <w:rPr>
          <w:rFonts w:ascii="ＭＳ 明朝" w:eastAsia="ＭＳ 明朝" w:hAnsi="ＭＳ 明朝"/>
          <w:sz w:val="24"/>
          <w:szCs w:val="24"/>
        </w:rPr>
      </w:pPr>
      <w:r w:rsidRPr="005D6D9F">
        <w:rPr>
          <w:rFonts w:ascii="ＭＳ 明朝" w:eastAsia="ＭＳ 明朝" w:hAnsi="ＭＳ 明朝" w:hint="eastAsia"/>
          <w:sz w:val="24"/>
          <w:szCs w:val="24"/>
        </w:rPr>
        <w:t xml:space="preserve">・　</w:t>
      </w:r>
      <w:r w:rsidR="00CF3C1A">
        <w:rPr>
          <w:rFonts w:ascii="ＭＳ 明朝" w:eastAsia="ＭＳ 明朝" w:hAnsi="ＭＳ 明朝" w:hint="eastAsia"/>
          <w:sz w:val="24"/>
          <w:szCs w:val="24"/>
        </w:rPr>
        <w:t>新型コロナウイルス感染が疑われる者と長時間の接触があった者</w:t>
      </w:r>
    </w:p>
    <w:p w14:paraId="45D16CC8" w14:textId="77777777" w:rsidR="005D6D9F" w:rsidRPr="005D6D9F" w:rsidRDefault="00CF3C1A" w:rsidP="005D6D9F">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適切な感染の防護</w:t>
      </w:r>
      <w:r w:rsidR="005D6D9F" w:rsidRPr="005D6D9F">
        <w:rPr>
          <w:rFonts w:ascii="ＭＳ 明朝" w:eastAsia="ＭＳ 明朝" w:hAnsi="ＭＳ 明朝" w:hint="eastAsia"/>
          <w:sz w:val="24"/>
          <w:szCs w:val="24"/>
        </w:rPr>
        <w:t>無しに新型コロナウイルス感染が疑われる者を介護していた者</w:t>
      </w:r>
    </w:p>
    <w:p w14:paraId="0E471CA9" w14:textId="4FAA715E" w:rsidR="005D6D9F" w:rsidRPr="005D6D9F" w:rsidRDefault="005D6D9F" w:rsidP="005D6D9F">
      <w:pPr>
        <w:ind w:leftChars="100" w:left="690" w:hangingChars="200" w:hanging="480"/>
        <w:rPr>
          <w:rFonts w:ascii="ＭＳ 明朝" w:eastAsia="ＭＳ 明朝" w:hAnsi="ＭＳ 明朝"/>
          <w:sz w:val="24"/>
          <w:szCs w:val="24"/>
        </w:rPr>
      </w:pPr>
      <w:r w:rsidRPr="005D6D9F">
        <w:rPr>
          <w:rFonts w:ascii="ＭＳ 明朝" w:eastAsia="ＭＳ 明朝" w:hAnsi="ＭＳ 明朝" w:hint="eastAsia"/>
          <w:sz w:val="24"/>
          <w:szCs w:val="24"/>
        </w:rPr>
        <w:t xml:space="preserve">　・　新型コロナウイルス感染が疑われる者の気道分泌液若しくは体液</w:t>
      </w:r>
      <w:r w:rsidR="00065951" w:rsidRPr="00533CE1">
        <w:rPr>
          <w:rFonts w:ascii="ＭＳ 明朝" w:eastAsia="ＭＳ 明朝" w:hAnsi="ＭＳ 明朝" w:hint="eastAsia"/>
          <w:sz w:val="24"/>
          <w:szCs w:val="24"/>
        </w:rPr>
        <w:t>、排泄物</w:t>
      </w:r>
      <w:r w:rsidRPr="005D6D9F">
        <w:rPr>
          <w:rFonts w:ascii="ＭＳ 明朝" w:eastAsia="ＭＳ 明朝" w:hAnsi="ＭＳ 明朝" w:hint="eastAsia"/>
          <w:sz w:val="24"/>
          <w:szCs w:val="24"/>
        </w:rPr>
        <w:t>等の汚染物質に直接触れた可能性が高い者</w:t>
      </w:r>
    </w:p>
    <w:p w14:paraId="5923375D" w14:textId="77777777" w:rsidR="005D6D9F" w:rsidRPr="005D6D9F" w:rsidRDefault="005D6D9F" w:rsidP="005D6D9F">
      <w:pPr>
        <w:ind w:leftChars="100" w:left="210"/>
        <w:rPr>
          <w:rFonts w:ascii="ＭＳ 明朝" w:eastAsia="ＭＳ 明朝" w:hAnsi="ＭＳ 明朝"/>
          <w:sz w:val="24"/>
          <w:szCs w:val="24"/>
        </w:rPr>
      </w:pPr>
    </w:p>
    <w:p w14:paraId="370FDEED"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④　濃厚接触が疑われる利用者に係る適切な対応の実施</w:t>
      </w:r>
    </w:p>
    <w:p w14:paraId="76E7F267" w14:textId="77777777" w:rsidR="005D6D9F" w:rsidRDefault="005D6D9F" w:rsidP="005D6D9F">
      <w:pPr>
        <w:ind w:leftChars="100" w:left="45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濃厚接触が</w:t>
      </w:r>
      <w:r w:rsidR="002277A9">
        <w:rPr>
          <w:rFonts w:ascii="ＭＳ 明朝" w:eastAsia="ＭＳ 明朝" w:hAnsi="ＭＳ 明朝" w:hint="eastAsia"/>
          <w:sz w:val="24"/>
          <w:szCs w:val="24"/>
        </w:rPr>
        <w:t>疑われる利用者については、自宅待機を行い、保健所の指示に従う。</w:t>
      </w:r>
      <w:r w:rsidRPr="005D6D9F">
        <w:rPr>
          <w:rFonts w:ascii="ＭＳ 明朝" w:eastAsia="ＭＳ 明朝" w:hAnsi="ＭＳ 明朝" w:hint="eastAsia"/>
          <w:sz w:val="24"/>
          <w:szCs w:val="24"/>
        </w:rPr>
        <w:t>①の報告を受けた居宅介護支</w:t>
      </w:r>
      <w:r w:rsidR="002277A9">
        <w:rPr>
          <w:rFonts w:ascii="ＭＳ 明朝" w:eastAsia="ＭＳ 明朝" w:hAnsi="ＭＳ 明朝" w:hint="eastAsia"/>
          <w:sz w:val="24"/>
          <w:szCs w:val="24"/>
        </w:rPr>
        <w:t>援事業所等は、保健所と相談し、生活に必要なサービスを確保する。</w:t>
      </w:r>
    </w:p>
    <w:p w14:paraId="3B4B3E1F" w14:textId="2F8C5F84" w:rsidR="00D162BF" w:rsidRPr="005D6D9F" w:rsidRDefault="00D162BF" w:rsidP="005D6D9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なお、短期入所</w:t>
      </w:r>
      <w:r w:rsidR="009E63ED">
        <w:rPr>
          <w:rFonts w:ascii="ＭＳ 明朝" w:eastAsia="ＭＳ 明朝" w:hAnsi="ＭＳ 明朝" w:hint="eastAsia"/>
          <w:sz w:val="24"/>
          <w:szCs w:val="24"/>
        </w:rPr>
        <w:t>利用者</w:t>
      </w:r>
      <w:r>
        <w:rPr>
          <w:rFonts w:ascii="ＭＳ 明朝" w:eastAsia="ＭＳ 明朝" w:hAnsi="ＭＳ 明朝" w:hint="eastAsia"/>
          <w:sz w:val="24"/>
          <w:szCs w:val="24"/>
        </w:rPr>
        <w:t>においては、必要に応じ、入所</w:t>
      </w:r>
      <w:r w:rsidR="009E63ED">
        <w:rPr>
          <w:rFonts w:ascii="ＭＳ 明朝" w:eastAsia="ＭＳ 明朝" w:hAnsi="ＭＳ 明朝" w:hint="eastAsia"/>
          <w:sz w:val="24"/>
          <w:szCs w:val="24"/>
        </w:rPr>
        <w:t>施設・居住系サービス</w:t>
      </w:r>
      <w:r>
        <w:rPr>
          <w:rFonts w:ascii="ＭＳ 明朝" w:eastAsia="ＭＳ 明朝" w:hAnsi="ＭＳ 明朝" w:hint="eastAsia"/>
          <w:sz w:val="24"/>
          <w:szCs w:val="24"/>
        </w:rPr>
        <w:t>と同様の対応を行うこと。</w:t>
      </w:r>
    </w:p>
    <w:p w14:paraId="509B09E5" w14:textId="77777777" w:rsidR="005D6D9F" w:rsidRPr="005D6D9F" w:rsidRDefault="005D6D9F" w:rsidP="005D6D9F">
      <w:pPr>
        <w:ind w:leftChars="100" w:left="210"/>
        <w:rPr>
          <w:rFonts w:ascii="ＭＳ 明朝" w:eastAsia="ＭＳ 明朝" w:hAnsi="ＭＳ 明朝"/>
          <w:sz w:val="24"/>
          <w:szCs w:val="24"/>
        </w:rPr>
      </w:pPr>
    </w:p>
    <w:p w14:paraId="66D77FD7" w14:textId="77777777" w:rsidR="005D6D9F" w:rsidRPr="005D6D9F" w:rsidRDefault="005D6D9F" w:rsidP="005D6D9F">
      <w:pPr>
        <w:ind w:leftChars="100" w:left="21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⑤　濃厚接触が疑われる職員に係る適切な対応の実施</w:t>
      </w:r>
    </w:p>
    <w:p w14:paraId="7450394A" w14:textId="7B60D3F9" w:rsidR="00D162BF" w:rsidRPr="00CF3C1A" w:rsidRDefault="006715BD" w:rsidP="00D162BF">
      <w:pPr>
        <w:ind w:leftChars="200" w:left="420" w:firstLineChars="100" w:firstLine="240"/>
        <w:rPr>
          <w:rFonts w:ascii="ＭＳ 明朝" w:eastAsia="ＭＳ 明朝" w:hAnsi="ＭＳ 明朝"/>
          <w:sz w:val="24"/>
          <w:szCs w:val="24"/>
        </w:rPr>
      </w:pPr>
      <w:r w:rsidRPr="006715BD">
        <w:rPr>
          <w:rFonts w:ascii="ＭＳ 明朝" w:eastAsia="ＭＳ 明朝" w:hAnsi="ＭＳ 明朝" w:hint="eastAsia"/>
          <w:sz w:val="24"/>
          <w:szCs w:val="24"/>
        </w:rPr>
        <w:t>濃厚接触が疑われる職員</w:t>
      </w:r>
      <w:r w:rsidR="002009A8">
        <w:rPr>
          <w:rFonts w:ascii="ＭＳ 明朝" w:eastAsia="ＭＳ 明朝" w:hAnsi="ＭＳ 明朝" w:hint="eastAsia"/>
          <w:sz w:val="24"/>
          <w:szCs w:val="24"/>
        </w:rPr>
        <w:t>の中で</w:t>
      </w:r>
      <w:r w:rsidRPr="006715BD">
        <w:rPr>
          <w:rFonts w:ascii="ＭＳ 明朝" w:eastAsia="ＭＳ 明朝" w:hAnsi="ＭＳ 明朝" w:hint="eastAsia"/>
          <w:sz w:val="24"/>
          <w:szCs w:val="24"/>
        </w:rPr>
        <w:t>、</w:t>
      </w:r>
      <w:r w:rsidR="002009A8">
        <w:rPr>
          <w:rFonts w:ascii="ＭＳ 明朝" w:eastAsia="ＭＳ 明朝" w:hAnsi="ＭＳ 明朝" w:hint="eastAsia"/>
          <w:sz w:val="24"/>
          <w:szCs w:val="24"/>
        </w:rPr>
        <w:t>発熱等の症状がある場合は、</w:t>
      </w:r>
      <w:r w:rsidRPr="006715BD">
        <w:rPr>
          <w:rFonts w:ascii="ＭＳ 明朝" w:eastAsia="ＭＳ 明朝" w:hAnsi="ＭＳ 明朝" w:hint="eastAsia"/>
          <w:sz w:val="24"/>
          <w:szCs w:val="24"/>
        </w:rPr>
        <w:t>自宅待機を行い、保健所の指示に従う。発熱等の症状がない</w:t>
      </w:r>
      <w:r w:rsidR="002009A8">
        <w:rPr>
          <w:rFonts w:ascii="ＭＳ 明朝" w:eastAsia="ＭＳ 明朝" w:hAnsi="ＭＳ 明朝" w:hint="eastAsia"/>
          <w:sz w:val="24"/>
          <w:szCs w:val="24"/>
        </w:rPr>
        <w:t>場合は</w:t>
      </w:r>
      <w:r w:rsidRPr="006715BD">
        <w:rPr>
          <w:rFonts w:ascii="ＭＳ 明朝" w:eastAsia="ＭＳ 明朝" w:hAnsi="ＭＳ 明朝" w:hint="eastAsia"/>
          <w:sz w:val="24"/>
          <w:szCs w:val="24"/>
        </w:rPr>
        <w:t>、</w:t>
      </w:r>
      <w:r w:rsidR="0056696B">
        <w:rPr>
          <w:rFonts w:ascii="ＭＳ 明朝" w:eastAsia="ＭＳ 明朝" w:hAnsi="ＭＳ 明朝" w:hint="eastAsia"/>
          <w:sz w:val="24"/>
          <w:szCs w:val="24"/>
        </w:rPr>
        <w:t>保健所と</w:t>
      </w:r>
      <w:r w:rsidR="00631373">
        <w:rPr>
          <w:rFonts w:ascii="ＭＳ 明朝" w:eastAsia="ＭＳ 明朝" w:hAnsi="ＭＳ 明朝" w:hint="eastAsia"/>
          <w:sz w:val="24"/>
          <w:szCs w:val="24"/>
        </w:rPr>
        <w:t>相談</w:t>
      </w:r>
      <w:r w:rsidR="00FA34C5">
        <w:rPr>
          <w:rFonts w:ascii="ＭＳ 明朝" w:eastAsia="ＭＳ 明朝" w:hAnsi="ＭＳ 明朝" w:hint="eastAsia"/>
          <w:sz w:val="24"/>
          <w:szCs w:val="24"/>
        </w:rPr>
        <w:t>の上、</w:t>
      </w:r>
      <w:r w:rsidR="0056696B">
        <w:rPr>
          <w:rFonts w:ascii="ＭＳ 明朝" w:eastAsia="ＭＳ 明朝" w:hAnsi="ＭＳ 明朝" w:hint="eastAsia"/>
          <w:sz w:val="24"/>
          <w:szCs w:val="24"/>
        </w:rPr>
        <w:t>疑われる職員数等の状況も踏まえ対応する</w:t>
      </w:r>
      <w:r w:rsidRPr="006715BD">
        <w:rPr>
          <w:rFonts w:ascii="ＭＳ 明朝" w:eastAsia="ＭＳ 明朝" w:hAnsi="ＭＳ 明朝" w:hint="eastAsia"/>
          <w:sz w:val="24"/>
          <w:szCs w:val="24"/>
        </w:rPr>
        <w:t>。</w:t>
      </w:r>
    </w:p>
    <w:p w14:paraId="44B2B216" w14:textId="77777777" w:rsidR="002009A8" w:rsidRPr="00D162BF" w:rsidRDefault="002009A8" w:rsidP="002009A8">
      <w:pPr>
        <w:ind w:leftChars="200" w:left="420" w:firstLineChars="100" w:firstLine="240"/>
        <w:rPr>
          <w:rFonts w:ascii="ＭＳ 明朝" w:eastAsia="ＭＳ 明朝" w:hAnsi="ＭＳ 明朝"/>
          <w:sz w:val="24"/>
          <w:szCs w:val="24"/>
        </w:rPr>
      </w:pPr>
    </w:p>
    <w:p w14:paraId="1666C68B" w14:textId="77777777" w:rsidR="005D6D9F" w:rsidRPr="005D6D9F" w:rsidRDefault="005D6D9F" w:rsidP="006715BD">
      <w:pPr>
        <w:ind w:leftChars="200" w:left="420" w:firstLineChars="100" w:firstLine="240"/>
        <w:rPr>
          <w:rFonts w:ascii="ＭＳ 明朝" w:eastAsia="ＭＳ 明朝" w:hAnsi="ＭＳ 明朝"/>
          <w:sz w:val="24"/>
          <w:szCs w:val="24"/>
        </w:rPr>
      </w:pPr>
      <w:r w:rsidRPr="005D6D9F">
        <w:rPr>
          <w:rFonts w:ascii="ＭＳ 明朝" w:eastAsia="ＭＳ 明朝" w:hAnsi="ＭＳ 明朝"/>
          <w:sz w:val="24"/>
          <w:szCs w:val="24"/>
        </w:rPr>
        <w:br w:type="page"/>
      </w:r>
    </w:p>
    <w:p w14:paraId="7FDB8015" w14:textId="77777777" w:rsidR="005D6D9F" w:rsidRPr="005D6D9F" w:rsidRDefault="005D6D9F" w:rsidP="005D6D9F">
      <w:pPr>
        <w:ind w:left="240"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lastRenderedPageBreak/>
        <w:t>３．訪問介護事業所等における対応</w:t>
      </w:r>
    </w:p>
    <w:p w14:paraId="22CDB1AC" w14:textId="77777777" w:rsidR="005D6D9F" w:rsidRPr="005D6D9F" w:rsidRDefault="005D6D9F" w:rsidP="002277A9">
      <w:pPr>
        <w:ind w:left="480" w:hangingChars="200" w:hanging="480"/>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w:t>
      </w:r>
      <w:r w:rsidRPr="005D6D9F">
        <w:rPr>
          <w:rFonts w:ascii="ＭＳ 明朝" w:eastAsia="ＭＳ 明朝" w:hAnsi="ＭＳ 明朝" w:hint="eastAsia"/>
          <w:sz w:val="24"/>
          <w:szCs w:val="24"/>
          <w:u w:val="single"/>
        </w:rPr>
        <w:t>①　訪問介護事業所等が新型コロナウイルスの感染が疑われる者を把握した場合</w:t>
      </w:r>
    </w:p>
    <w:p w14:paraId="4825D9B1"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訪問介護事業所等が新型コロナウイルスの感染が疑われる者を把握した場合、当該事業所は、保健所等に設置されている「帰国者・接触者相談センター」に電話連絡し、指示を受けること。</w:t>
      </w:r>
    </w:p>
    <w:p w14:paraId="6F1D3CB4" w14:textId="77777777" w:rsidR="005D6D9F" w:rsidRPr="005D6D9F" w:rsidRDefault="005D6D9F" w:rsidP="005D6D9F">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また、速やかに管理者等への報告を行い、当該事業所内での情報共有を行うとともに、指定権者への報告を行う。さらに、当該利用者の</w:t>
      </w:r>
      <w:r w:rsidR="002277A9">
        <w:rPr>
          <w:rFonts w:ascii="ＭＳ 明朝" w:eastAsia="ＭＳ 明朝" w:hAnsi="ＭＳ 明朝" w:hint="eastAsia"/>
          <w:sz w:val="24"/>
          <w:szCs w:val="24"/>
        </w:rPr>
        <w:t>主治医及び</w:t>
      </w:r>
      <w:r w:rsidRPr="005D6D9F">
        <w:rPr>
          <w:rFonts w:ascii="ＭＳ 明朝" w:eastAsia="ＭＳ 明朝" w:hAnsi="ＭＳ 明朝" w:hint="eastAsia"/>
          <w:sz w:val="24"/>
          <w:szCs w:val="24"/>
        </w:rPr>
        <w:t>担当の居宅介護支援事業所等に報告を行う。</w:t>
      </w:r>
    </w:p>
    <w:p w14:paraId="4FAECAB0" w14:textId="77777777" w:rsidR="002277A9" w:rsidRDefault="005D6D9F" w:rsidP="002277A9">
      <w:pPr>
        <w:ind w:leftChars="200" w:left="420" w:firstLineChars="100" w:firstLine="240"/>
        <w:rPr>
          <w:rFonts w:ascii="ＭＳ 明朝" w:eastAsia="ＭＳ 明朝" w:hAnsi="ＭＳ 明朝"/>
          <w:sz w:val="24"/>
          <w:szCs w:val="24"/>
        </w:rPr>
      </w:pPr>
      <w:r w:rsidRPr="005D6D9F">
        <w:rPr>
          <w:rFonts w:ascii="ＭＳ 明朝" w:eastAsia="ＭＳ 明朝" w:hAnsi="ＭＳ 明朝" w:hint="eastAsia"/>
          <w:sz w:val="24"/>
          <w:szCs w:val="24"/>
        </w:rPr>
        <w:t>なお、保健所の指示があった場合は、その指示に従うこと</w:t>
      </w:r>
      <w:r w:rsidR="00933FDD">
        <w:rPr>
          <w:rFonts w:ascii="ＭＳ 明朝" w:eastAsia="ＭＳ 明朝" w:hAnsi="ＭＳ 明朝" w:hint="eastAsia"/>
          <w:sz w:val="24"/>
          <w:szCs w:val="24"/>
        </w:rPr>
        <w:t>。</w:t>
      </w:r>
    </w:p>
    <w:p w14:paraId="7FA2A12B" w14:textId="4CB0F603" w:rsidR="002009A8" w:rsidRPr="00CF3C1A" w:rsidRDefault="005D6D9F" w:rsidP="002009A8">
      <w:pPr>
        <w:ind w:leftChars="200" w:left="420" w:firstLineChars="100" w:firstLine="240"/>
        <w:rPr>
          <w:rFonts w:ascii="ＭＳ 明朝" w:eastAsia="ＭＳ 明朝" w:hAnsi="ＭＳ 明朝"/>
          <w:sz w:val="24"/>
          <w:szCs w:val="24"/>
        </w:rPr>
      </w:pPr>
      <w:r w:rsidRPr="00D162BF">
        <w:rPr>
          <w:rFonts w:ascii="ＭＳ 明朝" w:eastAsia="ＭＳ 明朝" w:hAnsi="ＭＳ 明朝" w:hint="eastAsia"/>
          <w:color w:val="000000" w:themeColor="text1"/>
          <w:sz w:val="24"/>
          <w:szCs w:val="24"/>
        </w:rPr>
        <w:t>感染が疑われる者との濃厚接触が疑われる職員</w:t>
      </w:r>
      <w:r w:rsidR="006715BD" w:rsidRPr="00D162BF">
        <w:rPr>
          <w:rFonts w:ascii="ＭＳ 明朝" w:eastAsia="ＭＳ 明朝" w:hAnsi="ＭＳ 明朝" w:hint="eastAsia"/>
          <w:color w:val="000000" w:themeColor="text1"/>
          <w:sz w:val="24"/>
          <w:szCs w:val="24"/>
        </w:rPr>
        <w:t>のうち</w:t>
      </w:r>
      <w:r w:rsidR="002277A9" w:rsidRPr="00D162BF">
        <w:rPr>
          <w:rFonts w:ascii="ＭＳ 明朝" w:eastAsia="ＭＳ 明朝" w:hAnsi="ＭＳ 明朝" w:hint="eastAsia"/>
          <w:color w:val="000000" w:themeColor="text1"/>
          <w:sz w:val="24"/>
          <w:szCs w:val="24"/>
        </w:rPr>
        <w:t>発熱等の症状がある</w:t>
      </w:r>
      <w:r w:rsidR="002009A8" w:rsidRPr="00D162BF">
        <w:rPr>
          <w:rFonts w:ascii="ＭＳ 明朝" w:eastAsia="ＭＳ 明朝" w:hAnsi="ＭＳ 明朝" w:hint="eastAsia"/>
          <w:color w:val="000000" w:themeColor="text1"/>
          <w:sz w:val="24"/>
          <w:szCs w:val="24"/>
        </w:rPr>
        <w:t>場合は</w:t>
      </w:r>
      <w:r w:rsidRPr="00D162BF">
        <w:rPr>
          <w:rFonts w:ascii="ＭＳ 明朝" w:eastAsia="ＭＳ 明朝" w:hAnsi="ＭＳ 明朝" w:hint="eastAsia"/>
          <w:color w:val="000000" w:themeColor="text1"/>
          <w:sz w:val="24"/>
          <w:szCs w:val="24"/>
        </w:rPr>
        <w:t>、自宅待機を行い、保健所の指示に従う。</w:t>
      </w:r>
      <w:r w:rsidR="00A15D00">
        <w:rPr>
          <w:rFonts w:ascii="ＭＳ 明朝" w:eastAsia="ＭＳ 明朝" w:hAnsi="ＭＳ 明朝" w:hint="eastAsia"/>
          <w:sz w:val="24"/>
          <w:szCs w:val="24"/>
        </w:rPr>
        <w:t>発熱等の症状がない場合</w:t>
      </w:r>
      <w:r w:rsidR="00F75006">
        <w:rPr>
          <w:rFonts w:ascii="ＭＳ 明朝" w:eastAsia="ＭＳ 明朝" w:hAnsi="ＭＳ 明朝" w:hint="eastAsia"/>
          <w:sz w:val="24"/>
          <w:szCs w:val="24"/>
        </w:rPr>
        <w:t>であっても</w:t>
      </w:r>
      <w:r w:rsidR="00A15D00">
        <w:rPr>
          <w:rFonts w:ascii="ＭＳ 明朝" w:eastAsia="ＭＳ 明朝" w:hAnsi="ＭＳ 明朝" w:hint="eastAsia"/>
          <w:sz w:val="24"/>
          <w:szCs w:val="24"/>
        </w:rPr>
        <w:t>、</w:t>
      </w:r>
      <w:r w:rsidR="00631373">
        <w:rPr>
          <w:rFonts w:ascii="ＭＳ 明朝" w:eastAsia="ＭＳ 明朝" w:hAnsi="ＭＳ 明朝" w:hint="eastAsia"/>
          <w:sz w:val="24"/>
          <w:szCs w:val="24"/>
        </w:rPr>
        <w:t>保健所と相談の上、</w:t>
      </w:r>
      <w:r w:rsidR="00A15D00">
        <w:rPr>
          <w:rFonts w:ascii="ＭＳ 明朝" w:eastAsia="ＭＳ 明朝" w:hAnsi="ＭＳ 明朝" w:hint="eastAsia"/>
          <w:sz w:val="24"/>
          <w:szCs w:val="24"/>
        </w:rPr>
        <w:t>可能な限りサービス提供を行わないことが</w:t>
      </w:r>
      <w:r w:rsidR="002009A8">
        <w:rPr>
          <w:rFonts w:ascii="ＭＳ 明朝" w:eastAsia="ＭＳ 明朝" w:hAnsi="ＭＳ 明朝" w:hint="eastAsia"/>
          <w:sz w:val="24"/>
          <w:szCs w:val="24"/>
        </w:rPr>
        <w:t>望ましい。</w:t>
      </w:r>
    </w:p>
    <w:p w14:paraId="1D0DE9A8" w14:textId="77777777" w:rsidR="005D6D9F" w:rsidRPr="002009A8" w:rsidRDefault="005D6D9F" w:rsidP="005D6D9F">
      <w:pPr>
        <w:rPr>
          <w:rFonts w:ascii="ＭＳ 明朝" w:eastAsia="ＭＳ 明朝" w:hAnsi="ＭＳ 明朝"/>
          <w:sz w:val="24"/>
          <w:szCs w:val="24"/>
        </w:rPr>
      </w:pPr>
    </w:p>
    <w:p w14:paraId="39C98F66" w14:textId="77777777" w:rsidR="00A15D00" w:rsidRDefault="005D6D9F" w:rsidP="005D6D9F">
      <w:pPr>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w:t>
      </w:r>
      <w:r w:rsidRPr="005D6D9F">
        <w:rPr>
          <w:rFonts w:ascii="ＭＳ 明朝" w:eastAsia="ＭＳ 明朝" w:hAnsi="ＭＳ 明朝" w:hint="eastAsia"/>
          <w:sz w:val="24"/>
          <w:szCs w:val="24"/>
          <w:u w:val="single"/>
        </w:rPr>
        <w:t xml:space="preserve">②　</w:t>
      </w:r>
      <w:r w:rsidR="00A15D00">
        <w:rPr>
          <w:rFonts w:ascii="ＭＳ 明朝" w:eastAsia="ＭＳ 明朝" w:hAnsi="ＭＳ 明朝" w:hint="eastAsia"/>
          <w:sz w:val="24"/>
          <w:szCs w:val="24"/>
          <w:u w:val="single"/>
        </w:rPr>
        <w:t>濃厚接触が疑われる利用者に係る適切な対応の実施</w:t>
      </w:r>
    </w:p>
    <w:p w14:paraId="048F0CD5" w14:textId="77777777" w:rsidR="00A15D00" w:rsidRPr="00A15D00" w:rsidRDefault="00A15D00" w:rsidP="00A15D00">
      <w:pPr>
        <w:ind w:left="480" w:hangingChars="200" w:hanging="480"/>
        <w:rPr>
          <w:rFonts w:ascii="ＭＳ 明朝" w:eastAsia="ＭＳ 明朝" w:hAnsi="ＭＳ 明朝"/>
          <w:sz w:val="24"/>
          <w:szCs w:val="24"/>
        </w:rPr>
      </w:pPr>
      <w:r w:rsidRPr="00A15D00">
        <w:rPr>
          <w:rFonts w:ascii="ＭＳ 明朝" w:eastAsia="ＭＳ 明朝" w:hAnsi="ＭＳ 明朝" w:hint="eastAsia"/>
          <w:sz w:val="24"/>
          <w:szCs w:val="24"/>
        </w:rPr>
        <w:t xml:space="preserve">　　　①</w:t>
      </w:r>
      <w:r>
        <w:rPr>
          <w:rFonts w:ascii="ＭＳ 明朝" w:eastAsia="ＭＳ 明朝" w:hAnsi="ＭＳ 明朝" w:hint="eastAsia"/>
          <w:sz w:val="24"/>
          <w:szCs w:val="24"/>
        </w:rPr>
        <w:t>の報告を受けた居宅介護支援事業所等は保健所と相談し、生活に必要なサービスを確保する。その際、地域の保健所とよく相談した上で、訪問介護の必要性を再度検討すること。</w:t>
      </w:r>
    </w:p>
    <w:p w14:paraId="7EEBF382" w14:textId="77777777" w:rsidR="00A15D00" w:rsidRDefault="00A15D00" w:rsidP="005D6D9F">
      <w:pPr>
        <w:rPr>
          <w:rFonts w:ascii="ＭＳ 明朝" w:eastAsia="ＭＳ 明朝" w:hAnsi="ＭＳ 明朝"/>
          <w:sz w:val="24"/>
          <w:szCs w:val="24"/>
          <w:u w:val="single"/>
        </w:rPr>
      </w:pPr>
    </w:p>
    <w:p w14:paraId="3CE9C1E8" w14:textId="77777777" w:rsidR="005D6D9F" w:rsidRPr="005D6D9F" w:rsidRDefault="00A15D00" w:rsidP="00A15D00">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③</w:t>
      </w:r>
      <w:r w:rsidR="00D162BF">
        <w:rPr>
          <w:rFonts w:ascii="ＭＳ 明朝" w:eastAsia="ＭＳ 明朝" w:hAnsi="ＭＳ 明朝" w:hint="eastAsia"/>
          <w:sz w:val="24"/>
          <w:szCs w:val="24"/>
          <w:u w:val="single"/>
        </w:rPr>
        <w:t xml:space="preserve">　</w:t>
      </w:r>
      <w:r w:rsidR="005D6D9F" w:rsidRPr="005D6D9F">
        <w:rPr>
          <w:rFonts w:ascii="ＭＳ 明朝" w:eastAsia="ＭＳ 明朝" w:hAnsi="ＭＳ 明朝" w:hint="eastAsia"/>
          <w:sz w:val="24"/>
          <w:szCs w:val="24"/>
          <w:u w:val="single"/>
        </w:rPr>
        <w:t>訪問介護事業所等がサービス提供を行う場合</w:t>
      </w:r>
    </w:p>
    <w:p w14:paraId="6EC0A889" w14:textId="77777777" w:rsidR="005D6D9F" w:rsidRPr="005D6D9F" w:rsidRDefault="00A15D00" w:rsidP="005D6D9F">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②の結果、訪問介護の必要性が認められ、サービスを提供することとなる場合には、</w:t>
      </w:r>
      <w:r w:rsidR="005D6D9F" w:rsidRPr="005D6D9F">
        <w:rPr>
          <w:rFonts w:ascii="ＭＳ 明朝" w:eastAsia="ＭＳ 明朝" w:hAnsi="ＭＳ 明朝" w:hint="eastAsia"/>
          <w:sz w:val="24"/>
          <w:szCs w:val="24"/>
        </w:rPr>
        <w:t>以下の点に留意すること。</w:t>
      </w:r>
    </w:p>
    <w:p w14:paraId="700E8601" w14:textId="77777777" w:rsidR="005D6D9F" w:rsidRPr="005D6D9F" w:rsidRDefault="005D6D9F" w:rsidP="005D6D9F">
      <w:pPr>
        <w:ind w:left="720" w:hangingChars="300" w:hanging="720"/>
        <w:rPr>
          <w:rFonts w:ascii="ＭＳ 明朝" w:eastAsia="ＭＳ 明朝" w:hAnsi="ＭＳ 明朝"/>
          <w:sz w:val="24"/>
          <w:szCs w:val="24"/>
        </w:rPr>
      </w:pPr>
      <w:r w:rsidRPr="005D6D9F">
        <w:rPr>
          <w:rFonts w:ascii="ＭＳ 明朝" w:eastAsia="ＭＳ 明朝" w:hAnsi="ＭＳ 明朝" w:hint="eastAsia"/>
          <w:sz w:val="24"/>
          <w:szCs w:val="24"/>
        </w:rPr>
        <w:t xml:space="preserve">　　・　</w:t>
      </w:r>
      <w:r w:rsidRPr="005D6D9F">
        <w:rPr>
          <w:rFonts w:ascii="ＭＳ 明朝" w:eastAsia="ＭＳ 明朝" w:hAnsi="ＭＳ 明朝"/>
          <w:sz w:val="24"/>
          <w:szCs w:val="24"/>
        </w:rPr>
        <w:t>基礎疾患を有する者及び妊婦等は、感染した際に重篤化するおそれが高い</w:t>
      </w:r>
      <w:r w:rsidRPr="005D6D9F">
        <w:rPr>
          <w:rFonts w:ascii="ＭＳ 明朝" w:eastAsia="ＭＳ 明朝" w:hAnsi="ＭＳ 明朝" w:hint="eastAsia"/>
          <w:sz w:val="24"/>
          <w:szCs w:val="24"/>
        </w:rPr>
        <w:t>ため、勤務上の配慮を行うこと。</w:t>
      </w:r>
    </w:p>
    <w:p w14:paraId="7837C67A" w14:textId="77777777" w:rsidR="005D6D9F" w:rsidRPr="005D6D9F" w:rsidRDefault="005D6D9F" w:rsidP="005D6D9F">
      <w:pPr>
        <w:ind w:left="720" w:hangingChars="300" w:hanging="720"/>
        <w:rPr>
          <w:rFonts w:ascii="ＭＳ 明朝" w:eastAsia="ＭＳ 明朝" w:hAnsi="ＭＳ 明朝"/>
          <w:sz w:val="24"/>
          <w:szCs w:val="24"/>
          <w:u w:val="single"/>
        </w:rPr>
      </w:pPr>
      <w:r w:rsidRPr="005D6D9F">
        <w:rPr>
          <w:rFonts w:ascii="ＭＳ 明朝" w:eastAsia="ＭＳ 明朝" w:hAnsi="ＭＳ 明朝" w:hint="eastAsia"/>
          <w:sz w:val="24"/>
          <w:szCs w:val="24"/>
        </w:rPr>
        <w:t xml:space="preserve">　　・　</w:t>
      </w:r>
      <w:r w:rsidRPr="005D6D9F">
        <w:rPr>
          <w:rFonts w:ascii="ＭＳ 明朝" w:eastAsia="ＭＳ 明朝" w:hAnsi="ＭＳ 明朝"/>
          <w:sz w:val="24"/>
          <w:szCs w:val="24"/>
        </w:rPr>
        <w:t>サービスの提供に当たっては、</w:t>
      </w:r>
      <w:r w:rsidRPr="005D6D9F">
        <w:rPr>
          <w:rFonts w:ascii="ＭＳ 明朝" w:eastAsia="ＭＳ 明朝" w:hAnsi="ＭＳ 明朝" w:hint="eastAsia"/>
          <w:sz w:val="24"/>
          <w:szCs w:val="24"/>
        </w:rPr>
        <w:t>地域の保健所とよく相談した上で、感染防止策を徹底すること。具体的には、</w:t>
      </w:r>
      <w:r w:rsidRPr="005D6D9F">
        <w:rPr>
          <w:rFonts w:ascii="ＭＳ 明朝" w:eastAsia="ＭＳ 明朝" w:hAnsi="ＭＳ 明朝"/>
          <w:sz w:val="24"/>
          <w:szCs w:val="24"/>
        </w:rPr>
        <w:t>サービス提供前後における手洗いやうがい、マスクの着用、エプロンの着用、必要時の手袋の着用、咳エチケットの徹底を行うと同時に、事業所内でもマスクを着用する等、感染機会を減らすための工夫を行うこと。</w:t>
      </w:r>
    </w:p>
    <w:p w14:paraId="0EC628BD" w14:textId="77777777" w:rsidR="005D6D9F" w:rsidRPr="005D6D9F" w:rsidRDefault="005D6D9F" w:rsidP="005D6D9F">
      <w:pPr>
        <w:ind w:leftChars="200" w:left="660" w:hangingChars="100" w:hanging="240"/>
        <w:rPr>
          <w:rFonts w:ascii="ＭＳ 明朝" w:eastAsia="ＭＳ 明朝" w:hAnsi="ＭＳ 明朝"/>
          <w:sz w:val="24"/>
          <w:szCs w:val="24"/>
        </w:rPr>
      </w:pPr>
    </w:p>
    <w:p w14:paraId="63159C38"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（サービス提供にあたっての留意点）</w:t>
      </w:r>
    </w:p>
    <w:p w14:paraId="4F170E13" w14:textId="77777777"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自身の健康管理に留意し、出勤前に各自で体温を計測して、発熱や風邪症状等がある場合は出勤しないこと。</w:t>
      </w:r>
    </w:p>
    <w:p w14:paraId="4283C0CD" w14:textId="77777777"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濃厚接触が疑われる者とその他の利用者の介護等に当たっては、可能な限り担当職員を分けての対応や、最後に訪問する等の対応を行う。</w:t>
      </w:r>
    </w:p>
    <w:p w14:paraId="53884067" w14:textId="27340B99" w:rsid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lastRenderedPageBreak/>
        <w:t>・　訪問時間を可能な限り短くできるよう工夫を行う。</w:t>
      </w:r>
    </w:p>
    <w:p w14:paraId="12ADA7A1" w14:textId="508D7714" w:rsidR="00FA34C5" w:rsidRPr="005D6D9F" w:rsidRDefault="00FA34C5" w:rsidP="00FA34C5">
      <w:pPr>
        <w:ind w:leftChars="400" w:left="840" w:firstLineChars="100" w:firstLine="240"/>
        <w:rPr>
          <w:rFonts w:ascii="ＭＳ 明朝" w:eastAsia="ＭＳ 明朝" w:hAnsi="ＭＳ 明朝"/>
          <w:sz w:val="24"/>
          <w:szCs w:val="24"/>
        </w:rPr>
      </w:pPr>
      <w:r w:rsidRPr="00FA34C5">
        <w:rPr>
          <w:rFonts w:ascii="ＭＳ 明朝" w:eastAsia="ＭＳ 明朝" w:hAnsi="ＭＳ 明朝" w:hint="eastAsia"/>
          <w:sz w:val="24"/>
          <w:szCs w:val="24"/>
        </w:rPr>
        <w:t>ただし、やむを得ず長時間の</w:t>
      </w:r>
      <w:r w:rsidR="00385823">
        <w:rPr>
          <w:rFonts w:ascii="ＭＳ 明朝" w:eastAsia="ＭＳ 明朝" w:hAnsi="ＭＳ 明朝" w:hint="eastAsia"/>
          <w:sz w:val="24"/>
          <w:szCs w:val="24"/>
        </w:rPr>
        <w:t>見守り等</w:t>
      </w:r>
      <w:r w:rsidRPr="00FA34C5">
        <w:rPr>
          <w:rFonts w:ascii="ＭＳ 明朝" w:eastAsia="ＭＳ 明朝" w:hAnsi="ＭＳ 明朝" w:hint="eastAsia"/>
          <w:sz w:val="24"/>
          <w:szCs w:val="24"/>
        </w:rPr>
        <w:t>を行う場合は、可能な範囲で当該利用者との距離を保つように工夫する。</w:t>
      </w:r>
    </w:p>
    <w:p w14:paraId="2D1B97A5" w14:textId="77777777" w:rsidR="00EE5AA5" w:rsidRPr="005D6D9F" w:rsidRDefault="00EE5AA5" w:rsidP="00EE5AA5">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訪問時には、換気を徹底する。</w:t>
      </w:r>
    </w:p>
    <w:p w14:paraId="169561D2" w14:textId="1B167957" w:rsidR="005D6D9F" w:rsidRPr="005D6D9F" w:rsidRDefault="009D2B93" w:rsidP="005D6D9F">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濃厚接触</w:t>
      </w:r>
      <w:r w:rsidR="005D6D9F" w:rsidRPr="005D6D9F">
        <w:rPr>
          <w:rFonts w:ascii="ＭＳ 明朝" w:eastAsia="ＭＳ 明朝" w:hAnsi="ＭＳ 明朝" w:hint="eastAsia"/>
          <w:sz w:val="24"/>
          <w:szCs w:val="24"/>
        </w:rPr>
        <w:t>が疑われる者のケアに当たっては、職員は使い捨て手袋とマスクを着用すること。咳込みなどがあり、飛沫感染のリスクが高い状況では、必要に応じてゴーグル、使い捨てエプロン、ガウン等を着用する。</w:t>
      </w:r>
    </w:p>
    <w:p w14:paraId="7BD676B3" w14:textId="3739234C"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体温計等の器具については、消毒用</w:t>
      </w:r>
      <w:r w:rsidR="002254D2">
        <w:rPr>
          <w:rFonts w:ascii="ＭＳ 明朝" w:eastAsia="ＭＳ 明朝" w:hAnsi="ＭＳ 明朝" w:hint="eastAsia"/>
          <w:sz w:val="24"/>
          <w:szCs w:val="24"/>
        </w:rPr>
        <w:t>エタノール</w:t>
      </w:r>
      <w:r w:rsidRPr="005D6D9F">
        <w:rPr>
          <w:rFonts w:ascii="ＭＳ 明朝" w:eastAsia="ＭＳ 明朝" w:hAnsi="ＭＳ 明朝" w:hint="eastAsia"/>
          <w:sz w:val="24"/>
          <w:szCs w:val="24"/>
        </w:rPr>
        <w:t>で清拭を行う。</w:t>
      </w:r>
    </w:p>
    <w:p w14:paraId="6D94A0D1" w14:textId="324381BF" w:rsidR="005D6D9F" w:rsidRPr="005D6D9F" w:rsidRDefault="005D6D9F" w:rsidP="005D6D9F">
      <w:pPr>
        <w:ind w:leftChars="300" w:left="87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サービス提供開始時と終了時に、液体石けんと流水による手洗いまたは</w:t>
      </w:r>
      <w:r w:rsidR="00A65433">
        <w:rPr>
          <w:rFonts w:ascii="ＭＳ 明朝" w:eastAsia="ＭＳ 明朝" w:hAnsi="ＭＳ 明朝" w:hint="eastAsia"/>
          <w:sz w:val="24"/>
          <w:szCs w:val="24"/>
        </w:rPr>
        <w:t>消毒用</w:t>
      </w:r>
      <w:r w:rsidR="002254D2">
        <w:rPr>
          <w:rFonts w:ascii="ＭＳ 明朝" w:eastAsia="ＭＳ 明朝" w:hAnsi="ＭＳ 明朝" w:hint="eastAsia"/>
          <w:sz w:val="24"/>
          <w:szCs w:val="24"/>
        </w:rPr>
        <w:t>エタノール</w:t>
      </w:r>
      <w:r w:rsidR="002277A9">
        <w:rPr>
          <w:rFonts w:ascii="ＭＳ 明朝" w:eastAsia="ＭＳ 明朝" w:hAnsi="ＭＳ 明朝" w:hint="eastAsia"/>
          <w:sz w:val="24"/>
          <w:szCs w:val="24"/>
        </w:rPr>
        <w:t>による手指消毒を実施する。手指</w:t>
      </w:r>
      <w:r w:rsidR="00BE045E">
        <w:rPr>
          <w:rFonts w:ascii="ＭＳ 明朝" w:eastAsia="ＭＳ 明朝" w:hAnsi="ＭＳ 明朝" w:hint="eastAsia"/>
          <w:sz w:val="24"/>
          <w:szCs w:val="24"/>
        </w:rPr>
        <w:t>消毒</w:t>
      </w:r>
      <w:r w:rsidR="002277A9">
        <w:rPr>
          <w:rFonts w:ascii="ＭＳ 明朝" w:eastAsia="ＭＳ 明朝" w:hAnsi="ＭＳ 明朝" w:hint="eastAsia"/>
          <w:sz w:val="24"/>
          <w:szCs w:val="24"/>
        </w:rPr>
        <w:t>の前に</w:t>
      </w:r>
      <w:r w:rsidRPr="005D6D9F">
        <w:rPr>
          <w:rFonts w:ascii="ＭＳ 明朝" w:eastAsia="ＭＳ 明朝" w:hAnsi="ＭＳ 明朝" w:hint="eastAsia"/>
          <w:sz w:val="24"/>
          <w:szCs w:val="24"/>
        </w:rPr>
        <w:t>顔</w:t>
      </w:r>
      <w:r w:rsidR="002277A9">
        <w:rPr>
          <w:rFonts w:ascii="ＭＳ 明朝" w:eastAsia="ＭＳ 明朝" w:hAnsi="ＭＳ 明朝" w:hint="eastAsia"/>
          <w:sz w:val="24"/>
          <w:szCs w:val="24"/>
        </w:rPr>
        <w:t>（目・鼻・口）</w:t>
      </w:r>
      <w:r w:rsidRPr="005D6D9F">
        <w:rPr>
          <w:rFonts w:ascii="ＭＳ 明朝" w:eastAsia="ＭＳ 明朝" w:hAnsi="ＭＳ 明朝" w:hint="eastAsia"/>
          <w:sz w:val="24"/>
          <w:szCs w:val="24"/>
        </w:rPr>
        <w:t>を触らないように注意する。「１</w:t>
      </w:r>
      <w:r w:rsidRPr="005D6D9F">
        <w:rPr>
          <w:rFonts w:ascii="ＭＳ 明朝" w:eastAsia="ＭＳ 明朝" w:hAnsi="ＭＳ 明朝"/>
          <w:sz w:val="24"/>
          <w:szCs w:val="24"/>
        </w:rPr>
        <w:t>ケア</w:t>
      </w:r>
      <w:r w:rsidRPr="005D6D9F">
        <w:rPr>
          <w:rFonts w:ascii="ＭＳ 明朝" w:eastAsia="ＭＳ 明朝" w:hAnsi="ＭＳ 明朝" w:hint="eastAsia"/>
          <w:sz w:val="24"/>
          <w:szCs w:val="24"/>
        </w:rPr>
        <w:t>１</w:t>
      </w:r>
      <w:r w:rsidRPr="005D6D9F">
        <w:rPr>
          <w:rFonts w:ascii="ＭＳ 明朝" w:eastAsia="ＭＳ 明朝" w:hAnsi="ＭＳ 明朝"/>
          <w:sz w:val="24"/>
          <w:szCs w:val="24"/>
        </w:rPr>
        <w:t>手洗い」、「ケア前後の手洗い」を</w:t>
      </w:r>
      <w:r w:rsidRPr="005D6D9F">
        <w:rPr>
          <w:rFonts w:ascii="ＭＳ 明朝" w:eastAsia="ＭＳ 明朝" w:hAnsi="ＭＳ 明朝" w:hint="eastAsia"/>
          <w:sz w:val="24"/>
          <w:szCs w:val="24"/>
        </w:rPr>
        <w:t>基本とする。</w:t>
      </w:r>
    </w:p>
    <w:p w14:paraId="79EA726D" w14:textId="77777777" w:rsidR="005D6D9F" w:rsidRPr="005D6D9F" w:rsidRDefault="005D6D9F" w:rsidP="005D6D9F">
      <w:pPr>
        <w:ind w:leftChars="200" w:left="660" w:hangingChars="100" w:hanging="240"/>
        <w:rPr>
          <w:rFonts w:ascii="ＭＳ 明朝" w:eastAsia="ＭＳ 明朝" w:hAnsi="ＭＳ 明朝"/>
          <w:sz w:val="24"/>
          <w:szCs w:val="24"/>
        </w:rPr>
      </w:pPr>
    </w:p>
    <w:p w14:paraId="3234AD38" w14:textId="77777777" w:rsidR="005D6D9F" w:rsidRPr="005D6D9F" w:rsidRDefault="005D6D9F" w:rsidP="005D6D9F">
      <w:pPr>
        <w:ind w:leftChars="200" w:left="660"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（個別のケア等の実施に当たっての留意点）</w:t>
      </w:r>
    </w:p>
    <w:p w14:paraId="29E60D4B" w14:textId="6F2E2263"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(ⅰ)食事の介助</w:t>
      </w:r>
      <w:r w:rsidR="002E507B">
        <w:rPr>
          <w:rFonts w:ascii="ＭＳ 明朝" w:eastAsia="ＭＳ 明朝" w:hAnsi="ＭＳ 明朝" w:hint="eastAsia"/>
          <w:sz w:val="24"/>
          <w:szCs w:val="24"/>
          <w:u w:val="single"/>
        </w:rPr>
        <w:t>等</w:t>
      </w:r>
    </w:p>
    <w:p w14:paraId="7998C8D0" w14:textId="77777777" w:rsidR="005D6D9F" w:rsidRPr="005D6D9F" w:rsidRDefault="005D6D9F" w:rsidP="005D6D9F">
      <w:pPr>
        <w:ind w:leftChars="337" w:left="708"/>
        <w:rPr>
          <w:rFonts w:ascii="ＭＳ 明朝" w:eastAsia="ＭＳ 明朝" w:hAnsi="ＭＳ 明朝"/>
          <w:sz w:val="24"/>
          <w:szCs w:val="24"/>
        </w:rPr>
      </w:pPr>
      <w:r w:rsidRPr="005D6D9F">
        <w:rPr>
          <w:rFonts w:ascii="ＭＳ 明朝" w:eastAsia="ＭＳ 明朝" w:hAnsi="ＭＳ 明朝" w:hint="eastAsia"/>
          <w:sz w:val="24"/>
          <w:szCs w:val="24"/>
        </w:rPr>
        <w:t>・　食事前に利用者に対し、液体石けんと流水による手洗い等を実施する。</w:t>
      </w:r>
    </w:p>
    <w:p w14:paraId="755CDA35" w14:textId="77777777" w:rsidR="005D6D9F" w:rsidRPr="005D6D9F" w:rsidRDefault="005D6D9F" w:rsidP="00030544">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食事は</w:t>
      </w:r>
      <w:r w:rsidR="002277A9">
        <w:rPr>
          <w:rFonts w:ascii="ＭＳ 明朝" w:eastAsia="ＭＳ 明朝" w:hAnsi="ＭＳ 明朝" w:hint="eastAsia"/>
          <w:sz w:val="24"/>
          <w:szCs w:val="24"/>
        </w:rPr>
        <w:t>使い捨て容器を使用す</w:t>
      </w:r>
      <w:bookmarkStart w:id="0" w:name="_GoBack"/>
      <w:bookmarkEnd w:id="0"/>
      <w:r w:rsidR="002277A9">
        <w:rPr>
          <w:rFonts w:ascii="ＭＳ 明朝" w:eastAsia="ＭＳ 明朝" w:hAnsi="ＭＳ 明朝" w:hint="eastAsia"/>
          <w:sz w:val="24"/>
          <w:szCs w:val="24"/>
        </w:rPr>
        <w:t>るか</w:t>
      </w:r>
      <w:r w:rsidRPr="005D6D9F">
        <w:rPr>
          <w:rFonts w:ascii="ＭＳ 明朝" w:eastAsia="ＭＳ 明朝" w:hAnsi="ＭＳ 明朝" w:hint="eastAsia"/>
          <w:sz w:val="24"/>
          <w:szCs w:val="24"/>
        </w:rPr>
        <w:t>、</w:t>
      </w:r>
      <w:r w:rsidR="002277A9">
        <w:rPr>
          <w:rFonts w:ascii="ＭＳ 明朝" w:eastAsia="ＭＳ 明朝" w:hAnsi="ＭＳ 明朝" w:hint="eastAsia"/>
          <w:sz w:val="24"/>
          <w:szCs w:val="24"/>
        </w:rPr>
        <w:t>自動食器洗浄器</w:t>
      </w:r>
      <w:r w:rsidR="00030544">
        <w:rPr>
          <w:rFonts w:ascii="ＭＳ 明朝" w:eastAsia="ＭＳ 明朝" w:hAnsi="ＭＳ 明朝" w:hint="eastAsia"/>
          <w:sz w:val="24"/>
          <w:szCs w:val="24"/>
        </w:rPr>
        <w:t>の使用、または、洗剤での洗浄を行う</w:t>
      </w:r>
      <w:r w:rsidRPr="005D6D9F">
        <w:rPr>
          <w:rFonts w:ascii="ＭＳ 明朝" w:eastAsia="ＭＳ 明朝" w:hAnsi="ＭＳ 明朝" w:hint="eastAsia"/>
          <w:sz w:val="24"/>
          <w:szCs w:val="24"/>
        </w:rPr>
        <w:t>。</w:t>
      </w:r>
    </w:p>
    <w:p w14:paraId="062C0CD5" w14:textId="77777777" w:rsidR="005D6D9F" w:rsidRPr="005D6D9F" w:rsidRDefault="005D6D9F" w:rsidP="005D6D9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食事の準備等を短時間で実施できるよう工夫を行う。</w:t>
      </w:r>
    </w:p>
    <w:p w14:paraId="62F4F84E" w14:textId="77777777" w:rsidR="005D6D9F" w:rsidRPr="005D6D9F" w:rsidRDefault="005D6D9F" w:rsidP="005D6D9F">
      <w:pPr>
        <w:ind w:leftChars="337" w:left="708"/>
        <w:rPr>
          <w:rFonts w:ascii="ＭＳ 明朝" w:eastAsia="ＭＳ 明朝" w:hAnsi="ＭＳ 明朝"/>
          <w:sz w:val="24"/>
          <w:szCs w:val="24"/>
        </w:rPr>
      </w:pPr>
    </w:p>
    <w:p w14:paraId="6AE6B9A0" w14:textId="65E3E43B"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(ⅱ)排泄の介助</w:t>
      </w:r>
      <w:r w:rsidR="002E507B">
        <w:rPr>
          <w:rFonts w:ascii="ＭＳ 明朝" w:eastAsia="ＭＳ 明朝" w:hAnsi="ＭＳ 明朝" w:hint="eastAsia"/>
          <w:sz w:val="24"/>
          <w:szCs w:val="24"/>
          <w:u w:val="single"/>
        </w:rPr>
        <w:t>等</w:t>
      </w:r>
    </w:p>
    <w:p w14:paraId="306C218B" w14:textId="77777777" w:rsidR="005D6D9F" w:rsidRPr="005D6D9F" w:rsidRDefault="005D6D9F" w:rsidP="00030544">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xml:space="preserve">・　</w:t>
      </w:r>
      <w:r w:rsidR="00030544">
        <w:rPr>
          <w:rFonts w:ascii="ＭＳ 明朝" w:eastAsia="ＭＳ 明朝" w:hAnsi="ＭＳ 明朝" w:hint="eastAsia"/>
          <w:sz w:val="24"/>
          <w:szCs w:val="24"/>
        </w:rPr>
        <w:t>お</w:t>
      </w:r>
      <w:r w:rsidRPr="005D6D9F">
        <w:rPr>
          <w:rFonts w:ascii="ＭＳ 明朝" w:eastAsia="ＭＳ 明朝" w:hAnsi="ＭＳ 明朝" w:hint="eastAsia"/>
          <w:sz w:val="24"/>
          <w:szCs w:val="24"/>
        </w:rPr>
        <w:t>むつ交換の際は、排泄物に直接触れない場合であっても、手袋に加え、使い捨てエプロンを着用する。</w:t>
      </w:r>
    </w:p>
    <w:p w14:paraId="3F4F930F" w14:textId="77777777" w:rsidR="005D6D9F" w:rsidRPr="00030544" w:rsidRDefault="005D6D9F" w:rsidP="005D6D9F">
      <w:pPr>
        <w:ind w:leftChars="337" w:left="948" w:hangingChars="100" w:hanging="240"/>
        <w:rPr>
          <w:rFonts w:ascii="ＭＳ 明朝" w:eastAsia="ＭＳ 明朝" w:hAnsi="ＭＳ 明朝"/>
          <w:sz w:val="24"/>
          <w:szCs w:val="24"/>
        </w:rPr>
      </w:pPr>
    </w:p>
    <w:p w14:paraId="6AC97DD0" w14:textId="236EA6E6" w:rsidR="005D6D9F" w:rsidRPr="005D6D9F" w:rsidRDefault="005D6D9F" w:rsidP="005D6D9F">
      <w:pPr>
        <w:ind w:leftChars="337" w:left="948" w:hangingChars="100" w:hanging="240"/>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(ⅲ)清潔・入浴の介助</w:t>
      </w:r>
      <w:r w:rsidR="002E507B">
        <w:rPr>
          <w:rFonts w:ascii="ＭＳ 明朝" w:eastAsia="ＭＳ 明朝" w:hAnsi="ＭＳ 明朝" w:hint="eastAsia"/>
          <w:sz w:val="24"/>
          <w:szCs w:val="24"/>
          <w:u w:val="single"/>
        </w:rPr>
        <w:t>等</w:t>
      </w:r>
    </w:p>
    <w:p w14:paraId="4EEC8CD2" w14:textId="77777777" w:rsidR="005D6D9F" w:rsidRPr="005D6D9F" w:rsidRDefault="005D6D9F" w:rsidP="005D6D9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介助が必要な者（訪問入浴介護を利用する者を含む）については、原則清拭で対応する。</w:t>
      </w:r>
      <w:r w:rsidRPr="005D6D9F">
        <w:rPr>
          <w:rFonts w:ascii="ＭＳ 明朝" w:eastAsia="ＭＳ 明朝" w:hAnsi="ＭＳ 明朝"/>
          <w:sz w:val="24"/>
          <w:szCs w:val="24"/>
        </w:rPr>
        <w:t>清拭</w:t>
      </w:r>
      <w:r w:rsidRPr="005D6D9F">
        <w:rPr>
          <w:rFonts w:ascii="ＭＳ 明朝" w:eastAsia="ＭＳ 明朝" w:hAnsi="ＭＳ 明朝" w:hint="eastAsia"/>
          <w:sz w:val="24"/>
          <w:szCs w:val="24"/>
        </w:rPr>
        <w:t>で使用したタオル等は</w:t>
      </w:r>
      <w:r w:rsidR="00030544">
        <w:rPr>
          <w:rFonts w:ascii="ＭＳ 明朝" w:eastAsia="ＭＳ 明朝" w:hAnsi="ＭＳ 明朝" w:hint="eastAsia"/>
          <w:sz w:val="24"/>
          <w:szCs w:val="24"/>
        </w:rPr>
        <w:t>、</w:t>
      </w:r>
      <w:r w:rsidRPr="005D6D9F">
        <w:rPr>
          <w:rFonts w:ascii="ＭＳ 明朝" w:eastAsia="ＭＳ 明朝" w:hAnsi="ＭＳ 明朝" w:hint="eastAsia"/>
          <w:sz w:val="24"/>
          <w:szCs w:val="24"/>
        </w:rPr>
        <w:t>手袋とマスクを着用し、一般定な家庭用洗剤で洗濯し、完全に乾燥させる。</w:t>
      </w:r>
    </w:p>
    <w:p w14:paraId="63E342A8" w14:textId="77777777" w:rsidR="005D6D9F" w:rsidRPr="005D6D9F" w:rsidRDefault="005D6D9F" w:rsidP="005D6D9F">
      <w:pPr>
        <w:ind w:leftChars="337" w:left="708"/>
        <w:rPr>
          <w:rFonts w:ascii="ＭＳ 明朝" w:eastAsia="ＭＳ 明朝" w:hAnsi="ＭＳ 明朝"/>
          <w:sz w:val="24"/>
          <w:szCs w:val="24"/>
        </w:rPr>
      </w:pPr>
    </w:p>
    <w:p w14:paraId="2081163A" w14:textId="77777777" w:rsidR="005D6D9F" w:rsidRPr="005D6D9F" w:rsidRDefault="005D6D9F" w:rsidP="005D6D9F">
      <w:pPr>
        <w:ind w:leftChars="337" w:left="708"/>
        <w:rPr>
          <w:rFonts w:ascii="ＭＳ 明朝" w:eastAsia="ＭＳ 明朝" w:hAnsi="ＭＳ 明朝"/>
          <w:sz w:val="24"/>
          <w:szCs w:val="24"/>
          <w:u w:val="single"/>
        </w:rPr>
      </w:pPr>
      <w:r w:rsidRPr="005D6D9F">
        <w:rPr>
          <w:rFonts w:ascii="ＭＳ 明朝" w:eastAsia="ＭＳ 明朝" w:hAnsi="ＭＳ 明朝" w:hint="eastAsia"/>
          <w:sz w:val="24"/>
          <w:szCs w:val="24"/>
          <w:u w:val="single"/>
        </w:rPr>
        <w:t>(ⅳ)環境整備</w:t>
      </w:r>
    </w:p>
    <w:p w14:paraId="133E77D4" w14:textId="355D18BF" w:rsidR="00EF4A7E" w:rsidRDefault="005D6D9F" w:rsidP="00A525FF">
      <w:pPr>
        <w:ind w:leftChars="337" w:left="948" w:hangingChars="100" w:hanging="240"/>
        <w:rPr>
          <w:rFonts w:ascii="ＭＳ 明朝" w:eastAsia="ＭＳ 明朝" w:hAnsi="ＭＳ 明朝"/>
          <w:sz w:val="24"/>
          <w:szCs w:val="24"/>
        </w:rPr>
      </w:pPr>
      <w:r w:rsidRPr="005D6D9F">
        <w:rPr>
          <w:rFonts w:ascii="ＭＳ 明朝" w:eastAsia="ＭＳ 明朝" w:hAnsi="ＭＳ 明朝" w:hint="eastAsia"/>
          <w:sz w:val="24"/>
          <w:szCs w:val="24"/>
        </w:rPr>
        <w:t>・　部屋の清掃</w:t>
      </w:r>
      <w:r w:rsidR="00D81B30">
        <w:rPr>
          <w:rFonts w:ascii="ＭＳ 明朝" w:eastAsia="ＭＳ 明朝" w:hAnsi="ＭＳ 明朝" w:hint="eastAsia"/>
          <w:sz w:val="24"/>
          <w:szCs w:val="24"/>
        </w:rPr>
        <w:t>を行う場合</w:t>
      </w:r>
      <w:r w:rsidRPr="005D6D9F">
        <w:rPr>
          <w:rFonts w:ascii="ＭＳ 明朝" w:eastAsia="ＭＳ 明朝" w:hAnsi="ＭＳ 明朝" w:hint="eastAsia"/>
          <w:sz w:val="24"/>
          <w:szCs w:val="24"/>
        </w:rPr>
        <w:t>は、</w:t>
      </w:r>
      <w:r w:rsidR="00030544" w:rsidRPr="00030544">
        <w:rPr>
          <w:rFonts w:ascii="ＭＳ 明朝" w:eastAsia="ＭＳ 明朝" w:hAnsi="ＭＳ 明朝" w:hint="eastAsia"/>
          <w:sz w:val="24"/>
          <w:szCs w:val="24"/>
        </w:rPr>
        <w:t>手袋を着用し、消毒用</w:t>
      </w:r>
      <w:r w:rsidR="002254D2">
        <w:rPr>
          <w:rFonts w:ascii="ＭＳ 明朝" w:eastAsia="ＭＳ 明朝" w:hAnsi="ＭＳ 明朝" w:hint="eastAsia"/>
          <w:sz w:val="24"/>
          <w:szCs w:val="24"/>
        </w:rPr>
        <w:t>エタノール</w:t>
      </w:r>
      <w:r w:rsidR="00030544" w:rsidRPr="00030544">
        <w:rPr>
          <w:rFonts w:ascii="ＭＳ 明朝" w:eastAsia="ＭＳ 明朝" w:hAnsi="ＭＳ 明朝"/>
          <w:sz w:val="24"/>
          <w:szCs w:val="24"/>
        </w:rPr>
        <w:t>で清拭する。または、次亜塩素酸ナトリウム液</w:t>
      </w:r>
      <w:r w:rsidR="00EC0C21" w:rsidRPr="00EC0C21">
        <w:rPr>
          <w:rFonts w:ascii="ＭＳ 明朝" w:eastAsia="ＭＳ 明朝" w:hAnsi="ＭＳ 明朝" w:hint="eastAsia"/>
          <w:sz w:val="24"/>
          <w:szCs w:val="24"/>
          <w:vertAlign w:val="superscript"/>
        </w:rPr>
        <w:t>※</w:t>
      </w:r>
      <w:r w:rsidR="00EC0C21">
        <w:rPr>
          <w:rStyle w:val="af2"/>
          <w:rFonts w:ascii="ＭＳ 明朝" w:eastAsia="ＭＳ 明朝" w:hAnsi="ＭＳ 明朝"/>
          <w:sz w:val="24"/>
          <w:szCs w:val="24"/>
        </w:rPr>
        <w:footnoteReference w:id="3"/>
      </w:r>
      <w:r w:rsidR="00030544" w:rsidRPr="00030544">
        <w:rPr>
          <w:rFonts w:ascii="ＭＳ 明朝" w:eastAsia="ＭＳ 明朝" w:hAnsi="ＭＳ 明朝"/>
          <w:sz w:val="24"/>
          <w:szCs w:val="24"/>
        </w:rPr>
        <w:t>で清拭後、湿式清掃し、乾燥させる。なお、次亜塩素酸を含む消毒薬の噴霧については、吸引すると有</w:t>
      </w:r>
      <w:r w:rsidR="00030544" w:rsidRPr="00030544">
        <w:rPr>
          <w:rFonts w:ascii="ＭＳ 明朝" w:eastAsia="ＭＳ 明朝" w:hAnsi="ＭＳ 明朝"/>
          <w:sz w:val="24"/>
          <w:szCs w:val="24"/>
        </w:rPr>
        <w:lastRenderedPageBreak/>
        <w:t>害であり、効果が不確実であることから行わないこと。</w:t>
      </w:r>
      <w:r w:rsidR="00030544" w:rsidRPr="00030544">
        <w:rPr>
          <w:rFonts w:ascii="ＭＳ 明朝" w:eastAsia="ＭＳ 明朝" w:hAnsi="ＭＳ 明朝" w:hint="eastAsia"/>
          <w:sz w:val="24"/>
          <w:szCs w:val="24"/>
        </w:rPr>
        <w:t>トイレのドアノブや取手等は、消毒用</w:t>
      </w:r>
      <w:r w:rsidR="002254D2">
        <w:rPr>
          <w:rFonts w:ascii="ＭＳ 明朝" w:eastAsia="ＭＳ 明朝" w:hAnsi="ＭＳ 明朝" w:hint="eastAsia"/>
          <w:sz w:val="24"/>
          <w:szCs w:val="24"/>
        </w:rPr>
        <w:t>エタノール</w:t>
      </w:r>
      <w:r w:rsidR="00030544" w:rsidRPr="00030544">
        <w:rPr>
          <w:rFonts w:ascii="ＭＳ 明朝" w:eastAsia="ＭＳ 明朝" w:hAnsi="ＭＳ 明朝" w:hint="eastAsia"/>
          <w:sz w:val="24"/>
          <w:szCs w:val="24"/>
        </w:rPr>
        <w:t>で清拭し、消毒を行う。</w:t>
      </w:r>
    </w:p>
    <w:p w14:paraId="4F8B1C2C" w14:textId="77777777" w:rsidR="00631373" w:rsidRDefault="00631373" w:rsidP="00A525FF">
      <w:pPr>
        <w:ind w:leftChars="337" w:left="948" w:hangingChars="100" w:hanging="240"/>
        <w:rPr>
          <w:rFonts w:ascii="ＭＳ 明朝" w:eastAsia="ＭＳ 明朝" w:hAnsi="ＭＳ 明朝"/>
          <w:sz w:val="24"/>
          <w:szCs w:val="24"/>
        </w:rPr>
      </w:pPr>
    </w:p>
    <w:p w14:paraId="5E87C1CD" w14:textId="77777777" w:rsidR="00EC0C21" w:rsidRDefault="00EC0C21" w:rsidP="00EC0C21">
      <w:pPr>
        <w:ind w:leftChars="20" w:left="282" w:hangingChars="100" w:hanging="240"/>
        <w:rPr>
          <w:rFonts w:ascii="ＭＳ 明朝" w:eastAsia="ＭＳ 明朝" w:hAnsi="ＭＳ 明朝"/>
          <w:sz w:val="24"/>
          <w:szCs w:val="24"/>
        </w:rPr>
      </w:pPr>
      <w:r>
        <w:rPr>
          <w:rFonts w:ascii="ＭＳ 明朝" w:eastAsia="ＭＳ 明朝" w:hAnsi="ＭＳ 明朝" w:hint="eastAsia"/>
          <w:sz w:val="24"/>
          <w:szCs w:val="24"/>
        </w:rPr>
        <w:t>（参考）</w:t>
      </w:r>
    </w:p>
    <w:p w14:paraId="1922C1BF" w14:textId="77777777" w:rsidR="00EC0C21" w:rsidRDefault="00EC0C21" w:rsidP="00EC0C21">
      <w:pPr>
        <w:ind w:leftChars="20" w:left="282" w:hangingChars="100" w:hanging="240"/>
        <w:rPr>
          <w:rFonts w:ascii="ＭＳ 明朝" w:eastAsia="ＭＳ 明朝" w:hAnsi="ＭＳ 明朝"/>
          <w:sz w:val="24"/>
          <w:szCs w:val="24"/>
        </w:rPr>
      </w:pPr>
      <w:r w:rsidRPr="00EC0C21">
        <w:rPr>
          <w:rFonts w:ascii="ＭＳ 明朝" w:eastAsia="ＭＳ 明朝" w:hAnsi="ＭＳ 明朝" w:hint="eastAsia"/>
          <w:sz w:val="24"/>
          <w:szCs w:val="24"/>
        </w:rPr>
        <w:t>「高齢者介護施設における感染対策マニュアル改訂版」（</w:t>
      </w:r>
      <w:r w:rsidRPr="00EC0C21">
        <w:rPr>
          <w:rFonts w:ascii="ＭＳ 明朝" w:eastAsia="ＭＳ 明朝" w:hAnsi="ＭＳ 明朝"/>
          <w:sz w:val="24"/>
          <w:szCs w:val="24"/>
        </w:rPr>
        <w:t>2019年3</w:t>
      </w:r>
      <w:r>
        <w:rPr>
          <w:rFonts w:ascii="ＭＳ 明朝" w:eastAsia="ＭＳ 明朝" w:hAnsi="ＭＳ 明朝"/>
          <w:sz w:val="24"/>
          <w:szCs w:val="24"/>
        </w:rPr>
        <w:t>月）</w:t>
      </w:r>
    </w:p>
    <w:p w14:paraId="656F81EB" w14:textId="77777777" w:rsidR="00EC0C21" w:rsidRDefault="00C13243" w:rsidP="00EC0C21">
      <w:pPr>
        <w:ind w:leftChars="20" w:left="282" w:hangingChars="100" w:hanging="240"/>
        <w:rPr>
          <w:rFonts w:ascii="ＭＳ 明朝" w:eastAsia="ＭＳ 明朝" w:hAnsi="ＭＳ 明朝"/>
          <w:sz w:val="24"/>
          <w:szCs w:val="24"/>
        </w:rPr>
      </w:pPr>
      <w:r>
        <w:rPr>
          <w:rFonts w:ascii="ＭＳ 明朝" w:eastAsia="ＭＳ 明朝" w:hAnsi="ＭＳ 明朝" w:hint="eastAsia"/>
          <w:sz w:val="24"/>
          <w:szCs w:val="24"/>
        </w:rPr>
        <w:t>88ページ抜粋</w:t>
      </w:r>
    </w:p>
    <w:p w14:paraId="01D803CB" w14:textId="77777777" w:rsidR="00EC0C21" w:rsidRDefault="00EC0C21" w:rsidP="00EC0C21">
      <w:pPr>
        <w:ind w:leftChars="20" w:left="282" w:hangingChars="100" w:hanging="240"/>
        <w:rPr>
          <w:rFonts w:ascii="ＭＳ 明朝" w:eastAsia="ＭＳ 明朝" w:hAnsi="ＭＳ 明朝"/>
          <w:sz w:val="24"/>
          <w:szCs w:val="24"/>
        </w:rPr>
      </w:pPr>
    </w:p>
    <w:p w14:paraId="57163A0B" w14:textId="77777777" w:rsidR="00C13243" w:rsidRPr="008E7C21" w:rsidRDefault="00C13243" w:rsidP="00C13243">
      <w:pPr>
        <w:pStyle w:val="af4"/>
        <w:ind w:leftChars="0" w:left="0" w:firstLineChars="0" w:firstLine="0"/>
        <w:rPr>
          <w:rFonts w:ascii="Tahoma" w:hAnsi="Tahoma"/>
        </w:rPr>
      </w:pPr>
      <w:r w:rsidRPr="008E7C21">
        <w:rPr>
          <w:rFonts w:ascii="Tahoma" w:hAnsi="Tahoma" w:hint="eastAsia"/>
        </w:rPr>
        <w:t>対象物による消毒方法</w:t>
      </w:r>
    </w:p>
    <w:p w14:paraId="0ABD93CA" w14:textId="77777777" w:rsidR="00C13243" w:rsidRPr="008E7C21" w:rsidRDefault="00C13243" w:rsidP="00C13243">
      <w:pPr>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40"/>
        <w:gridCol w:w="6633"/>
      </w:tblGrid>
      <w:tr w:rsidR="00C13243" w:rsidRPr="008E7C21" w14:paraId="7563667B" w14:textId="77777777" w:rsidTr="005D5810">
        <w:tc>
          <w:tcPr>
            <w:tcW w:w="1840" w:type="dxa"/>
            <w:shd w:val="clear" w:color="auto" w:fill="E0E0E0"/>
          </w:tcPr>
          <w:p w14:paraId="25DB640E" w14:textId="77777777" w:rsidR="00C13243" w:rsidRPr="008E7C21" w:rsidRDefault="00C13243" w:rsidP="005D5810">
            <w:pPr>
              <w:ind w:firstLineChars="300" w:firstLine="630"/>
              <w:rPr>
                <w:rFonts w:ascii="Tahoma" w:eastAsia="HG丸ｺﾞｼｯｸM-PRO" w:hAnsi="Tahoma"/>
              </w:rPr>
            </w:pPr>
            <w:r w:rsidRPr="008E7C21">
              <w:rPr>
                <w:rFonts w:ascii="Tahoma" w:eastAsia="HG丸ｺﾞｼｯｸM-PRO" w:hAnsi="Tahoma" w:hint="eastAsia"/>
              </w:rPr>
              <w:t>対象</w:t>
            </w:r>
          </w:p>
        </w:tc>
        <w:tc>
          <w:tcPr>
            <w:tcW w:w="6633" w:type="dxa"/>
            <w:shd w:val="clear" w:color="auto" w:fill="E0E0E0"/>
          </w:tcPr>
          <w:p w14:paraId="6C9A4559" w14:textId="77777777" w:rsidR="00C13243" w:rsidRPr="008E7C21" w:rsidRDefault="00C13243" w:rsidP="005D5810">
            <w:pPr>
              <w:ind w:firstLineChars="1200" w:firstLine="2520"/>
              <w:rPr>
                <w:rFonts w:ascii="Tahoma" w:eastAsia="HG丸ｺﾞｼｯｸM-PRO" w:hAnsi="Tahoma"/>
              </w:rPr>
            </w:pPr>
            <w:r w:rsidRPr="008E7C21">
              <w:rPr>
                <w:rFonts w:ascii="Tahoma" w:eastAsia="HG丸ｺﾞｼｯｸM-PRO" w:hAnsi="Tahoma" w:hint="eastAsia"/>
              </w:rPr>
              <w:t>消毒方法</w:t>
            </w:r>
          </w:p>
        </w:tc>
      </w:tr>
      <w:tr w:rsidR="00C13243" w:rsidRPr="008E7C21" w14:paraId="4896B5EE" w14:textId="77777777" w:rsidTr="005D5810">
        <w:tc>
          <w:tcPr>
            <w:tcW w:w="1840" w:type="dxa"/>
            <w:vAlign w:val="center"/>
          </w:tcPr>
          <w:p w14:paraId="015F8655"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手指</w:t>
            </w:r>
          </w:p>
        </w:tc>
        <w:tc>
          <w:tcPr>
            <w:tcW w:w="6633" w:type="dxa"/>
            <w:vAlign w:val="center"/>
          </w:tcPr>
          <w:p w14:paraId="48B111EB"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w:t>
            </w:r>
            <w:r>
              <w:rPr>
                <w:rFonts w:ascii="Tahoma" w:eastAsia="HG丸ｺﾞｼｯｸM-PRO" w:hAnsi="Tahoma" w:hint="eastAsia"/>
              </w:rPr>
              <w:t>エタノール</w:t>
            </w:r>
            <w:r w:rsidRPr="008E7C21">
              <w:rPr>
                <w:rFonts w:ascii="Tahoma" w:eastAsia="HG丸ｺﾞｼｯｸM-PRO" w:hAnsi="Tahoma" w:hint="eastAsia"/>
              </w:rPr>
              <w:t>含有消毒薬：ラビング法（</w:t>
            </w:r>
            <w:r w:rsidRPr="008E7C21">
              <w:rPr>
                <w:rFonts w:ascii="Tahoma" w:eastAsia="HG丸ｺﾞｼｯｸM-PRO" w:hAnsi="Tahoma"/>
              </w:rPr>
              <w:t>30</w:t>
            </w:r>
            <w:r w:rsidRPr="008E7C21">
              <w:rPr>
                <w:rFonts w:ascii="Tahoma" w:eastAsia="HG丸ｺﾞｼｯｸM-PRO" w:hAnsi="Tahoma" w:hint="eastAsia"/>
              </w:rPr>
              <w:t>秒間の擦式）</w:t>
            </w:r>
          </w:p>
          <w:p w14:paraId="4C093033" w14:textId="77777777" w:rsidR="00C13243" w:rsidRPr="008E7C21" w:rsidRDefault="00C13243" w:rsidP="005D5810">
            <w:pPr>
              <w:ind w:firstLineChars="1200" w:firstLine="2520"/>
              <w:rPr>
                <w:rFonts w:ascii="Tahoma" w:eastAsia="HG丸ｺﾞｼｯｸM-PRO" w:hAnsi="Tahoma"/>
              </w:rPr>
            </w:pPr>
            <w:r w:rsidRPr="008E7C21">
              <w:rPr>
                <w:rFonts w:ascii="Tahoma" w:eastAsia="HG丸ｺﾞｼｯｸM-PRO" w:hAnsi="Tahoma" w:hint="eastAsia"/>
              </w:rPr>
              <w:t>ワイピング法（拭き取り法）</w:t>
            </w:r>
          </w:p>
          <w:p w14:paraId="178AF2F1"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・スクラブ剤による洗浄（消毒薬による</w:t>
            </w:r>
            <w:r w:rsidRPr="008E7C21">
              <w:rPr>
                <w:rFonts w:ascii="Tahoma" w:eastAsia="HG丸ｺﾞｼｯｸM-PRO" w:hAnsi="Tahoma"/>
              </w:rPr>
              <w:t>30</w:t>
            </w:r>
            <w:r w:rsidRPr="008E7C21">
              <w:rPr>
                <w:rFonts w:ascii="Tahoma" w:eastAsia="HG丸ｺﾞｼｯｸM-PRO" w:hAnsi="Tahoma" w:hint="eastAsia"/>
              </w:rPr>
              <w:t>秒間の洗浄と流水）</w:t>
            </w:r>
          </w:p>
        </w:tc>
      </w:tr>
      <w:tr w:rsidR="00C13243" w:rsidRPr="008E7C21" w14:paraId="1DBC0CF3" w14:textId="77777777" w:rsidTr="005D5810">
        <w:tc>
          <w:tcPr>
            <w:tcW w:w="1840" w:type="dxa"/>
            <w:vAlign w:val="center"/>
          </w:tcPr>
          <w:p w14:paraId="58CE5602"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嘔吐物、排泄物</w:t>
            </w:r>
          </w:p>
        </w:tc>
        <w:tc>
          <w:tcPr>
            <w:tcW w:w="6633" w:type="dxa"/>
            <w:vAlign w:val="center"/>
          </w:tcPr>
          <w:p w14:paraId="7EC66FCD" w14:textId="77777777" w:rsidR="00C13243" w:rsidRPr="008E7C21" w:rsidRDefault="00C13243" w:rsidP="005D5810">
            <w:pPr>
              <w:ind w:left="210" w:hangingChars="100" w:hanging="210"/>
              <w:rPr>
                <w:rFonts w:ascii="Tahoma" w:eastAsia="HG丸ｺﾞｼｯｸM-PRO" w:hAnsi="Tahoma"/>
              </w:rPr>
            </w:pPr>
            <w:r w:rsidRPr="008E7C21">
              <w:rPr>
                <w:rFonts w:ascii="Tahoma" w:eastAsia="HG丸ｺﾞｼｯｸM-PRO" w:hAnsi="Tahoma" w:hint="eastAsia"/>
              </w:rPr>
              <w:t>・嘔吐物や排泄物や吐物で汚染された床は、手袋をして</w:t>
            </w:r>
            <w:r w:rsidRPr="008E7C21">
              <w:rPr>
                <w:rFonts w:ascii="Tahoma" w:eastAsia="HG丸ｺﾞｼｯｸM-PRO" w:hAnsi="Tahoma"/>
              </w:rPr>
              <w:t>0.5%</w:t>
            </w:r>
            <w:r w:rsidRPr="008E7C21">
              <w:rPr>
                <w:rFonts w:ascii="Tahoma" w:eastAsia="HG丸ｺﾞｼｯｸM-PRO" w:hAnsi="Tahoma" w:hint="eastAsia"/>
              </w:rPr>
              <w:t>次亜塩素酸ナトリウムで清拭する。</w:t>
            </w:r>
          </w:p>
        </w:tc>
      </w:tr>
      <w:tr w:rsidR="00C13243" w:rsidRPr="008E7C21" w14:paraId="28692172" w14:textId="77777777" w:rsidTr="005D5810">
        <w:tc>
          <w:tcPr>
            <w:tcW w:w="1840" w:type="dxa"/>
            <w:vAlign w:val="center"/>
          </w:tcPr>
          <w:p w14:paraId="52499B52"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差し込み便器</w:t>
            </w:r>
          </w:p>
          <w:p w14:paraId="6CD878D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（ベッドパン）</w:t>
            </w:r>
          </w:p>
        </w:tc>
        <w:tc>
          <w:tcPr>
            <w:tcW w:w="6633" w:type="dxa"/>
            <w:vAlign w:val="center"/>
          </w:tcPr>
          <w:p w14:paraId="47A0F16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・熱水消毒器（ベッドパンウォッシャー）で処理（</w:t>
            </w:r>
            <w:r w:rsidRPr="008E7C21">
              <w:rPr>
                <w:rFonts w:ascii="Tahoma" w:eastAsia="HG丸ｺﾞｼｯｸM-PRO" w:hAnsi="Tahoma"/>
              </w:rPr>
              <w:t>90</w:t>
            </w:r>
            <w:r w:rsidRPr="008E7C21">
              <w:rPr>
                <w:rFonts w:ascii="Tahoma" w:eastAsia="HG丸ｺﾞｼｯｸM-PRO" w:hAnsi="Tahoma" w:hint="eastAsia"/>
              </w:rPr>
              <w:t>℃</w:t>
            </w:r>
            <w:r w:rsidRPr="008E7C21">
              <w:rPr>
                <w:rFonts w:ascii="Tahoma" w:eastAsia="HG丸ｺﾞｼｯｸM-PRO" w:hAnsi="Tahoma"/>
              </w:rPr>
              <w:t>1</w:t>
            </w:r>
            <w:r w:rsidRPr="008E7C21">
              <w:rPr>
                <w:rFonts w:ascii="Tahoma" w:eastAsia="HG丸ｺﾞｼｯｸM-PRO" w:hAnsi="Tahoma" w:hint="eastAsia"/>
              </w:rPr>
              <w:t>分間）。</w:t>
            </w:r>
          </w:p>
          <w:p w14:paraId="045ABF4A"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・洗浄後、</w:t>
            </w:r>
            <w:r w:rsidRPr="008E7C21">
              <w:rPr>
                <w:rFonts w:ascii="Tahoma" w:eastAsia="HG丸ｺﾞｼｯｸM-PRO" w:hAnsi="Tahoma"/>
              </w:rPr>
              <w:t>0.1%</w:t>
            </w:r>
            <w:r w:rsidRPr="008E7C21">
              <w:rPr>
                <w:rFonts w:ascii="Tahoma" w:eastAsia="HG丸ｺﾞｼｯｸM-PRO" w:hAnsi="Tahoma" w:hint="eastAsia"/>
              </w:rPr>
              <w:t>次亜塩素酸ナトリウムで処理（</w:t>
            </w:r>
            <w:r w:rsidRPr="008E7C21">
              <w:rPr>
                <w:rFonts w:ascii="Tahoma" w:eastAsia="HG丸ｺﾞｼｯｸM-PRO" w:hAnsi="Tahoma"/>
              </w:rPr>
              <w:t>5</w:t>
            </w:r>
            <w:r w:rsidRPr="008E7C21">
              <w:rPr>
                <w:rFonts w:ascii="Tahoma" w:eastAsia="HG丸ｺﾞｼｯｸM-PRO" w:hAnsi="Tahoma" w:hint="eastAsia"/>
              </w:rPr>
              <w:t>分間）。</w:t>
            </w:r>
          </w:p>
        </w:tc>
      </w:tr>
      <w:tr w:rsidR="00C13243" w:rsidRPr="008E7C21" w14:paraId="4B0C9723" w14:textId="77777777" w:rsidTr="005D5810">
        <w:tc>
          <w:tcPr>
            <w:tcW w:w="1840" w:type="dxa"/>
            <w:vAlign w:val="center"/>
          </w:tcPr>
          <w:p w14:paraId="6434E8A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リネン・衣類</w:t>
            </w:r>
          </w:p>
        </w:tc>
        <w:tc>
          <w:tcPr>
            <w:tcW w:w="6633" w:type="dxa"/>
            <w:vAlign w:val="center"/>
          </w:tcPr>
          <w:p w14:paraId="5CCE517E"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・熱水洗濯機（</w:t>
            </w:r>
            <w:r w:rsidRPr="008E7C21">
              <w:rPr>
                <w:rFonts w:ascii="Tahoma" w:eastAsia="HG丸ｺﾞｼｯｸM-PRO" w:hAnsi="Tahoma"/>
              </w:rPr>
              <w:t>80</w:t>
            </w:r>
            <w:r w:rsidRPr="008E7C21">
              <w:rPr>
                <w:rFonts w:ascii="Tahoma" w:eastAsia="HG丸ｺﾞｼｯｸM-PRO" w:hAnsi="Tahoma" w:hint="eastAsia"/>
              </w:rPr>
              <w:t>℃</w:t>
            </w:r>
            <w:r w:rsidRPr="008E7C21">
              <w:rPr>
                <w:rFonts w:ascii="Tahoma" w:eastAsia="HG丸ｺﾞｼｯｸM-PRO" w:hAnsi="Tahoma"/>
              </w:rPr>
              <w:t>10</w:t>
            </w:r>
            <w:r w:rsidRPr="008E7C21">
              <w:rPr>
                <w:rFonts w:ascii="Tahoma" w:eastAsia="HG丸ｺﾞｼｯｸM-PRO" w:hAnsi="Tahoma" w:hint="eastAsia"/>
              </w:rPr>
              <w:t>分間）で処理し、洗浄後乾燥させる。</w:t>
            </w:r>
          </w:p>
          <w:p w14:paraId="72192E28"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・次亜塩素酸ナトリウム（</w:t>
            </w:r>
            <w:r w:rsidRPr="008E7C21">
              <w:rPr>
                <w:rFonts w:ascii="Tahoma" w:eastAsia="HG丸ｺﾞｼｯｸM-PRO" w:hAnsi="Tahoma"/>
              </w:rPr>
              <w:t>0.05</w:t>
            </w:r>
            <w:r w:rsidRPr="008E7C21">
              <w:rPr>
                <w:rFonts w:ascii="Tahoma" w:eastAsia="HG丸ｺﾞｼｯｸM-PRO" w:hAnsi="Tahoma" w:hint="eastAsia"/>
              </w:rPr>
              <w:t>～</w:t>
            </w:r>
            <w:r w:rsidRPr="008E7C21">
              <w:rPr>
                <w:rFonts w:ascii="Tahoma" w:eastAsia="HG丸ｺﾞｼｯｸM-PRO" w:hAnsi="Tahoma"/>
              </w:rPr>
              <w:t>0.1%</w:t>
            </w:r>
            <w:r w:rsidRPr="008E7C21">
              <w:rPr>
                <w:rFonts w:ascii="Tahoma" w:eastAsia="HG丸ｺﾞｼｯｸM-PRO" w:hAnsi="Tahoma" w:hint="eastAsia"/>
              </w:rPr>
              <w:t>）浸漬後、洗濯、乾燥させる。</w:t>
            </w:r>
          </w:p>
        </w:tc>
      </w:tr>
      <w:tr w:rsidR="00C13243" w:rsidRPr="008E7C21" w14:paraId="5DBF316E" w14:textId="77777777" w:rsidTr="005D5810">
        <w:tc>
          <w:tcPr>
            <w:tcW w:w="1840" w:type="dxa"/>
            <w:vAlign w:val="center"/>
          </w:tcPr>
          <w:p w14:paraId="3D0EF50E"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食器</w:t>
            </w:r>
          </w:p>
        </w:tc>
        <w:tc>
          <w:tcPr>
            <w:tcW w:w="6633" w:type="dxa"/>
            <w:vAlign w:val="center"/>
          </w:tcPr>
          <w:p w14:paraId="01DBDDA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・自動食器洗浄器（</w:t>
            </w:r>
            <w:r w:rsidRPr="008E7C21">
              <w:rPr>
                <w:rFonts w:ascii="Tahoma" w:eastAsia="HG丸ｺﾞｼｯｸM-PRO" w:hAnsi="Tahoma"/>
              </w:rPr>
              <w:t>80</w:t>
            </w:r>
            <w:r w:rsidRPr="008E7C21">
              <w:rPr>
                <w:rFonts w:ascii="Tahoma" w:eastAsia="HG丸ｺﾞｼｯｸM-PRO" w:hAnsi="Tahoma" w:hint="eastAsia"/>
              </w:rPr>
              <w:t>℃</w:t>
            </w:r>
            <w:r w:rsidRPr="008E7C21">
              <w:rPr>
                <w:rFonts w:ascii="Tahoma" w:eastAsia="HG丸ｺﾞｼｯｸM-PRO" w:hAnsi="Tahoma"/>
              </w:rPr>
              <w:t>10</w:t>
            </w:r>
            <w:r w:rsidRPr="008E7C21">
              <w:rPr>
                <w:rFonts w:ascii="Tahoma" w:eastAsia="HG丸ｺﾞｼｯｸM-PRO" w:hAnsi="Tahoma" w:hint="eastAsia"/>
              </w:rPr>
              <w:t>分間）</w:t>
            </w:r>
          </w:p>
          <w:p w14:paraId="6AD3E32D"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・洗剤による洗浄と熱水処理で十分である。</w:t>
            </w:r>
          </w:p>
        </w:tc>
      </w:tr>
      <w:tr w:rsidR="00C13243" w:rsidRPr="008E7C21" w14:paraId="535CFAF8" w14:textId="77777777" w:rsidTr="005D5810">
        <w:tc>
          <w:tcPr>
            <w:tcW w:w="1840" w:type="dxa"/>
            <w:vAlign w:val="center"/>
          </w:tcPr>
          <w:p w14:paraId="0AD83217"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まな板、ふきん</w:t>
            </w:r>
          </w:p>
        </w:tc>
        <w:tc>
          <w:tcPr>
            <w:tcW w:w="6633" w:type="dxa"/>
            <w:vAlign w:val="center"/>
          </w:tcPr>
          <w:p w14:paraId="230649C4"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・洗剤で十分洗い、熱水消毒する。</w:t>
            </w:r>
          </w:p>
          <w:p w14:paraId="43489A87"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・次亜塩素酸ナトリウム（</w:t>
            </w:r>
            <w:r w:rsidRPr="008E7C21">
              <w:rPr>
                <w:rFonts w:ascii="Tahoma" w:eastAsia="HG丸ｺﾞｼｯｸM-PRO" w:hAnsi="Tahoma"/>
              </w:rPr>
              <w:t>0.05</w:t>
            </w:r>
            <w:r w:rsidRPr="008E7C21">
              <w:rPr>
                <w:rFonts w:ascii="Tahoma" w:eastAsia="HG丸ｺﾞｼｯｸM-PRO" w:hAnsi="Tahoma" w:hint="eastAsia"/>
              </w:rPr>
              <w:t>～</w:t>
            </w:r>
            <w:r w:rsidRPr="008E7C21">
              <w:rPr>
                <w:rFonts w:ascii="Tahoma" w:eastAsia="HG丸ｺﾞｼｯｸM-PRO" w:hAnsi="Tahoma"/>
              </w:rPr>
              <w:t>0.1%</w:t>
            </w:r>
            <w:r w:rsidRPr="008E7C21">
              <w:rPr>
                <w:rFonts w:ascii="Tahoma" w:eastAsia="HG丸ｺﾞｼｯｸM-PRO" w:hAnsi="Tahoma" w:hint="eastAsia"/>
              </w:rPr>
              <w:t>）に浸漬後、洗浄する。</w:t>
            </w:r>
          </w:p>
        </w:tc>
      </w:tr>
      <w:tr w:rsidR="00C13243" w:rsidRPr="008E7C21" w14:paraId="5C3F1DC6" w14:textId="77777777" w:rsidTr="005D5810">
        <w:tc>
          <w:tcPr>
            <w:tcW w:w="1840" w:type="dxa"/>
            <w:vAlign w:val="center"/>
          </w:tcPr>
          <w:p w14:paraId="3114D256"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ドアノブ、便座</w:t>
            </w:r>
          </w:p>
        </w:tc>
        <w:tc>
          <w:tcPr>
            <w:tcW w:w="6633" w:type="dxa"/>
            <w:vAlign w:val="center"/>
          </w:tcPr>
          <w:p w14:paraId="06D609B5"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・消毒用エタノールで清拭する。</w:t>
            </w:r>
          </w:p>
        </w:tc>
      </w:tr>
      <w:tr w:rsidR="00C13243" w:rsidRPr="008E7C21" w14:paraId="1F06FBD6" w14:textId="77777777" w:rsidTr="005D5810">
        <w:tc>
          <w:tcPr>
            <w:tcW w:w="1840" w:type="dxa"/>
            <w:vAlign w:val="center"/>
          </w:tcPr>
          <w:p w14:paraId="7C661788"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浴槽</w:t>
            </w:r>
          </w:p>
        </w:tc>
        <w:tc>
          <w:tcPr>
            <w:tcW w:w="6633" w:type="dxa"/>
            <w:vAlign w:val="center"/>
          </w:tcPr>
          <w:p w14:paraId="73A1BE1B"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・手袋を着用し、洗剤で洗い、温水（熱水）で流し、乾燥させる。</w:t>
            </w:r>
          </w:p>
        </w:tc>
      </w:tr>
      <w:tr w:rsidR="00C13243" w:rsidRPr="008E7C21" w14:paraId="308C8321" w14:textId="77777777" w:rsidTr="005D5810">
        <w:tc>
          <w:tcPr>
            <w:tcW w:w="1840" w:type="dxa"/>
            <w:vAlign w:val="center"/>
          </w:tcPr>
          <w:p w14:paraId="69F7F51D" w14:textId="77777777" w:rsidR="00C13243" w:rsidRPr="008E7C21" w:rsidRDefault="00C13243" w:rsidP="005D5810">
            <w:pPr>
              <w:jc w:val="center"/>
              <w:rPr>
                <w:rFonts w:ascii="Tahoma" w:eastAsia="HG丸ｺﾞｼｯｸM-PRO" w:hAnsi="Tahoma"/>
              </w:rPr>
            </w:pPr>
            <w:r w:rsidRPr="008E7C21">
              <w:rPr>
                <w:rFonts w:ascii="Tahoma" w:eastAsia="HG丸ｺﾞｼｯｸM-PRO" w:hAnsi="Tahoma" w:hint="eastAsia"/>
              </w:rPr>
              <w:t>カーテン</w:t>
            </w:r>
          </w:p>
        </w:tc>
        <w:tc>
          <w:tcPr>
            <w:tcW w:w="6633" w:type="dxa"/>
            <w:vAlign w:val="center"/>
          </w:tcPr>
          <w:p w14:paraId="68835876"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・一般に感染の危険性は低い。洗濯する。</w:t>
            </w:r>
          </w:p>
          <w:p w14:paraId="11E59B89" w14:textId="77777777" w:rsidR="00C13243" w:rsidRPr="008E7C21" w:rsidRDefault="00C13243" w:rsidP="005D5810">
            <w:pPr>
              <w:rPr>
                <w:rFonts w:ascii="Tahoma" w:eastAsia="HG丸ｺﾞｼｯｸM-PRO" w:hAnsi="Tahoma"/>
              </w:rPr>
            </w:pPr>
            <w:r w:rsidRPr="008E7C21">
              <w:rPr>
                <w:rFonts w:ascii="Tahoma" w:eastAsia="HG丸ｺﾞｼｯｸM-PRO" w:hAnsi="Tahoma" w:hint="eastAsia"/>
              </w:rPr>
              <w:t>・体液等が付着したときは、次亜塩素酸ナトリウムで清拭する。</w:t>
            </w:r>
          </w:p>
        </w:tc>
      </w:tr>
    </w:tbl>
    <w:p w14:paraId="198F50D9" w14:textId="77777777" w:rsidR="00EC0C21" w:rsidRPr="00C13243" w:rsidRDefault="00EC0C21" w:rsidP="00C424CB">
      <w:pPr>
        <w:rPr>
          <w:rFonts w:ascii="ＭＳ 明朝" w:eastAsia="ＭＳ 明朝" w:hAnsi="ＭＳ 明朝"/>
          <w:sz w:val="24"/>
          <w:szCs w:val="24"/>
        </w:rPr>
      </w:pPr>
    </w:p>
    <w:sectPr w:rsidR="00EC0C21" w:rsidRPr="00C1324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4F5F" w14:textId="77777777" w:rsidR="0043771B" w:rsidRDefault="0043771B" w:rsidP="00C00DD4">
      <w:r>
        <w:separator/>
      </w:r>
    </w:p>
  </w:endnote>
  <w:endnote w:type="continuationSeparator" w:id="0">
    <w:p w14:paraId="6EC83869" w14:textId="77777777" w:rsidR="0043771B" w:rsidRDefault="0043771B"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34757"/>
      <w:docPartObj>
        <w:docPartGallery w:val="Page Numbers (Bottom of Page)"/>
        <w:docPartUnique/>
      </w:docPartObj>
    </w:sdtPr>
    <w:sdtEndPr/>
    <w:sdtContent>
      <w:p w14:paraId="11FC94AA" w14:textId="54110F84" w:rsidR="005D5810" w:rsidRDefault="005D5810" w:rsidP="00B3640B">
        <w:pPr>
          <w:pStyle w:val="a5"/>
          <w:jc w:val="center"/>
        </w:pPr>
        <w:r>
          <w:fldChar w:fldCharType="begin"/>
        </w:r>
        <w:r>
          <w:instrText>PAGE   \* MERGEFORMAT</w:instrText>
        </w:r>
        <w:r>
          <w:fldChar w:fldCharType="separate"/>
        </w:r>
        <w:r w:rsidR="009D2B93" w:rsidRPr="009D2B93">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45E31" w14:textId="77777777" w:rsidR="0043771B" w:rsidRDefault="0043771B" w:rsidP="00C00DD4">
      <w:r>
        <w:separator/>
      </w:r>
    </w:p>
  </w:footnote>
  <w:footnote w:type="continuationSeparator" w:id="0">
    <w:p w14:paraId="7BA62AAA" w14:textId="77777777" w:rsidR="0043771B" w:rsidRDefault="0043771B" w:rsidP="00C00DD4">
      <w:r>
        <w:continuationSeparator/>
      </w:r>
    </w:p>
  </w:footnote>
  <w:footnote w:id="1">
    <w:p w14:paraId="3BCFF0A2" w14:textId="77777777" w:rsidR="005D5810" w:rsidRDefault="005D5810">
      <w:pPr>
        <w:pStyle w:val="af0"/>
      </w:pPr>
      <w:r>
        <w:rPr>
          <w:rStyle w:val="af2"/>
        </w:rPr>
        <w:footnoteRef/>
      </w:r>
      <w:r>
        <w:t xml:space="preserve"> </w:t>
      </w:r>
      <w:r w:rsidRPr="00B3640B">
        <w:rPr>
          <w:rFonts w:hint="eastAsia"/>
        </w:rPr>
        <w:t>次亜塩素酸ナトリウム液の濃度については、「高齢者介護施設における感染対策マニュアル改訂版」（</w:t>
      </w:r>
      <w:r w:rsidRPr="00B3640B">
        <w:t>2019年3月）の88ページを参考にすること</w:t>
      </w:r>
    </w:p>
  </w:footnote>
  <w:footnote w:id="2">
    <w:p w14:paraId="334F52A4" w14:textId="77777777" w:rsidR="005D5810" w:rsidRDefault="005D5810">
      <w:pPr>
        <w:pStyle w:val="af0"/>
      </w:pPr>
      <w:r>
        <w:rPr>
          <w:rStyle w:val="af2"/>
        </w:rPr>
        <w:footnoteRef/>
      </w:r>
      <w:r>
        <w:t xml:space="preserve"> </w:t>
      </w:r>
      <w:r>
        <w:rPr>
          <w:rFonts w:hint="eastAsia"/>
        </w:rPr>
        <w:t>次亜塩素酸ナトリウム液</w:t>
      </w:r>
      <w:r w:rsidRPr="00EC0C21">
        <w:rPr>
          <w:rFonts w:hint="eastAsia"/>
        </w:rPr>
        <w:t>の濃度については、「高齢者介護施設における感染対策マニュアル改訂版」（</w:t>
      </w:r>
      <w:r w:rsidRPr="00EC0C21">
        <w:t>2019年3月）の88ページを参考にすること</w:t>
      </w:r>
    </w:p>
  </w:footnote>
  <w:footnote w:id="3">
    <w:p w14:paraId="0522249D" w14:textId="77777777" w:rsidR="005D5810" w:rsidRDefault="005D5810">
      <w:pPr>
        <w:pStyle w:val="af0"/>
      </w:pPr>
      <w:r>
        <w:rPr>
          <w:rStyle w:val="af2"/>
        </w:rPr>
        <w:footnoteRef/>
      </w:r>
      <w:r>
        <w:t xml:space="preserve"> </w:t>
      </w:r>
      <w:r w:rsidRPr="00EC0C21">
        <w:rPr>
          <w:rFonts w:hint="eastAsia"/>
        </w:rPr>
        <w:t>次亜塩素酸ナトリウム液の濃度については、「高齢者介護施設における感染対策マニュアル改訂版」（</w:t>
      </w:r>
      <w:r w:rsidRPr="00EC0C21">
        <w:t>2019年3月）の88</w:t>
      </w:r>
      <w:r>
        <w:t>ページ</w:t>
      </w:r>
      <w:r w:rsidRPr="00EC0C21">
        <w:t>を参考にすること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CCE7" w14:textId="275F4662" w:rsidR="005D5810" w:rsidRDefault="005D5810" w:rsidP="005D6D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30544"/>
    <w:rsid w:val="00030EC7"/>
    <w:rsid w:val="00031B39"/>
    <w:rsid w:val="00065951"/>
    <w:rsid w:val="000901BB"/>
    <w:rsid w:val="000A2C8B"/>
    <w:rsid w:val="00104DF5"/>
    <w:rsid w:val="00114B57"/>
    <w:rsid w:val="00142B3B"/>
    <w:rsid w:val="00166B60"/>
    <w:rsid w:val="001712E6"/>
    <w:rsid w:val="0017550A"/>
    <w:rsid w:val="00186CC8"/>
    <w:rsid w:val="00195370"/>
    <w:rsid w:val="00197E3C"/>
    <w:rsid w:val="001A27A6"/>
    <w:rsid w:val="001B51E9"/>
    <w:rsid w:val="001D4AB7"/>
    <w:rsid w:val="001E597D"/>
    <w:rsid w:val="002009A8"/>
    <w:rsid w:val="002026C4"/>
    <w:rsid w:val="002254D2"/>
    <w:rsid w:val="002277A9"/>
    <w:rsid w:val="00254B3D"/>
    <w:rsid w:val="002726B5"/>
    <w:rsid w:val="002C6D50"/>
    <w:rsid w:val="002D5E09"/>
    <w:rsid w:val="002D6195"/>
    <w:rsid w:val="002E507B"/>
    <w:rsid w:val="002F411E"/>
    <w:rsid w:val="00316931"/>
    <w:rsid w:val="00317AA9"/>
    <w:rsid w:val="00335E7B"/>
    <w:rsid w:val="00344D57"/>
    <w:rsid w:val="00385823"/>
    <w:rsid w:val="00385E5C"/>
    <w:rsid w:val="00387DDC"/>
    <w:rsid w:val="00393560"/>
    <w:rsid w:val="003A1AE0"/>
    <w:rsid w:val="003A6F67"/>
    <w:rsid w:val="003C06D0"/>
    <w:rsid w:val="003C602D"/>
    <w:rsid w:val="003C6593"/>
    <w:rsid w:val="0043431A"/>
    <w:rsid w:val="0043771B"/>
    <w:rsid w:val="00442B29"/>
    <w:rsid w:val="00450343"/>
    <w:rsid w:val="0045550B"/>
    <w:rsid w:val="0046279C"/>
    <w:rsid w:val="00463585"/>
    <w:rsid w:val="00463BFB"/>
    <w:rsid w:val="004B141F"/>
    <w:rsid w:val="004E4E1D"/>
    <w:rsid w:val="00512307"/>
    <w:rsid w:val="00517333"/>
    <w:rsid w:val="0052573D"/>
    <w:rsid w:val="00525E62"/>
    <w:rsid w:val="00533CE1"/>
    <w:rsid w:val="00547945"/>
    <w:rsid w:val="005633DA"/>
    <w:rsid w:val="0056696B"/>
    <w:rsid w:val="00570B2D"/>
    <w:rsid w:val="00572525"/>
    <w:rsid w:val="005747BB"/>
    <w:rsid w:val="005D4B8D"/>
    <w:rsid w:val="005D5810"/>
    <w:rsid w:val="005D6D9F"/>
    <w:rsid w:val="00614C83"/>
    <w:rsid w:val="006222D4"/>
    <w:rsid w:val="00631373"/>
    <w:rsid w:val="00653D33"/>
    <w:rsid w:val="006715BD"/>
    <w:rsid w:val="006B0068"/>
    <w:rsid w:val="006E1674"/>
    <w:rsid w:val="006E4B69"/>
    <w:rsid w:val="00714865"/>
    <w:rsid w:val="0072649A"/>
    <w:rsid w:val="007417AD"/>
    <w:rsid w:val="007E2675"/>
    <w:rsid w:val="008056B2"/>
    <w:rsid w:val="0081222A"/>
    <w:rsid w:val="008162DB"/>
    <w:rsid w:val="008169DD"/>
    <w:rsid w:val="008724D9"/>
    <w:rsid w:val="00877324"/>
    <w:rsid w:val="00877B5E"/>
    <w:rsid w:val="00892F5C"/>
    <w:rsid w:val="008A677D"/>
    <w:rsid w:val="008B0B27"/>
    <w:rsid w:val="008C4D76"/>
    <w:rsid w:val="008C6F8F"/>
    <w:rsid w:val="008E3DFF"/>
    <w:rsid w:val="00912AE6"/>
    <w:rsid w:val="00916A7C"/>
    <w:rsid w:val="00933FDD"/>
    <w:rsid w:val="00934387"/>
    <w:rsid w:val="009423E8"/>
    <w:rsid w:val="00952FA8"/>
    <w:rsid w:val="00970762"/>
    <w:rsid w:val="00974BD1"/>
    <w:rsid w:val="00987D3B"/>
    <w:rsid w:val="009B6654"/>
    <w:rsid w:val="009D24C7"/>
    <w:rsid w:val="009D2B93"/>
    <w:rsid w:val="009D3072"/>
    <w:rsid w:val="009D67DF"/>
    <w:rsid w:val="009E63ED"/>
    <w:rsid w:val="00A00506"/>
    <w:rsid w:val="00A0117F"/>
    <w:rsid w:val="00A0507F"/>
    <w:rsid w:val="00A12C11"/>
    <w:rsid w:val="00A15D00"/>
    <w:rsid w:val="00A23F49"/>
    <w:rsid w:val="00A44FF1"/>
    <w:rsid w:val="00A4784D"/>
    <w:rsid w:val="00A502D9"/>
    <w:rsid w:val="00A525FF"/>
    <w:rsid w:val="00A60672"/>
    <w:rsid w:val="00A61F0A"/>
    <w:rsid w:val="00A65433"/>
    <w:rsid w:val="00A74B05"/>
    <w:rsid w:val="00A84060"/>
    <w:rsid w:val="00A90194"/>
    <w:rsid w:val="00A92692"/>
    <w:rsid w:val="00AB0342"/>
    <w:rsid w:val="00AB37B9"/>
    <w:rsid w:val="00AC0217"/>
    <w:rsid w:val="00AF288C"/>
    <w:rsid w:val="00B2128F"/>
    <w:rsid w:val="00B3640B"/>
    <w:rsid w:val="00B5341C"/>
    <w:rsid w:val="00B569FC"/>
    <w:rsid w:val="00B8606A"/>
    <w:rsid w:val="00B93368"/>
    <w:rsid w:val="00BA57AD"/>
    <w:rsid w:val="00BC11A4"/>
    <w:rsid w:val="00BC55AE"/>
    <w:rsid w:val="00BE045E"/>
    <w:rsid w:val="00BF6E82"/>
    <w:rsid w:val="00C00DD4"/>
    <w:rsid w:val="00C02F46"/>
    <w:rsid w:val="00C13243"/>
    <w:rsid w:val="00C23D56"/>
    <w:rsid w:val="00C424CB"/>
    <w:rsid w:val="00C444A5"/>
    <w:rsid w:val="00C44A16"/>
    <w:rsid w:val="00C57DBE"/>
    <w:rsid w:val="00C611F5"/>
    <w:rsid w:val="00C850BA"/>
    <w:rsid w:val="00C92DED"/>
    <w:rsid w:val="00CE5F33"/>
    <w:rsid w:val="00CF3C1A"/>
    <w:rsid w:val="00CF4E9B"/>
    <w:rsid w:val="00D162BF"/>
    <w:rsid w:val="00D41E3C"/>
    <w:rsid w:val="00D81B30"/>
    <w:rsid w:val="00DE3F39"/>
    <w:rsid w:val="00DF6737"/>
    <w:rsid w:val="00E12152"/>
    <w:rsid w:val="00E44119"/>
    <w:rsid w:val="00E45AD7"/>
    <w:rsid w:val="00E53A4B"/>
    <w:rsid w:val="00E5521E"/>
    <w:rsid w:val="00E60009"/>
    <w:rsid w:val="00E65116"/>
    <w:rsid w:val="00E96CBD"/>
    <w:rsid w:val="00EB1DAB"/>
    <w:rsid w:val="00EC0C21"/>
    <w:rsid w:val="00EE5AA5"/>
    <w:rsid w:val="00EE5CAB"/>
    <w:rsid w:val="00EF4A7E"/>
    <w:rsid w:val="00F0677C"/>
    <w:rsid w:val="00F41642"/>
    <w:rsid w:val="00F54AD4"/>
    <w:rsid w:val="00F6007A"/>
    <w:rsid w:val="00F75006"/>
    <w:rsid w:val="00FA34C5"/>
    <w:rsid w:val="00FA53B1"/>
    <w:rsid w:val="00FD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0EE7D-F482-4C6D-B6C0-DAC14ECD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1107</Words>
  <Characters>6310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2020-03-06T11:31:00Z</cp:lastPrinted>
  <dcterms:created xsi:type="dcterms:W3CDTF">2020-03-06T11:31:00Z</dcterms:created>
  <dcterms:modified xsi:type="dcterms:W3CDTF">2020-03-06T12:04:00Z</dcterms:modified>
</cp:coreProperties>
</file>