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1CD0A" w14:textId="7A339760" w:rsidR="00627CFD" w:rsidRDefault="00B523AA" w:rsidP="00CD70F3">
      <w:pPr>
        <w:ind w:leftChars="-750" w:left="-1575" w:firstLineChars="300" w:firstLine="720"/>
        <w:jc w:val="right"/>
        <w:rPr>
          <w:kern w:val="0"/>
          <w:sz w:val="24"/>
          <w:szCs w:val="24"/>
          <w:lang w:eastAsia="zh-TW"/>
        </w:rPr>
      </w:pPr>
      <w:r>
        <w:rPr>
          <w:rFonts w:hint="eastAsia"/>
          <w:sz w:val="24"/>
          <w:szCs w:val="24"/>
          <w:lang w:eastAsia="zh-TW"/>
        </w:rPr>
        <w:t xml:space="preserve">　　　</w:t>
      </w:r>
      <w:r w:rsidR="003A601E">
        <w:rPr>
          <w:rFonts w:hint="eastAsia"/>
          <w:lang w:eastAsia="zh-TW"/>
        </w:rPr>
        <w:t xml:space="preserve">　　</w:t>
      </w:r>
      <w:r w:rsidR="00401443">
        <w:rPr>
          <w:rFonts w:hint="eastAsia"/>
          <w:sz w:val="24"/>
          <w:szCs w:val="24"/>
          <w:lang w:eastAsia="zh-TW"/>
        </w:rPr>
        <w:t xml:space="preserve">　　　　　　　　　　　　　　　　　</w:t>
      </w:r>
      <w:r w:rsidR="00627CFD">
        <w:rPr>
          <w:rFonts w:hint="eastAsia"/>
          <w:sz w:val="24"/>
          <w:szCs w:val="24"/>
          <w:lang w:eastAsia="zh-TW"/>
        </w:rPr>
        <w:t xml:space="preserve">  </w:t>
      </w:r>
      <w:r w:rsidR="00627CFD" w:rsidRPr="00396C51">
        <w:rPr>
          <w:rFonts w:hint="eastAsia"/>
          <w:spacing w:val="200"/>
          <w:kern w:val="0"/>
          <w:sz w:val="24"/>
          <w:szCs w:val="24"/>
          <w:fitText w:val="2160" w:id="-2115169535"/>
          <w:lang w:eastAsia="zh-TW"/>
        </w:rPr>
        <w:t>事務連</w:t>
      </w:r>
      <w:r w:rsidR="00627CFD" w:rsidRPr="00396C51">
        <w:rPr>
          <w:rFonts w:hint="eastAsia"/>
          <w:kern w:val="0"/>
          <w:sz w:val="24"/>
          <w:szCs w:val="24"/>
          <w:fitText w:val="2160" w:id="-2115169535"/>
          <w:lang w:eastAsia="zh-TW"/>
        </w:rPr>
        <w:t>絡</w:t>
      </w:r>
    </w:p>
    <w:p w14:paraId="2833E581" w14:textId="65827DFB" w:rsidR="00DC4355" w:rsidRDefault="00627CFD" w:rsidP="00CD70F3">
      <w:pPr>
        <w:jc w:val="right"/>
        <w:rPr>
          <w:kern w:val="0"/>
          <w:sz w:val="24"/>
          <w:szCs w:val="24"/>
          <w:lang w:eastAsia="zh-TW"/>
        </w:rPr>
      </w:pPr>
      <w:r>
        <w:rPr>
          <w:rFonts w:hint="eastAsia"/>
          <w:sz w:val="24"/>
          <w:szCs w:val="24"/>
          <w:lang w:eastAsia="zh-TW"/>
        </w:rPr>
        <w:t xml:space="preserve">　　　　　　　　　　　　　　　　　　　　　　　</w:t>
      </w:r>
      <w:r>
        <w:rPr>
          <w:rFonts w:hint="eastAsia"/>
          <w:sz w:val="24"/>
          <w:szCs w:val="24"/>
          <w:lang w:eastAsia="zh-TW"/>
        </w:rPr>
        <w:t xml:space="preserve">   </w:t>
      </w:r>
      <w:r>
        <w:rPr>
          <w:rFonts w:hint="eastAsia"/>
          <w:sz w:val="24"/>
          <w:szCs w:val="24"/>
          <w:lang w:eastAsia="zh-TW"/>
        </w:rPr>
        <w:t xml:space="preserve">　</w:t>
      </w:r>
      <w:r w:rsidR="003D4198" w:rsidRPr="003D4198">
        <w:rPr>
          <w:rFonts w:asciiTheme="minorEastAsia" w:hAnsiTheme="minorEastAsia" w:hint="eastAsia"/>
          <w:spacing w:val="26"/>
          <w:w w:val="87"/>
          <w:kern w:val="0"/>
          <w:sz w:val="24"/>
          <w:szCs w:val="24"/>
          <w:fitText w:val="2160" w:id="-2115169536"/>
          <w:lang w:eastAsia="zh-TW"/>
        </w:rPr>
        <w:t>令和２年</w:t>
      </w:r>
      <w:r w:rsidR="003D4198" w:rsidRPr="003D4198">
        <w:rPr>
          <w:rFonts w:asciiTheme="minorEastAsia" w:hAnsiTheme="minorEastAsia" w:hint="eastAsia"/>
          <w:spacing w:val="26"/>
          <w:w w:val="87"/>
          <w:kern w:val="0"/>
          <w:sz w:val="24"/>
          <w:szCs w:val="24"/>
          <w:fitText w:val="2160" w:id="-2115169536"/>
        </w:rPr>
        <w:t>５</w:t>
      </w:r>
      <w:r w:rsidR="00AB34F2" w:rsidRPr="003D4198">
        <w:rPr>
          <w:rFonts w:asciiTheme="minorEastAsia" w:hAnsiTheme="minorEastAsia" w:hint="eastAsia"/>
          <w:spacing w:val="26"/>
          <w:w w:val="87"/>
          <w:kern w:val="0"/>
          <w:sz w:val="24"/>
          <w:szCs w:val="24"/>
          <w:fitText w:val="2160" w:id="-2115169536"/>
          <w:lang w:eastAsia="zh-TW"/>
        </w:rPr>
        <w:t>月</w:t>
      </w:r>
      <w:r w:rsidR="003D4198" w:rsidRPr="003D4198">
        <w:rPr>
          <w:rFonts w:asciiTheme="minorEastAsia" w:hAnsiTheme="minorEastAsia" w:hint="eastAsia"/>
          <w:spacing w:val="26"/>
          <w:w w:val="87"/>
          <w:kern w:val="0"/>
          <w:sz w:val="24"/>
          <w:szCs w:val="24"/>
          <w:fitText w:val="2160" w:id="-2115169536"/>
        </w:rPr>
        <w:t>11</w:t>
      </w:r>
      <w:r w:rsidR="00AB34F2" w:rsidRPr="003D4198">
        <w:rPr>
          <w:rFonts w:asciiTheme="minorEastAsia" w:hAnsiTheme="minorEastAsia" w:hint="eastAsia"/>
          <w:w w:val="87"/>
          <w:kern w:val="0"/>
          <w:sz w:val="24"/>
          <w:szCs w:val="24"/>
          <w:fitText w:val="2160" w:id="-2115169536"/>
          <w:lang w:eastAsia="zh-TW"/>
        </w:rPr>
        <w:t>日</w:t>
      </w:r>
    </w:p>
    <w:p w14:paraId="39CFCCDF" w14:textId="77777777" w:rsidR="007B431A" w:rsidRPr="007B431A" w:rsidRDefault="007B431A" w:rsidP="007B431A">
      <w:pPr>
        <w:ind w:firstLineChars="200" w:firstLine="480"/>
        <w:rPr>
          <w:rFonts w:asciiTheme="minorEastAsia" w:hAnsiTheme="minorEastAsia"/>
          <w:sz w:val="24"/>
          <w:szCs w:val="24"/>
        </w:rPr>
      </w:pPr>
      <w:r w:rsidRPr="007B431A">
        <w:rPr>
          <w:rFonts w:asciiTheme="minorEastAsia" w:hAnsiTheme="minorEastAsia" w:hint="eastAsia"/>
          <w:sz w:val="24"/>
          <w:szCs w:val="24"/>
        </w:rPr>
        <w:t>都道府県</w:t>
      </w:r>
    </w:p>
    <w:p w14:paraId="58FA3256" w14:textId="0BCF2873" w:rsidR="007B431A" w:rsidRPr="007B431A" w:rsidRDefault="007B431A" w:rsidP="007B431A">
      <w:pPr>
        <w:rPr>
          <w:rFonts w:asciiTheme="minorEastAsia" w:hAnsiTheme="minorEastAsia"/>
          <w:sz w:val="24"/>
          <w:szCs w:val="24"/>
        </w:rPr>
      </w:pPr>
      <w:r w:rsidRPr="007B431A">
        <w:rPr>
          <w:rFonts w:asciiTheme="minorEastAsia" w:hAnsiTheme="minorEastAsia" w:hint="eastAsia"/>
          <w:sz w:val="24"/>
          <w:szCs w:val="24"/>
        </w:rPr>
        <w:t>各</w:t>
      </w:r>
      <w:r>
        <w:rPr>
          <w:rFonts w:asciiTheme="minorEastAsia" w:hAnsiTheme="minorEastAsia" w:hint="eastAsia"/>
          <w:sz w:val="24"/>
          <w:szCs w:val="24"/>
        </w:rPr>
        <w:t xml:space="preserve">　</w:t>
      </w:r>
      <w:r w:rsidRPr="007B431A">
        <w:rPr>
          <w:rFonts w:asciiTheme="minorEastAsia" w:hAnsiTheme="minorEastAsia" w:hint="eastAsia"/>
          <w:sz w:val="24"/>
          <w:szCs w:val="24"/>
        </w:rPr>
        <w:t>指定都市</w:t>
      </w:r>
      <w:r w:rsidR="00AB34F2">
        <w:rPr>
          <w:rFonts w:asciiTheme="minorEastAsia" w:hAnsiTheme="minorEastAsia" w:hint="eastAsia"/>
          <w:sz w:val="24"/>
          <w:szCs w:val="24"/>
        </w:rPr>
        <w:t xml:space="preserve">　</w:t>
      </w:r>
      <w:r w:rsidRPr="007B431A">
        <w:rPr>
          <w:rFonts w:asciiTheme="minorEastAsia" w:hAnsiTheme="minorEastAsia" w:hint="eastAsia"/>
          <w:sz w:val="24"/>
          <w:szCs w:val="24"/>
        </w:rPr>
        <w:t>民生主管部（局） 御中</w:t>
      </w:r>
    </w:p>
    <w:p w14:paraId="40A0CD00" w14:textId="350DA651" w:rsidR="00627CFD" w:rsidRPr="009E0C33" w:rsidRDefault="007B431A" w:rsidP="007B431A">
      <w:pPr>
        <w:ind w:firstLineChars="200" w:firstLine="480"/>
        <w:rPr>
          <w:rFonts w:eastAsia="PMingLiU"/>
          <w:kern w:val="0"/>
          <w:sz w:val="24"/>
          <w:szCs w:val="24"/>
          <w:lang w:eastAsia="zh-TW"/>
        </w:rPr>
      </w:pPr>
      <w:r w:rsidRPr="007B431A">
        <w:rPr>
          <w:rFonts w:asciiTheme="minorEastAsia" w:hAnsiTheme="minorEastAsia" w:hint="eastAsia"/>
          <w:sz w:val="24"/>
          <w:szCs w:val="24"/>
        </w:rPr>
        <w:t>中</w:t>
      </w:r>
      <w:r w:rsidR="00AB34F2">
        <w:rPr>
          <w:rFonts w:asciiTheme="minorEastAsia" w:hAnsiTheme="minorEastAsia" w:hint="eastAsia"/>
          <w:sz w:val="24"/>
          <w:szCs w:val="24"/>
        </w:rPr>
        <w:t xml:space="preserve"> </w:t>
      </w:r>
      <w:r w:rsidRPr="007B431A">
        <w:rPr>
          <w:rFonts w:asciiTheme="minorEastAsia" w:hAnsiTheme="minorEastAsia" w:hint="eastAsia"/>
          <w:sz w:val="24"/>
          <w:szCs w:val="24"/>
        </w:rPr>
        <w:t>核</w:t>
      </w:r>
      <w:r w:rsidR="00AB34F2">
        <w:rPr>
          <w:rFonts w:asciiTheme="minorEastAsia" w:hAnsiTheme="minorEastAsia" w:hint="eastAsia"/>
          <w:sz w:val="24"/>
          <w:szCs w:val="24"/>
        </w:rPr>
        <w:t xml:space="preserve"> </w:t>
      </w:r>
      <w:r w:rsidRPr="007B431A">
        <w:rPr>
          <w:rFonts w:asciiTheme="minorEastAsia" w:hAnsiTheme="minorEastAsia" w:hint="eastAsia"/>
          <w:sz w:val="24"/>
          <w:szCs w:val="24"/>
        </w:rPr>
        <w:t>市</w:t>
      </w:r>
    </w:p>
    <w:p w14:paraId="79D33A61" w14:textId="32E774E6" w:rsidR="00DA7889" w:rsidRDefault="00DA7889" w:rsidP="00AB34F2">
      <w:pPr>
        <w:jc w:val="right"/>
        <w:rPr>
          <w:rFonts w:asciiTheme="minorEastAsia" w:hAnsiTheme="minorEastAsia"/>
          <w:kern w:val="0"/>
          <w:sz w:val="24"/>
          <w:szCs w:val="24"/>
        </w:rPr>
      </w:pPr>
      <w:r w:rsidRPr="00AB34F2">
        <w:rPr>
          <w:rFonts w:asciiTheme="minorEastAsia" w:hAnsiTheme="minorEastAsia" w:hint="eastAsia"/>
          <w:spacing w:val="2"/>
          <w:w w:val="90"/>
          <w:kern w:val="0"/>
          <w:sz w:val="24"/>
          <w:szCs w:val="24"/>
          <w:fitText w:val="4800" w:id="-2104781310"/>
        </w:rPr>
        <w:t>厚生労働省子ども家庭局総務課少子化総合対策</w:t>
      </w:r>
      <w:r w:rsidRPr="00AB34F2">
        <w:rPr>
          <w:rFonts w:asciiTheme="minorEastAsia" w:hAnsiTheme="minorEastAsia" w:hint="eastAsia"/>
          <w:spacing w:val="-13"/>
          <w:w w:val="90"/>
          <w:kern w:val="0"/>
          <w:sz w:val="24"/>
          <w:szCs w:val="24"/>
          <w:fitText w:val="4800" w:id="-2104781310"/>
        </w:rPr>
        <w:t>室</w:t>
      </w:r>
    </w:p>
    <w:p w14:paraId="3773A0D6" w14:textId="747C577F" w:rsidR="00DA7889" w:rsidRDefault="00DA7889" w:rsidP="00AB34F2">
      <w:pPr>
        <w:jc w:val="right"/>
        <w:rPr>
          <w:rFonts w:asciiTheme="minorEastAsia" w:hAnsiTheme="minorEastAsia"/>
          <w:kern w:val="0"/>
          <w:sz w:val="24"/>
          <w:szCs w:val="24"/>
        </w:rPr>
      </w:pPr>
      <w:r w:rsidRPr="00AB34F2">
        <w:rPr>
          <w:rFonts w:asciiTheme="minorEastAsia" w:hAnsiTheme="minorEastAsia" w:hint="eastAsia"/>
          <w:spacing w:val="55"/>
          <w:kern w:val="0"/>
          <w:sz w:val="24"/>
          <w:szCs w:val="24"/>
          <w:fitText w:val="4800" w:id="-2104781309"/>
        </w:rPr>
        <w:t>厚生労働省子ども家庭局保育</w:t>
      </w:r>
      <w:r w:rsidRPr="00AB34F2">
        <w:rPr>
          <w:rFonts w:asciiTheme="minorEastAsia" w:hAnsiTheme="minorEastAsia" w:hint="eastAsia"/>
          <w:spacing w:val="5"/>
          <w:kern w:val="0"/>
          <w:sz w:val="24"/>
          <w:szCs w:val="24"/>
          <w:fitText w:val="4800" w:id="-2104781309"/>
        </w:rPr>
        <w:t>課</w:t>
      </w:r>
    </w:p>
    <w:p w14:paraId="54C37E73" w14:textId="613588F6" w:rsidR="00DA7889" w:rsidRDefault="00DA7889" w:rsidP="00AB34F2">
      <w:pPr>
        <w:jc w:val="right"/>
        <w:rPr>
          <w:rFonts w:asciiTheme="minorEastAsia" w:hAnsiTheme="minorEastAsia"/>
          <w:kern w:val="0"/>
          <w:sz w:val="24"/>
          <w:szCs w:val="24"/>
        </w:rPr>
      </w:pPr>
      <w:r w:rsidRPr="00AB34F2">
        <w:rPr>
          <w:rFonts w:asciiTheme="minorEastAsia" w:hAnsiTheme="minorEastAsia" w:hint="eastAsia"/>
          <w:spacing w:val="32"/>
          <w:kern w:val="0"/>
          <w:sz w:val="24"/>
          <w:szCs w:val="24"/>
          <w:fitText w:val="4800" w:id="-2104781056"/>
        </w:rPr>
        <w:t>厚生労働省子ども家庭局家庭福祉</w:t>
      </w:r>
      <w:r w:rsidRPr="00AB34F2">
        <w:rPr>
          <w:rFonts w:asciiTheme="minorEastAsia" w:hAnsiTheme="minorEastAsia" w:hint="eastAsia"/>
          <w:kern w:val="0"/>
          <w:sz w:val="24"/>
          <w:szCs w:val="24"/>
          <w:fitText w:val="4800" w:id="-2104781056"/>
        </w:rPr>
        <w:t>課</w:t>
      </w:r>
    </w:p>
    <w:p w14:paraId="08F6F3C2" w14:textId="5DD43FE0" w:rsidR="00DA7889" w:rsidRDefault="00DA7889" w:rsidP="00AB34F2">
      <w:pPr>
        <w:jc w:val="right"/>
        <w:rPr>
          <w:rFonts w:asciiTheme="minorEastAsia" w:hAnsiTheme="minorEastAsia"/>
          <w:kern w:val="0"/>
          <w:sz w:val="24"/>
          <w:szCs w:val="24"/>
        </w:rPr>
      </w:pPr>
      <w:r w:rsidRPr="00AB34F2">
        <w:rPr>
          <w:rFonts w:asciiTheme="minorEastAsia" w:hAnsiTheme="minorEastAsia" w:hint="eastAsia"/>
          <w:spacing w:val="22"/>
          <w:kern w:val="0"/>
          <w:sz w:val="24"/>
          <w:szCs w:val="24"/>
          <w:fitText w:val="4800" w:id="-2104781055"/>
        </w:rPr>
        <w:t>厚生労働省子ども家庭局子育て支援</w:t>
      </w:r>
      <w:r w:rsidRPr="00AB34F2">
        <w:rPr>
          <w:rFonts w:asciiTheme="minorEastAsia" w:hAnsiTheme="minorEastAsia" w:hint="eastAsia"/>
          <w:spacing w:val="8"/>
          <w:kern w:val="0"/>
          <w:sz w:val="24"/>
          <w:szCs w:val="24"/>
          <w:fitText w:val="4800" w:id="-2104781055"/>
        </w:rPr>
        <w:t>課</w:t>
      </w:r>
    </w:p>
    <w:p w14:paraId="02BF854D" w14:textId="32A34D8A" w:rsidR="00DA7889" w:rsidRPr="00246763" w:rsidRDefault="00DA7889" w:rsidP="00AB34F2">
      <w:pPr>
        <w:jc w:val="right"/>
        <w:rPr>
          <w:rFonts w:asciiTheme="minorEastAsia" w:hAnsiTheme="minorEastAsia"/>
          <w:kern w:val="0"/>
          <w:sz w:val="24"/>
          <w:szCs w:val="24"/>
        </w:rPr>
      </w:pPr>
      <w:r w:rsidRPr="00AB34F2">
        <w:rPr>
          <w:rFonts w:asciiTheme="minorEastAsia" w:hAnsiTheme="minorEastAsia" w:hint="eastAsia"/>
          <w:spacing w:val="32"/>
          <w:kern w:val="0"/>
          <w:sz w:val="24"/>
          <w:szCs w:val="24"/>
          <w:fitText w:val="4800" w:id="-2104781054"/>
        </w:rPr>
        <w:t>厚生労働省子ども家庭局母子保健</w:t>
      </w:r>
      <w:r w:rsidRPr="00AB34F2">
        <w:rPr>
          <w:rFonts w:asciiTheme="minorEastAsia" w:hAnsiTheme="minorEastAsia" w:hint="eastAsia"/>
          <w:kern w:val="0"/>
          <w:sz w:val="24"/>
          <w:szCs w:val="24"/>
          <w:fitText w:val="4800" w:id="-2104781054"/>
        </w:rPr>
        <w:t>課</w:t>
      </w:r>
    </w:p>
    <w:p w14:paraId="0F0C1E1E" w14:textId="0F81D35F" w:rsidR="002A033C" w:rsidRDefault="00627CFD" w:rsidP="00DA7889">
      <w:pPr>
        <w:jc w:val="right"/>
        <w:rPr>
          <w:rFonts w:asciiTheme="minorEastAsia" w:hAnsiTheme="minorEastAsia"/>
          <w:kern w:val="0"/>
          <w:sz w:val="24"/>
          <w:szCs w:val="24"/>
        </w:rPr>
      </w:pPr>
      <w:r>
        <w:rPr>
          <w:rFonts w:hint="eastAsia"/>
          <w:kern w:val="0"/>
          <w:sz w:val="24"/>
          <w:szCs w:val="24"/>
          <w:lang w:eastAsia="zh-TW"/>
        </w:rPr>
        <w:t xml:space="preserve">　　　　　　　　　　　　</w:t>
      </w:r>
      <w:r w:rsidR="002A033C" w:rsidRPr="00AB34F2">
        <w:rPr>
          <w:rFonts w:asciiTheme="minorEastAsia" w:hAnsiTheme="minorEastAsia" w:hint="eastAsia"/>
          <w:spacing w:val="55"/>
          <w:kern w:val="0"/>
          <w:sz w:val="24"/>
          <w:szCs w:val="24"/>
          <w:fitText w:val="4800" w:id="-2104781053"/>
        </w:rPr>
        <w:t>厚生労働省社会・援護局保護</w:t>
      </w:r>
      <w:r w:rsidR="002A033C" w:rsidRPr="00AB34F2">
        <w:rPr>
          <w:rFonts w:asciiTheme="minorEastAsia" w:hAnsiTheme="minorEastAsia" w:hint="eastAsia"/>
          <w:spacing w:val="5"/>
          <w:kern w:val="0"/>
          <w:sz w:val="24"/>
          <w:szCs w:val="24"/>
          <w:fitText w:val="4800" w:id="-2104781053"/>
        </w:rPr>
        <w:t>課</w:t>
      </w:r>
    </w:p>
    <w:p w14:paraId="7A13A861" w14:textId="44F83792" w:rsidR="002A033C" w:rsidRDefault="002A033C" w:rsidP="009E0C33">
      <w:pPr>
        <w:jc w:val="right"/>
        <w:rPr>
          <w:rFonts w:asciiTheme="minorEastAsia" w:hAnsiTheme="minorEastAsia"/>
          <w:kern w:val="0"/>
          <w:sz w:val="24"/>
          <w:szCs w:val="24"/>
        </w:rPr>
      </w:pPr>
      <w:r w:rsidRPr="00AB34F2">
        <w:rPr>
          <w:rFonts w:asciiTheme="minorEastAsia" w:hAnsiTheme="minorEastAsia" w:hint="eastAsia"/>
          <w:spacing w:val="32"/>
          <w:kern w:val="0"/>
          <w:sz w:val="24"/>
          <w:szCs w:val="24"/>
          <w:fitText w:val="4800" w:id="-2104781052"/>
        </w:rPr>
        <w:t>厚生労働省社会・援護局福祉基盤</w:t>
      </w:r>
      <w:r w:rsidRPr="00AB34F2">
        <w:rPr>
          <w:rFonts w:asciiTheme="minorEastAsia" w:hAnsiTheme="minorEastAsia" w:hint="eastAsia"/>
          <w:kern w:val="0"/>
          <w:sz w:val="24"/>
          <w:szCs w:val="24"/>
          <w:fitText w:val="4800" w:id="-2104781052"/>
        </w:rPr>
        <w:t>課</w:t>
      </w:r>
    </w:p>
    <w:p w14:paraId="39FBD104" w14:textId="3DE286D1" w:rsidR="009E0C33" w:rsidRDefault="00037452" w:rsidP="00AB34F2">
      <w:pPr>
        <w:jc w:val="right"/>
        <w:rPr>
          <w:rFonts w:asciiTheme="minorEastAsia" w:hAnsiTheme="minorEastAsia"/>
          <w:sz w:val="24"/>
          <w:szCs w:val="24"/>
        </w:rPr>
      </w:pPr>
      <w:r w:rsidRPr="001D416C">
        <w:rPr>
          <w:rFonts w:asciiTheme="minorEastAsia" w:hAnsiTheme="minorEastAsia" w:hint="eastAsia"/>
          <w:spacing w:val="1"/>
          <w:w w:val="95"/>
          <w:kern w:val="0"/>
          <w:sz w:val="24"/>
          <w:szCs w:val="24"/>
          <w:fitText w:val="4800" w:id="-2104781051"/>
        </w:rPr>
        <w:t>厚生労働省社会・援護局障害保健福祉部企画</w:t>
      </w:r>
      <w:r w:rsidRPr="001D416C">
        <w:rPr>
          <w:rFonts w:asciiTheme="minorEastAsia" w:hAnsiTheme="minorEastAsia" w:hint="eastAsia"/>
          <w:spacing w:val="-2"/>
          <w:w w:val="95"/>
          <w:kern w:val="0"/>
          <w:sz w:val="24"/>
          <w:szCs w:val="24"/>
          <w:fitText w:val="4800" w:id="-2104781051"/>
        </w:rPr>
        <w:t>課</w:t>
      </w:r>
    </w:p>
    <w:p w14:paraId="66A5FFAC" w14:textId="365AD80B" w:rsidR="00037452" w:rsidRDefault="00037452" w:rsidP="00AB34F2">
      <w:pPr>
        <w:jc w:val="right"/>
        <w:rPr>
          <w:rFonts w:asciiTheme="minorEastAsia" w:hAnsiTheme="minorEastAsia"/>
          <w:sz w:val="24"/>
          <w:szCs w:val="24"/>
        </w:rPr>
      </w:pPr>
      <w:r w:rsidRPr="00AB34F2">
        <w:rPr>
          <w:rFonts w:asciiTheme="minorEastAsia" w:hAnsiTheme="minorEastAsia" w:hint="eastAsia"/>
          <w:spacing w:val="2"/>
          <w:w w:val="86"/>
          <w:kern w:val="0"/>
          <w:sz w:val="24"/>
          <w:szCs w:val="24"/>
          <w:fitText w:val="4800" w:id="-2104781311"/>
        </w:rPr>
        <w:t>厚生労働省社会・援護局障害保健福祉部障害福祉</w:t>
      </w:r>
      <w:r w:rsidRPr="00AB34F2">
        <w:rPr>
          <w:rFonts w:asciiTheme="minorEastAsia" w:hAnsiTheme="minorEastAsia" w:hint="eastAsia"/>
          <w:spacing w:val="-15"/>
          <w:w w:val="86"/>
          <w:kern w:val="0"/>
          <w:sz w:val="24"/>
          <w:szCs w:val="24"/>
          <w:fitText w:val="4800" w:id="-2104781311"/>
        </w:rPr>
        <w:t>課</w:t>
      </w:r>
    </w:p>
    <w:p w14:paraId="3A11ED61" w14:textId="561EE8D9" w:rsidR="00DA7889" w:rsidRPr="00366A09" w:rsidRDefault="00DA7889" w:rsidP="00AB34F2">
      <w:pPr>
        <w:jc w:val="right"/>
        <w:rPr>
          <w:rFonts w:asciiTheme="minorEastAsia" w:hAnsiTheme="minorEastAsia"/>
          <w:kern w:val="0"/>
          <w:sz w:val="24"/>
          <w:szCs w:val="24"/>
          <w:lang w:eastAsia="zh-TW"/>
        </w:rPr>
      </w:pPr>
      <w:r w:rsidRPr="00AB34F2">
        <w:rPr>
          <w:rFonts w:asciiTheme="minorEastAsia" w:hAnsiTheme="minorEastAsia" w:hint="eastAsia"/>
          <w:spacing w:val="6"/>
          <w:kern w:val="0"/>
          <w:sz w:val="24"/>
          <w:szCs w:val="24"/>
          <w:fitText w:val="4800" w:id="-2104780800"/>
        </w:rPr>
        <w:t>厚生労働省老健局総務課認知症施策推進</w:t>
      </w:r>
      <w:r w:rsidRPr="00AB34F2">
        <w:rPr>
          <w:rFonts w:asciiTheme="minorEastAsia" w:hAnsiTheme="minorEastAsia" w:hint="eastAsia"/>
          <w:spacing w:val="11"/>
          <w:kern w:val="0"/>
          <w:sz w:val="24"/>
          <w:szCs w:val="24"/>
          <w:fitText w:val="4800" w:id="-2104780800"/>
        </w:rPr>
        <w:t>室</w:t>
      </w:r>
    </w:p>
    <w:p w14:paraId="5CCC86A4" w14:textId="4F7F1676" w:rsidR="00DA7889" w:rsidRDefault="00DA7889" w:rsidP="00AB34F2">
      <w:pPr>
        <w:jc w:val="right"/>
        <w:rPr>
          <w:rFonts w:asciiTheme="minorEastAsia" w:hAnsiTheme="minorEastAsia"/>
          <w:sz w:val="24"/>
          <w:szCs w:val="24"/>
        </w:rPr>
      </w:pPr>
      <w:r w:rsidRPr="00AB34F2">
        <w:rPr>
          <w:rFonts w:asciiTheme="minorEastAsia" w:hAnsiTheme="minorEastAsia" w:hint="eastAsia"/>
          <w:spacing w:val="55"/>
          <w:kern w:val="0"/>
          <w:sz w:val="24"/>
          <w:szCs w:val="24"/>
          <w:fitText w:val="4800" w:id="-2104780799"/>
        </w:rPr>
        <w:t>厚生労働省老健局高齢者支援</w:t>
      </w:r>
      <w:r w:rsidRPr="00AB34F2">
        <w:rPr>
          <w:rFonts w:asciiTheme="minorEastAsia" w:hAnsiTheme="minorEastAsia" w:hint="eastAsia"/>
          <w:spacing w:val="5"/>
          <w:kern w:val="0"/>
          <w:sz w:val="24"/>
          <w:szCs w:val="24"/>
          <w:fitText w:val="4800" w:id="-2104780799"/>
        </w:rPr>
        <w:t>課</w:t>
      </w:r>
    </w:p>
    <w:p w14:paraId="2D562AB4" w14:textId="598D7B51" w:rsidR="00DA7889" w:rsidRDefault="00DA7889" w:rsidP="00AB34F2">
      <w:pPr>
        <w:jc w:val="right"/>
        <w:rPr>
          <w:rFonts w:asciiTheme="minorEastAsia" w:hAnsiTheme="minorEastAsia"/>
          <w:sz w:val="24"/>
          <w:szCs w:val="24"/>
        </w:rPr>
      </w:pPr>
      <w:r w:rsidRPr="00AB34F2">
        <w:rPr>
          <w:rFonts w:asciiTheme="minorEastAsia" w:hAnsiTheme="minorEastAsia" w:hint="eastAsia"/>
          <w:spacing w:val="108"/>
          <w:kern w:val="0"/>
          <w:sz w:val="24"/>
          <w:szCs w:val="24"/>
          <w:fitText w:val="4800" w:id="-2104780798"/>
        </w:rPr>
        <w:t>厚生労働省老健局振興</w:t>
      </w:r>
      <w:r w:rsidRPr="00AB34F2">
        <w:rPr>
          <w:rFonts w:asciiTheme="minorEastAsia" w:hAnsiTheme="minorEastAsia" w:hint="eastAsia"/>
          <w:kern w:val="0"/>
          <w:sz w:val="24"/>
          <w:szCs w:val="24"/>
          <w:fitText w:val="4800" w:id="-2104780798"/>
        </w:rPr>
        <w:t>課</w:t>
      </w:r>
    </w:p>
    <w:p w14:paraId="5DB10F29" w14:textId="23C0B316" w:rsidR="00DA7889" w:rsidRPr="00366A09" w:rsidRDefault="00DA7889" w:rsidP="00AB34F2">
      <w:pPr>
        <w:jc w:val="right"/>
        <w:rPr>
          <w:rFonts w:asciiTheme="minorEastAsia" w:hAnsiTheme="minorEastAsia"/>
          <w:sz w:val="24"/>
          <w:szCs w:val="24"/>
        </w:rPr>
      </w:pPr>
      <w:r w:rsidRPr="00AB34F2">
        <w:rPr>
          <w:rFonts w:asciiTheme="minorEastAsia" w:hAnsiTheme="minorEastAsia" w:hint="eastAsia"/>
          <w:spacing w:val="70"/>
          <w:kern w:val="0"/>
          <w:sz w:val="24"/>
          <w:szCs w:val="24"/>
          <w:fitText w:val="4800" w:id="-2104780797"/>
        </w:rPr>
        <w:t>厚生労働省老健局老人保健</w:t>
      </w:r>
      <w:r w:rsidRPr="00AB34F2">
        <w:rPr>
          <w:rFonts w:asciiTheme="minorEastAsia" w:hAnsiTheme="minorEastAsia" w:hint="eastAsia"/>
          <w:kern w:val="0"/>
          <w:sz w:val="24"/>
          <w:szCs w:val="24"/>
          <w:fitText w:val="4800" w:id="-2104780797"/>
        </w:rPr>
        <w:t>課</w:t>
      </w:r>
    </w:p>
    <w:p w14:paraId="370B49D7" w14:textId="0A581827" w:rsidR="00293485" w:rsidRDefault="00293485" w:rsidP="00CD70F3">
      <w:pPr>
        <w:adjustRightInd w:val="0"/>
        <w:snapToGrid w:val="0"/>
        <w:ind w:right="958"/>
        <w:rPr>
          <w:kern w:val="0"/>
          <w:sz w:val="24"/>
          <w:szCs w:val="24"/>
        </w:rPr>
      </w:pPr>
    </w:p>
    <w:p w14:paraId="70A34584" w14:textId="77777777" w:rsidR="00CD70F3" w:rsidRPr="00627CFD" w:rsidRDefault="00CD70F3" w:rsidP="00CD70F3">
      <w:pPr>
        <w:adjustRightInd w:val="0"/>
        <w:snapToGrid w:val="0"/>
        <w:ind w:right="958"/>
        <w:rPr>
          <w:kern w:val="0"/>
          <w:sz w:val="24"/>
          <w:szCs w:val="24"/>
        </w:rPr>
      </w:pPr>
    </w:p>
    <w:p w14:paraId="471C81F7" w14:textId="3EF5AFE3" w:rsidR="00521933" w:rsidRDefault="000B1944" w:rsidP="002D2A3B">
      <w:pPr>
        <w:jc w:val="center"/>
        <w:rPr>
          <w:kern w:val="0"/>
          <w:sz w:val="24"/>
          <w:szCs w:val="24"/>
        </w:rPr>
      </w:pPr>
      <w:r>
        <w:rPr>
          <w:rFonts w:hint="eastAsia"/>
          <w:kern w:val="0"/>
          <w:sz w:val="24"/>
          <w:szCs w:val="24"/>
        </w:rPr>
        <w:t>「</w:t>
      </w:r>
      <w:r w:rsidR="00AB34F2">
        <w:rPr>
          <w:rFonts w:hint="eastAsia"/>
          <w:kern w:val="0"/>
          <w:sz w:val="24"/>
          <w:szCs w:val="24"/>
        </w:rPr>
        <w:t>新型コロナウイルス</w:t>
      </w:r>
      <w:r w:rsidR="00F72363">
        <w:rPr>
          <w:rFonts w:hint="eastAsia"/>
          <w:kern w:val="0"/>
          <w:sz w:val="24"/>
          <w:szCs w:val="24"/>
        </w:rPr>
        <w:t>感染</w:t>
      </w:r>
      <w:r>
        <w:rPr>
          <w:rFonts w:hint="eastAsia"/>
          <w:kern w:val="0"/>
          <w:sz w:val="24"/>
          <w:szCs w:val="24"/>
        </w:rPr>
        <w:t>症についての相談・受診の目安」</w:t>
      </w:r>
      <w:r w:rsidR="00554B3C">
        <w:rPr>
          <w:rFonts w:hint="eastAsia"/>
          <w:kern w:val="0"/>
          <w:sz w:val="24"/>
          <w:szCs w:val="24"/>
        </w:rPr>
        <w:t>の改訂</w:t>
      </w:r>
      <w:r w:rsidR="00F57579">
        <w:rPr>
          <w:rFonts w:hint="eastAsia"/>
          <w:kern w:val="0"/>
          <w:sz w:val="24"/>
          <w:szCs w:val="24"/>
        </w:rPr>
        <w:t>について</w:t>
      </w:r>
    </w:p>
    <w:p w14:paraId="04344A96" w14:textId="7E9D999E" w:rsidR="00FF6AA8" w:rsidRPr="00A64FE0" w:rsidRDefault="00FF6AA8" w:rsidP="00CD70F3">
      <w:pPr>
        <w:adjustRightInd w:val="0"/>
        <w:snapToGrid w:val="0"/>
        <w:rPr>
          <w:kern w:val="0"/>
          <w:sz w:val="24"/>
          <w:szCs w:val="24"/>
        </w:rPr>
      </w:pPr>
    </w:p>
    <w:p w14:paraId="7F1B4E96" w14:textId="77777777" w:rsidR="00CD70F3" w:rsidRPr="00CD70F3" w:rsidRDefault="00CD70F3" w:rsidP="00CD70F3">
      <w:pPr>
        <w:adjustRightInd w:val="0"/>
        <w:snapToGrid w:val="0"/>
        <w:rPr>
          <w:kern w:val="0"/>
          <w:sz w:val="24"/>
          <w:szCs w:val="24"/>
        </w:rPr>
      </w:pPr>
    </w:p>
    <w:p w14:paraId="1180327D" w14:textId="62F5F743" w:rsidR="00320AA7" w:rsidRDefault="00320AA7" w:rsidP="00320AA7">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新型コロナウイルス感染症の相談・受診については、「</w:t>
      </w:r>
      <w:r w:rsidRPr="00320AA7">
        <w:rPr>
          <w:rFonts w:asciiTheme="minorEastAsia" w:hAnsiTheme="minorEastAsia" w:cs="Times New Roman" w:hint="eastAsia"/>
          <w:sz w:val="24"/>
        </w:rPr>
        <w:t>「新型コロナウイルス感染症についての相談・受診の目安」を踏まえた対応について</w:t>
      </w:r>
      <w:r w:rsidR="00BA4CC4">
        <w:rPr>
          <w:rFonts w:asciiTheme="minorEastAsia" w:hAnsiTheme="minorEastAsia" w:cs="Times New Roman" w:hint="eastAsia"/>
          <w:sz w:val="24"/>
        </w:rPr>
        <w:t>」（令和２年２</w:t>
      </w:r>
      <w:r>
        <w:rPr>
          <w:rFonts w:asciiTheme="minorEastAsia" w:hAnsiTheme="minorEastAsia" w:cs="Times New Roman" w:hint="eastAsia"/>
          <w:sz w:val="24"/>
        </w:rPr>
        <w:t>月</w:t>
      </w:r>
      <w:r w:rsidR="00BA4CC4">
        <w:rPr>
          <w:rFonts w:asciiTheme="minorEastAsia" w:hAnsiTheme="minorEastAsia" w:cs="Times New Roman" w:hint="eastAsia"/>
          <w:sz w:val="24"/>
        </w:rPr>
        <w:t>17</w:t>
      </w:r>
      <w:r w:rsidR="003363B8">
        <w:rPr>
          <w:rFonts w:asciiTheme="minorEastAsia" w:hAnsiTheme="minorEastAsia" w:cs="Times New Roman" w:hint="eastAsia"/>
          <w:sz w:val="24"/>
        </w:rPr>
        <w:t>日厚生労働省子ども家庭局総務課少子化総合対策室ほか連名</w:t>
      </w:r>
      <w:r>
        <w:rPr>
          <w:rFonts w:asciiTheme="minorEastAsia" w:hAnsiTheme="minorEastAsia" w:cs="Times New Roman" w:hint="eastAsia"/>
          <w:sz w:val="24"/>
        </w:rPr>
        <w:t>事務連絡）においてお示し</w:t>
      </w:r>
      <w:r w:rsidR="00554B3C">
        <w:rPr>
          <w:rFonts w:asciiTheme="minorEastAsia" w:hAnsiTheme="minorEastAsia" w:cs="Times New Roman" w:hint="eastAsia"/>
          <w:sz w:val="24"/>
        </w:rPr>
        <w:t>しているところです。</w:t>
      </w:r>
    </w:p>
    <w:p w14:paraId="3DC39842" w14:textId="46169682" w:rsidR="007B431A" w:rsidRDefault="00554B3C" w:rsidP="002D2A3B">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今般、</w:t>
      </w:r>
      <w:r w:rsidR="000B1944">
        <w:rPr>
          <w:rFonts w:asciiTheme="minorEastAsia" w:hAnsiTheme="minorEastAsia" w:cs="Times New Roman" w:hint="eastAsia"/>
          <w:sz w:val="24"/>
        </w:rPr>
        <w:t>新型コロナウイルス感染症専門家会議</w:t>
      </w:r>
      <w:r>
        <w:rPr>
          <w:rFonts w:asciiTheme="minorEastAsia" w:hAnsiTheme="minorEastAsia" w:cs="Times New Roman" w:hint="eastAsia"/>
          <w:sz w:val="24"/>
        </w:rPr>
        <w:t>の議論を踏まえ、</w:t>
      </w:r>
      <w:r w:rsidR="000B1944">
        <w:rPr>
          <w:rFonts w:asciiTheme="minorEastAsia" w:hAnsiTheme="minorEastAsia" w:cs="Times New Roman" w:hint="eastAsia"/>
          <w:sz w:val="24"/>
        </w:rPr>
        <w:t>別添のとおり「新型コロナウイルス感染症についての相談・受診の目安」</w:t>
      </w:r>
      <w:r w:rsidR="00B61785" w:rsidRPr="00B61785">
        <w:rPr>
          <w:rFonts w:asciiTheme="minorEastAsia" w:hAnsiTheme="minorEastAsia" w:cs="Times New Roman" w:hint="eastAsia"/>
          <w:sz w:val="24"/>
        </w:rPr>
        <w:t>（</w:t>
      </w:r>
      <w:bookmarkStart w:id="0" w:name="_GoBack"/>
      <w:bookmarkEnd w:id="0"/>
      <w:r w:rsidR="00B61785" w:rsidRPr="00B61785">
        <w:rPr>
          <w:rFonts w:asciiTheme="minorEastAsia" w:hAnsiTheme="minorEastAsia" w:cs="Times New Roman" w:hint="eastAsia"/>
          <w:sz w:val="24"/>
        </w:rPr>
        <w:t>以下「相談・受診の目安」という。）</w:t>
      </w:r>
      <w:r w:rsidR="000B1944">
        <w:rPr>
          <w:rFonts w:asciiTheme="minorEastAsia" w:hAnsiTheme="minorEastAsia" w:cs="Times New Roman" w:hint="eastAsia"/>
          <w:sz w:val="24"/>
        </w:rPr>
        <w:t>が</w:t>
      </w:r>
      <w:r>
        <w:rPr>
          <w:rFonts w:asciiTheme="minorEastAsia" w:hAnsiTheme="minorEastAsia" w:cs="Times New Roman" w:hint="eastAsia"/>
          <w:sz w:val="24"/>
        </w:rPr>
        <w:t>改訂されましたので、</w:t>
      </w:r>
      <w:r w:rsidR="000B1944">
        <w:rPr>
          <w:rFonts w:asciiTheme="minorEastAsia" w:hAnsiTheme="minorEastAsia" w:cs="Times New Roman" w:hint="eastAsia"/>
          <w:sz w:val="24"/>
        </w:rPr>
        <w:t>各民</w:t>
      </w:r>
      <w:r w:rsidR="001D416C">
        <w:rPr>
          <w:rFonts w:asciiTheme="minorEastAsia" w:hAnsiTheme="minorEastAsia" w:cs="Times New Roman" w:hint="eastAsia"/>
          <w:sz w:val="24"/>
        </w:rPr>
        <w:t>生</w:t>
      </w:r>
      <w:r w:rsidR="000B1944">
        <w:rPr>
          <w:rFonts w:asciiTheme="minorEastAsia" w:hAnsiTheme="minorEastAsia" w:cs="Times New Roman" w:hint="eastAsia"/>
          <w:sz w:val="24"/>
        </w:rPr>
        <w:t>主管部局におかれ</w:t>
      </w:r>
      <w:r w:rsidR="003D4198">
        <w:rPr>
          <w:rFonts w:asciiTheme="minorEastAsia" w:hAnsiTheme="minorEastAsia" w:cs="Times New Roman" w:hint="eastAsia"/>
          <w:sz w:val="24"/>
        </w:rPr>
        <w:t>まし</w:t>
      </w:r>
      <w:r w:rsidR="000B1944">
        <w:rPr>
          <w:rFonts w:asciiTheme="minorEastAsia" w:hAnsiTheme="minorEastAsia" w:cs="Times New Roman" w:hint="eastAsia"/>
          <w:sz w:val="24"/>
        </w:rPr>
        <w:t>ては</w:t>
      </w:r>
      <w:r w:rsidR="00196479">
        <w:rPr>
          <w:rFonts w:asciiTheme="minorEastAsia" w:hAnsiTheme="minorEastAsia" w:cs="Times New Roman" w:hint="eastAsia"/>
          <w:sz w:val="24"/>
        </w:rPr>
        <w:t>、</w:t>
      </w:r>
      <w:r w:rsidR="002E466F">
        <w:rPr>
          <w:rFonts w:asciiTheme="minorEastAsia" w:hAnsiTheme="minorEastAsia" w:cs="Times New Roman" w:hint="eastAsia"/>
          <w:sz w:val="24"/>
        </w:rPr>
        <w:t>社会福祉施設等の</w:t>
      </w:r>
      <w:r w:rsidR="00B83C22">
        <w:rPr>
          <w:rFonts w:asciiTheme="minorEastAsia" w:hAnsiTheme="minorEastAsia" w:cs="Times New Roman" w:hint="eastAsia"/>
          <w:sz w:val="24"/>
        </w:rPr>
        <w:t>職員</w:t>
      </w:r>
      <w:r w:rsidR="002E466F">
        <w:rPr>
          <w:rFonts w:asciiTheme="minorEastAsia" w:hAnsiTheme="minorEastAsia" w:cs="Times New Roman" w:hint="eastAsia"/>
          <w:sz w:val="24"/>
        </w:rPr>
        <w:t>が正しい認識を持つとともに、</w:t>
      </w:r>
      <w:r w:rsidR="004217C7">
        <w:rPr>
          <w:rFonts w:asciiTheme="minorEastAsia" w:hAnsiTheme="minorEastAsia" w:cs="Times New Roman" w:hint="eastAsia"/>
          <w:sz w:val="24"/>
        </w:rPr>
        <w:t>職員も含め、</w:t>
      </w:r>
      <w:r w:rsidR="00CC4858">
        <w:rPr>
          <w:rFonts w:asciiTheme="minorEastAsia" w:hAnsiTheme="minorEastAsia" w:cs="Times New Roman" w:hint="eastAsia"/>
          <w:sz w:val="24"/>
        </w:rPr>
        <w:t>妊婦、</w:t>
      </w:r>
      <w:r w:rsidR="00196479">
        <w:rPr>
          <w:rFonts w:asciiTheme="minorEastAsia" w:hAnsiTheme="minorEastAsia" w:cs="Times New Roman" w:hint="eastAsia"/>
          <w:sz w:val="24"/>
        </w:rPr>
        <w:t>子ども、障害者及び高齢者並びにこれらの家族等</w:t>
      </w:r>
      <w:r w:rsidR="0008035A">
        <w:rPr>
          <w:rFonts w:asciiTheme="minorEastAsia" w:hAnsiTheme="minorEastAsia" w:cs="Times New Roman" w:hint="eastAsia"/>
          <w:sz w:val="24"/>
        </w:rPr>
        <w:t>による</w:t>
      </w:r>
      <w:r w:rsidR="00196479">
        <w:rPr>
          <w:rFonts w:asciiTheme="minorEastAsia" w:hAnsiTheme="minorEastAsia" w:cs="Times New Roman" w:hint="eastAsia"/>
          <w:sz w:val="24"/>
        </w:rPr>
        <w:t>適切な</w:t>
      </w:r>
      <w:r w:rsidR="000B1944">
        <w:rPr>
          <w:rFonts w:asciiTheme="minorEastAsia" w:hAnsiTheme="minorEastAsia" w:cs="Times New Roman" w:hint="eastAsia"/>
          <w:sz w:val="24"/>
        </w:rPr>
        <w:t>相談及び</w:t>
      </w:r>
      <w:r w:rsidR="002E466F">
        <w:rPr>
          <w:rFonts w:asciiTheme="minorEastAsia" w:hAnsiTheme="minorEastAsia" w:cs="Times New Roman" w:hint="eastAsia"/>
          <w:sz w:val="24"/>
        </w:rPr>
        <w:t>受診がなされる</w:t>
      </w:r>
      <w:r w:rsidR="000B1944">
        <w:rPr>
          <w:rFonts w:asciiTheme="minorEastAsia" w:hAnsiTheme="minorEastAsia" w:cs="Times New Roman" w:hint="eastAsia"/>
          <w:sz w:val="24"/>
        </w:rPr>
        <w:t>よう</w:t>
      </w:r>
      <w:r w:rsidR="00B83C22">
        <w:rPr>
          <w:rFonts w:asciiTheme="minorEastAsia" w:hAnsiTheme="minorEastAsia" w:cs="Times New Roman" w:hint="eastAsia"/>
          <w:sz w:val="24"/>
        </w:rPr>
        <w:t>、</w:t>
      </w:r>
      <w:r w:rsidR="0041644E">
        <w:rPr>
          <w:rFonts w:asciiTheme="minorEastAsia" w:hAnsiTheme="minorEastAsia" w:cs="Times New Roman" w:hint="eastAsia"/>
          <w:sz w:val="24"/>
        </w:rPr>
        <w:t>周知等の適切なご対応をお願いいたします</w:t>
      </w:r>
      <w:r w:rsidR="00B83C22">
        <w:rPr>
          <w:rFonts w:asciiTheme="minorEastAsia" w:hAnsiTheme="minorEastAsia" w:cs="Times New Roman" w:hint="eastAsia"/>
          <w:sz w:val="24"/>
        </w:rPr>
        <w:t>。</w:t>
      </w:r>
    </w:p>
    <w:p w14:paraId="6B98C367" w14:textId="26587789" w:rsidR="004E7D63" w:rsidRDefault="004E7D63" w:rsidP="002D2A3B">
      <w:pPr>
        <w:adjustRightInd w:val="0"/>
        <w:snapToGrid w:val="0"/>
        <w:ind w:firstLineChars="100" w:firstLine="240"/>
        <w:rPr>
          <w:rFonts w:asciiTheme="minorEastAsia" w:hAnsiTheme="minorEastAsia" w:cs="Times New Roman"/>
          <w:sz w:val="24"/>
        </w:rPr>
      </w:pPr>
      <w:r w:rsidRPr="004E7D63">
        <w:rPr>
          <w:rFonts w:asciiTheme="minorEastAsia" w:hAnsiTheme="minorEastAsia" w:cs="Times New Roman" w:hint="eastAsia"/>
          <w:sz w:val="24"/>
        </w:rPr>
        <w:t>また、これまで累次にわたりお示ししている社会福祉施設等における感染拡大防止のための留意点等における相談・受診の目安及び「新型コロナウイルス感染が疑われる者」に係る記載については、今般改訂された相談・受診の目安に読み替えるものとします。</w:t>
      </w:r>
    </w:p>
    <w:p w14:paraId="1D925F4F" w14:textId="22E6D0E0" w:rsidR="002D2A3B" w:rsidRDefault="007B431A" w:rsidP="001C7F37">
      <w:pPr>
        <w:adjustRightInd w:val="0"/>
        <w:snapToGrid w:val="0"/>
        <w:ind w:firstLineChars="100" w:firstLine="240"/>
        <w:rPr>
          <w:rFonts w:asciiTheme="minorEastAsia" w:hAnsiTheme="minorEastAsia" w:cs="Times New Roman"/>
          <w:sz w:val="24"/>
        </w:rPr>
      </w:pPr>
      <w:r w:rsidRPr="007B431A">
        <w:rPr>
          <w:rFonts w:asciiTheme="minorEastAsia" w:hAnsiTheme="minorEastAsia" w:cs="Times New Roman" w:hint="eastAsia"/>
          <w:sz w:val="24"/>
        </w:rPr>
        <w:t>また、管下の</w:t>
      </w:r>
      <w:r w:rsidR="00037452">
        <w:rPr>
          <w:rFonts w:asciiTheme="minorEastAsia" w:hAnsiTheme="minorEastAsia" w:cs="Times New Roman" w:hint="eastAsia"/>
          <w:sz w:val="24"/>
        </w:rPr>
        <w:t>社会福祉</w:t>
      </w:r>
      <w:r w:rsidRPr="007B431A">
        <w:rPr>
          <w:rFonts w:asciiTheme="minorEastAsia" w:hAnsiTheme="minorEastAsia" w:cs="Times New Roman" w:hint="eastAsia"/>
          <w:sz w:val="24"/>
        </w:rPr>
        <w:t>施設等に対しても周知をお願いするとともに、都道府県におかれましては、管内市町村（特別区を含む。）に対する周知をお願いいたします。</w:t>
      </w:r>
    </w:p>
    <w:p w14:paraId="7C395964" w14:textId="77777777" w:rsidR="001C7F37" w:rsidRDefault="001C7F37" w:rsidP="007B431A">
      <w:pPr>
        <w:adjustRightInd w:val="0"/>
        <w:snapToGrid w:val="0"/>
        <w:rPr>
          <w:rFonts w:asciiTheme="minorEastAsia" w:hAnsiTheme="minorEastAsia" w:cs="Times New Roman"/>
          <w:sz w:val="24"/>
        </w:rPr>
      </w:pPr>
    </w:p>
    <w:p w14:paraId="43145BBA" w14:textId="5526E27A" w:rsidR="002D2A3B" w:rsidRDefault="00B83C22" w:rsidP="007B431A">
      <w:pPr>
        <w:adjustRightInd w:val="0"/>
        <w:snapToGrid w:val="0"/>
        <w:rPr>
          <w:rFonts w:asciiTheme="minorEastAsia" w:hAnsiTheme="minorEastAsia" w:cs="Times New Roman"/>
          <w:sz w:val="24"/>
        </w:rPr>
      </w:pPr>
      <w:r>
        <w:rPr>
          <w:rFonts w:asciiTheme="minorEastAsia" w:hAnsiTheme="minorEastAsia" w:cs="Times New Roman" w:hint="eastAsia"/>
          <w:sz w:val="24"/>
        </w:rPr>
        <w:t>＜参考＞</w:t>
      </w:r>
    </w:p>
    <w:p w14:paraId="76480339" w14:textId="22F8373B" w:rsidR="00F72363" w:rsidRDefault="00F72363" w:rsidP="007B431A">
      <w:pPr>
        <w:adjustRightInd w:val="0"/>
        <w:snapToGrid w:val="0"/>
        <w:rPr>
          <w:rFonts w:asciiTheme="minorEastAsia" w:hAnsiTheme="minorEastAsia" w:cs="Times New Roman"/>
          <w:sz w:val="24"/>
        </w:rPr>
      </w:pPr>
      <w:r>
        <w:rPr>
          <w:rFonts w:asciiTheme="minorEastAsia" w:hAnsiTheme="minorEastAsia" w:cs="Times New Roman" w:hint="eastAsia"/>
          <w:sz w:val="24"/>
        </w:rPr>
        <w:t>・新型コロナウイルスに関する帰国者・接触者相談センター</w:t>
      </w:r>
    </w:p>
    <w:p w14:paraId="1F65E956" w14:textId="209D6C10" w:rsidR="00B83C22" w:rsidRPr="00396C51" w:rsidRDefault="003363B8" w:rsidP="00396C51">
      <w:pPr>
        <w:adjustRightInd w:val="0"/>
        <w:snapToGrid w:val="0"/>
        <w:rPr>
          <w:rFonts w:asciiTheme="minorEastAsia" w:hAnsiTheme="minorEastAsia" w:cs="Times New Roman"/>
          <w:sz w:val="24"/>
        </w:rPr>
      </w:pPr>
      <w:hyperlink r:id="rId7" w:history="1">
        <w:r w:rsidR="00F72363" w:rsidRPr="003C7692">
          <w:rPr>
            <w:rStyle w:val="aa"/>
            <w:rFonts w:asciiTheme="minorEastAsia" w:hAnsiTheme="minorEastAsia" w:cs="Times New Roman"/>
            <w:sz w:val="24"/>
          </w:rPr>
          <w:t>https://www.mhlw.go.jp/stf/seisakunitsuite/bunya/kenkou_iryou/covid19-kikokusyasessyokusya.html</w:t>
        </w:r>
      </w:hyperlink>
    </w:p>
    <w:sectPr w:rsidR="00B83C22" w:rsidRPr="00396C51" w:rsidSect="004E7D63">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223BC" w14:textId="77777777" w:rsidR="00105D1C" w:rsidRDefault="00105D1C" w:rsidP="00614261">
      <w:r>
        <w:separator/>
      </w:r>
    </w:p>
  </w:endnote>
  <w:endnote w:type="continuationSeparator" w:id="0">
    <w:p w14:paraId="00594FB1" w14:textId="77777777" w:rsidR="00105D1C" w:rsidRDefault="00105D1C" w:rsidP="006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4EF3" w14:textId="77777777" w:rsidR="00105D1C" w:rsidRDefault="00105D1C" w:rsidP="00614261">
      <w:r>
        <w:separator/>
      </w:r>
    </w:p>
  </w:footnote>
  <w:footnote w:type="continuationSeparator" w:id="0">
    <w:p w14:paraId="09883637" w14:textId="77777777" w:rsidR="00105D1C" w:rsidRDefault="00105D1C" w:rsidP="0061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DE"/>
    <w:rsid w:val="00031BD2"/>
    <w:rsid w:val="00037452"/>
    <w:rsid w:val="00047094"/>
    <w:rsid w:val="000513F8"/>
    <w:rsid w:val="00063649"/>
    <w:rsid w:val="00064E86"/>
    <w:rsid w:val="000720DE"/>
    <w:rsid w:val="00073A3D"/>
    <w:rsid w:val="0008035A"/>
    <w:rsid w:val="00085886"/>
    <w:rsid w:val="00092DD7"/>
    <w:rsid w:val="000A0F92"/>
    <w:rsid w:val="000B1944"/>
    <w:rsid w:val="000C1B48"/>
    <w:rsid w:val="000E5D6B"/>
    <w:rsid w:val="000E5E27"/>
    <w:rsid w:val="00105D1C"/>
    <w:rsid w:val="0011319A"/>
    <w:rsid w:val="0011742F"/>
    <w:rsid w:val="00117C53"/>
    <w:rsid w:val="001305DD"/>
    <w:rsid w:val="001350E1"/>
    <w:rsid w:val="00144772"/>
    <w:rsid w:val="00146D1F"/>
    <w:rsid w:val="001514B7"/>
    <w:rsid w:val="001775C3"/>
    <w:rsid w:val="00196479"/>
    <w:rsid w:val="001B1DEE"/>
    <w:rsid w:val="001B7EC3"/>
    <w:rsid w:val="001C7F37"/>
    <w:rsid w:val="001D2384"/>
    <w:rsid w:val="001D416C"/>
    <w:rsid w:val="001E42E5"/>
    <w:rsid w:val="0021199E"/>
    <w:rsid w:val="00217DA7"/>
    <w:rsid w:val="00246763"/>
    <w:rsid w:val="00260391"/>
    <w:rsid w:val="00260443"/>
    <w:rsid w:val="002645E6"/>
    <w:rsid w:val="00266862"/>
    <w:rsid w:val="00274B14"/>
    <w:rsid w:val="00275CE0"/>
    <w:rsid w:val="00277FD5"/>
    <w:rsid w:val="00293485"/>
    <w:rsid w:val="00295D28"/>
    <w:rsid w:val="00297D27"/>
    <w:rsid w:val="002A033C"/>
    <w:rsid w:val="002A7454"/>
    <w:rsid w:val="002D2A3B"/>
    <w:rsid w:val="002E00FD"/>
    <w:rsid w:val="002E466F"/>
    <w:rsid w:val="003037D5"/>
    <w:rsid w:val="003123E7"/>
    <w:rsid w:val="00320AA7"/>
    <w:rsid w:val="003269F1"/>
    <w:rsid w:val="003363B8"/>
    <w:rsid w:val="00345E36"/>
    <w:rsid w:val="00351408"/>
    <w:rsid w:val="003528A8"/>
    <w:rsid w:val="0039618F"/>
    <w:rsid w:val="00396C51"/>
    <w:rsid w:val="003A54C2"/>
    <w:rsid w:val="003A601E"/>
    <w:rsid w:val="003B1532"/>
    <w:rsid w:val="003B5243"/>
    <w:rsid w:val="003B53E7"/>
    <w:rsid w:val="003C0B8F"/>
    <w:rsid w:val="003C717B"/>
    <w:rsid w:val="003C71DC"/>
    <w:rsid w:val="003D2B88"/>
    <w:rsid w:val="003D4198"/>
    <w:rsid w:val="003E2727"/>
    <w:rsid w:val="00401443"/>
    <w:rsid w:val="004059C4"/>
    <w:rsid w:val="0041644E"/>
    <w:rsid w:val="004217C7"/>
    <w:rsid w:val="00431813"/>
    <w:rsid w:val="00432B58"/>
    <w:rsid w:val="00446A4E"/>
    <w:rsid w:val="00463D3C"/>
    <w:rsid w:val="00466A74"/>
    <w:rsid w:val="00467649"/>
    <w:rsid w:val="00470173"/>
    <w:rsid w:val="00472015"/>
    <w:rsid w:val="00487363"/>
    <w:rsid w:val="004879A8"/>
    <w:rsid w:val="0049113F"/>
    <w:rsid w:val="0049199D"/>
    <w:rsid w:val="00496DEE"/>
    <w:rsid w:val="004974C0"/>
    <w:rsid w:val="004A1BBA"/>
    <w:rsid w:val="004A4C86"/>
    <w:rsid w:val="004B4DA7"/>
    <w:rsid w:val="004C1A8C"/>
    <w:rsid w:val="004E10C6"/>
    <w:rsid w:val="004E5812"/>
    <w:rsid w:val="004E5850"/>
    <w:rsid w:val="004E7D63"/>
    <w:rsid w:val="00521933"/>
    <w:rsid w:val="00521A23"/>
    <w:rsid w:val="00526119"/>
    <w:rsid w:val="005322FF"/>
    <w:rsid w:val="005403C5"/>
    <w:rsid w:val="00554B3C"/>
    <w:rsid w:val="00561531"/>
    <w:rsid w:val="005A7A96"/>
    <w:rsid w:val="005B1913"/>
    <w:rsid w:val="005B3952"/>
    <w:rsid w:val="005C6063"/>
    <w:rsid w:val="005D2635"/>
    <w:rsid w:val="005E7C42"/>
    <w:rsid w:val="005F6510"/>
    <w:rsid w:val="005F76B2"/>
    <w:rsid w:val="00606D3E"/>
    <w:rsid w:val="00614261"/>
    <w:rsid w:val="00627CFD"/>
    <w:rsid w:val="0063410F"/>
    <w:rsid w:val="00656235"/>
    <w:rsid w:val="00671616"/>
    <w:rsid w:val="006724BF"/>
    <w:rsid w:val="0068385B"/>
    <w:rsid w:val="006839A6"/>
    <w:rsid w:val="006A71F2"/>
    <w:rsid w:val="006B636B"/>
    <w:rsid w:val="006C0758"/>
    <w:rsid w:val="006C5630"/>
    <w:rsid w:val="006E2B99"/>
    <w:rsid w:val="006E36E9"/>
    <w:rsid w:val="00700EC2"/>
    <w:rsid w:val="00711920"/>
    <w:rsid w:val="00744536"/>
    <w:rsid w:val="0075076B"/>
    <w:rsid w:val="0075401E"/>
    <w:rsid w:val="00766ADB"/>
    <w:rsid w:val="00785F77"/>
    <w:rsid w:val="0079125A"/>
    <w:rsid w:val="00794D83"/>
    <w:rsid w:val="007A2552"/>
    <w:rsid w:val="007A46E6"/>
    <w:rsid w:val="007B431A"/>
    <w:rsid w:val="007C1352"/>
    <w:rsid w:val="007C21E6"/>
    <w:rsid w:val="007C5286"/>
    <w:rsid w:val="007C57C6"/>
    <w:rsid w:val="007D2DBC"/>
    <w:rsid w:val="00826F7B"/>
    <w:rsid w:val="00832BA4"/>
    <w:rsid w:val="00836E3F"/>
    <w:rsid w:val="008375B6"/>
    <w:rsid w:val="00841EB7"/>
    <w:rsid w:val="00843FD1"/>
    <w:rsid w:val="00873407"/>
    <w:rsid w:val="00875BF7"/>
    <w:rsid w:val="0088423A"/>
    <w:rsid w:val="0089387D"/>
    <w:rsid w:val="008A3138"/>
    <w:rsid w:val="008B24BD"/>
    <w:rsid w:val="008E752A"/>
    <w:rsid w:val="00903861"/>
    <w:rsid w:val="00920740"/>
    <w:rsid w:val="0092187D"/>
    <w:rsid w:val="00925CCC"/>
    <w:rsid w:val="00932008"/>
    <w:rsid w:val="009402AA"/>
    <w:rsid w:val="009501F8"/>
    <w:rsid w:val="0095375A"/>
    <w:rsid w:val="00960C74"/>
    <w:rsid w:val="00971FF6"/>
    <w:rsid w:val="009739D7"/>
    <w:rsid w:val="00976672"/>
    <w:rsid w:val="00976BE7"/>
    <w:rsid w:val="00992FC6"/>
    <w:rsid w:val="009C46C4"/>
    <w:rsid w:val="009C6511"/>
    <w:rsid w:val="009E0C33"/>
    <w:rsid w:val="009F481B"/>
    <w:rsid w:val="009F494E"/>
    <w:rsid w:val="009F5211"/>
    <w:rsid w:val="009F5BD9"/>
    <w:rsid w:val="00A2606E"/>
    <w:rsid w:val="00A34EF9"/>
    <w:rsid w:val="00A41B9C"/>
    <w:rsid w:val="00A44B90"/>
    <w:rsid w:val="00A504DB"/>
    <w:rsid w:val="00A64FE0"/>
    <w:rsid w:val="00A809BE"/>
    <w:rsid w:val="00A90C92"/>
    <w:rsid w:val="00AA7D64"/>
    <w:rsid w:val="00AB1379"/>
    <w:rsid w:val="00AB34F2"/>
    <w:rsid w:val="00AE0332"/>
    <w:rsid w:val="00B02258"/>
    <w:rsid w:val="00B10F87"/>
    <w:rsid w:val="00B2281A"/>
    <w:rsid w:val="00B235A7"/>
    <w:rsid w:val="00B409CF"/>
    <w:rsid w:val="00B523AA"/>
    <w:rsid w:val="00B61785"/>
    <w:rsid w:val="00B64080"/>
    <w:rsid w:val="00B649B6"/>
    <w:rsid w:val="00B83C22"/>
    <w:rsid w:val="00B86F94"/>
    <w:rsid w:val="00B9397A"/>
    <w:rsid w:val="00BA3FE4"/>
    <w:rsid w:val="00BA4CC4"/>
    <w:rsid w:val="00BC0A3A"/>
    <w:rsid w:val="00BC6E15"/>
    <w:rsid w:val="00BD68B9"/>
    <w:rsid w:val="00BE3DEC"/>
    <w:rsid w:val="00BE7BA2"/>
    <w:rsid w:val="00BF0893"/>
    <w:rsid w:val="00C01882"/>
    <w:rsid w:val="00C0580B"/>
    <w:rsid w:val="00C24D3E"/>
    <w:rsid w:val="00C31CF4"/>
    <w:rsid w:val="00C65C68"/>
    <w:rsid w:val="00C70A57"/>
    <w:rsid w:val="00C7306E"/>
    <w:rsid w:val="00C87361"/>
    <w:rsid w:val="00C8791B"/>
    <w:rsid w:val="00C9062D"/>
    <w:rsid w:val="00C90C51"/>
    <w:rsid w:val="00C90C6D"/>
    <w:rsid w:val="00CA2298"/>
    <w:rsid w:val="00CC0DEC"/>
    <w:rsid w:val="00CC4858"/>
    <w:rsid w:val="00CC5B3D"/>
    <w:rsid w:val="00CD70F3"/>
    <w:rsid w:val="00D02328"/>
    <w:rsid w:val="00D04050"/>
    <w:rsid w:val="00D127F0"/>
    <w:rsid w:val="00D20A59"/>
    <w:rsid w:val="00D24B1B"/>
    <w:rsid w:val="00D364A0"/>
    <w:rsid w:val="00D41D4C"/>
    <w:rsid w:val="00D42D27"/>
    <w:rsid w:val="00D660E1"/>
    <w:rsid w:val="00D735F7"/>
    <w:rsid w:val="00D73CA7"/>
    <w:rsid w:val="00D81E39"/>
    <w:rsid w:val="00D87324"/>
    <w:rsid w:val="00DA2A85"/>
    <w:rsid w:val="00DA7889"/>
    <w:rsid w:val="00DB4745"/>
    <w:rsid w:val="00DC1CD6"/>
    <w:rsid w:val="00DC4355"/>
    <w:rsid w:val="00DF3CF0"/>
    <w:rsid w:val="00E0581D"/>
    <w:rsid w:val="00E235ED"/>
    <w:rsid w:val="00E43C7D"/>
    <w:rsid w:val="00E45B47"/>
    <w:rsid w:val="00E576DB"/>
    <w:rsid w:val="00E64360"/>
    <w:rsid w:val="00E775A0"/>
    <w:rsid w:val="00E80F33"/>
    <w:rsid w:val="00E9435B"/>
    <w:rsid w:val="00EA4AE4"/>
    <w:rsid w:val="00EA5A78"/>
    <w:rsid w:val="00EC15E3"/>
    <w:rsid w:val="00EC2432"/>
    <w:rsid w:val="00EC32B3"/>
    <w:rsid w:val="00ED49DB"/>
    <w:rsid w:val="00EE4DD5"/>
    <w:rsid w:val="00F27A89"/>
    <w:rsid w:val="00F3116A"/>
    <w:rsid w:val="00F35FB6"/>
    <w:rsid w:val="00F462CC"/>
    <w:rsid w:val="00F55351"/>
    <w:rsid w:val="00F57579"/>
    <w:rsid w:val="00F615B0"/>
    <w:rsid w:val="00F626D9"/>
    <w:rsid w:val="00F6765E"/>
    <w:rsid w:val="00F72363"/>
    <w:rsid w:val="00F87242"/>
    <w:rsid w:val="00F87A57"/>
    <w:rsid w:val="00F95707"/>
    <w:rsid w:val="00F95E9B"/>
    <w:rsid w:val="00F968E9"/>
    <w:rsid w:val="00F97995"/>
    <w:rsid w:val="00FA5973"/>
    <w:rsid w:val="00FB6092"/>
    <w:rsid w:val="00FD049A"/>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EA2BD5"/>
  <w15:docId w15:val="{F9B212C2-A58C-4E29-B628-C01570B4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 w:type="paragraph" w:styleId="a7">
    <w:name w:val="Revision"/>
    <w:hidden/>
    <w:uiPriority w:val="99"/>
    <w:semiHidden/>
    <w:rsid w:val="004879A8"/>
  </w:style>
  <w:style w:type="paragraph" w:styleId="a8">
    <w:name w:val="Balloon Text"/>
    <w:basedOn w:val="a"/>
    <w:link w:val="a9"/>
    <w:uiPriority w:val="99"/>
    <w:semiHidden/>
    <w:unhideWhenUsed/>
    <w:rsid w:val="004879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9A8"/>
    <w:rPr>
      <w:rFonts w:asciiTheme="majorHAnsi" w:eastAsiaTheme="majorEastAsia" w:hAnsiTheme="majorHAnsi" w:cstheme="majorBidi"/>
      <w:sz w:val="18"/>
      <w:szCs w:val="18"/>
    </w:rPr>
  </w:style>
  <w:style w:type="character" w:styleId="aa">
    <w:name w:val="Hyperlink"/>
    <w:basedOn w:val="a0"/>
    <w:uiPriority w:val="99"/>
    <w:unhideWhenUsed/>
    <w:rsid w:val="00DC4355"/>
    <w:rPr>
      <w:color w:val="0000FF" w:themeColor="hyperlink"/>
      <w:u w:val="single"/>
    </w:rPr>
  </w:style>
  <w:style w:type="character" w:styleId="ab">
    <w:name w:val="FollowedHyperlink"/>
    <w:basedOn w:val="a0"/>
    <w:uiPriority w:val="99"/>
    <w:semiHidden/>
    <w:unhideWhenUsed/>
    <w:rsid w:val="00047094"/>
    <w:rPr>
      <w:color w:val="800080" w:themeColor="followedHyperlink"/>
      <w:u w:val="single"/>
    </w:rPr>
  </w:style>
  <w:style w:type="character" w:styleId="ac">
    <w:name w:val="annotation reference"/>
    <w:basedOn w:val="a0"/>
    <w:uiPriority w:val="99"/>
    <w:semiHidden/>
    <w:unhideWhenUsed/>
    <w:rsid w:val="00085886"/>
    <w:rPr>
      <w:sz w:val="18"/>
      <w:szCs w:val="18"/>
    </w:rPr>
  </w:style>
  <w:style w:type="paragraph" w:styleId="ad">
    <w:name w:val="annotation text"/>
    <w:basedOn w:val="a"/>
    <w:link w:val="ae"/>
    <w:uiPriority w:val="99"/>
    <w:semiHidden/>
    <w:unhideWhenUsed/>
    <w:rsid w:val="00085886"/>
    <w:pPr>
      <w:jc w:val="left"/>
    </w:pPr>
  </w:style>
  <w:style w:type="character" w:customStyle="1" w:styleId="ae">
    <w:name w:val="コメント文字列 (文字)"/>
    <w:basedOn w:val="a0"/>
    <w:link w:val="ad"/>
    <w:uiPriority w:val="99"/>
    <w:semiHidden/>
    <w:rsid w:val="00085886"/>
  </w:style>
  <w:style w:type="paragraph" w:styleId="af">
    <w:name w:val="annotation subject"/>
    <w:basedOn w:val="ad"/>
    <w:next w:val="ad"/>
    <w:link w:val="af0"/>
    <w:uiPriority w:val="99"/>
    <w:semiHidden/>
    <w:unhideWhenUsed/>
    <w:rsid w:val="00085886"/>
    <w:rPr>
      <w:b/>
      <w:bCs/>
    </w:rPr>
  </w:style>
  <w:style w:type="character" w:customStyle="1" w:styleId="af0">
    <w:name w:val="コメント内容 (文字)"/>
    <w:basedOn w:val="ae"/>
    <w:link w:val="af"/>
    <w:uiPriority w:val="99"/>
    <w:semiHidden/>
    <w:rsid w:val="00085886"/>
    <w:rPr>
      <w:b/>
      <w:bCs/>
    </w:rPr>
  </w:style>
  <w:style w:type="paragraph" w:styleId="af1">
    <w:name w:val="Note Heading"/>
    <w:basedOn w:val="a"/>
    <w:next w:val="a"/>
    <w:link w:val="af2"/>
    <w:uiPriority w:val="99"/>
    <w:unhideWhenUsed/>
    <w:rsid w:val="00196479"/>
    <w:pPr>
      <w:jc w:val="center"/>
    </w:pPr>
    <w:rPr>
      <w:rFonts w:asciiTheme="minorEastAsia" w:hAnsiTheme="minorEastAsia" w:cs="Times New Roman"/>
      <w:sz w:val="24"/>
    </w:rPr>
  </w:style>
  <w:style w:type="character" w:customStyle="1" w:styleId="af2">
    <w:name w:val="記 (文字)"/>
    <w:basedOn w:val="a0"/>
    <w:link w:val="af1"/>
    <w:uiPriority w:val="99"/>
    <w:rsid w:val="00196479"/>
    <w:rPr>
      <w:rFonts w:asciiTheme="minorEastAsia" w:hAnsiTheme="minorEastAsia" w:cs="Times New Roman"/>
      <w:sz w:val="24"/>
    </w:rPr>
  </w:style>
  <w:style w:type="paragraph" w:styleId="af3">
    <w:name w:val="Closing"/>
    <w:basedOn w:val="a"/>
    <w:link w:val="af4"/>
    <w:uiPriority w:val="99"/>
    <w:unhideWhenUsed/>
    <w:rsid w:val="00196479"/>
    <w:pPr>
      <w:jc w:val="right"/>
    </w:pPr>
    <w:rPr>
      <w:rFonts w:asciiTheme="minorEastAsia" w:hAnsiTheme="minorEastAsia" w:cs="Times New Roman"/>
      <w:sz w:val="24"/>
    </w:rPr>
  </w:style>
  <w:style w:type="character" w:customStyle="1" w:styleId="af4">
    <w:name w:val="結語 (文字)"/>
    <w:basedOn w:val="a0"/>
    <w:link w:val="af3"/>
    <w:uiPriority w:val="99"/>
    <w:rsid w:val="00196479"/>
    <w:rPr>
      <w:rFonts w:asciiTheme="minorEastAsia" w:hAnsi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enkou_iryou/covid19-kikokusyasessyokusy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D50C-D975-436B-970A-64F79866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revision>17</cp:revision>
  <cp:lastPrinted>2020-05-11T10:24:00Z</cp:lastPrinted>
  <dcterms:created xsi:type="dcterms:W3CDTF">2020-02-17T13:40:00Z</dcterms:created>
  <dcterms:modified xsi:type="dcterms:W3CDTF">2020-05-11T10:28:00Z</dcterms:modified>
</cp:coreProperties>
</file>