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2190EE3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4B2BD5">
        <w:rPr>
          <w:rFonts w:asciiTheme="minorEastAsia" w:hAnsiTheme="minorEastAsia" w:hint="eastAsia"/>
        </w:rPr>
        <w:t>堺　市　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2BD5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40C4-403D-4FD7-9DB1-A0EA8B8A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2023-04-03T04:42:00Z</dcterms:modified>
</cp:coreProperties>
</file>