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319F" w14:textId="77777777" w:rsidR="00B961D6" w:rsidRPr="00ED6A04" w:rsidRDefault="008550AB" w:rsidP="008550AB">
      <w:pPr>
        <w:jc w:val="center"/>
        <w:rPr>
          <w:rFonts w:ascii="ＭＳ 明朝" w:hAnsi="ＭＳ 明朝"/>
        </w:rPr>
      </w:pPr>
      <w:r w:rsidRPr="00ED6A04">
        <w:rPr>
          <w:rFonts w:ascii="ＭＳ 明朝" w:hAnsi="ＭＳ 明朝" w:hint="eastAsia"/>
        </w:rPr>
        <w:t>堺市土砂埋立て等の規制に関す</w:t>
      </w:r>
      <w:bookmarkStart w:id="0" w:name="_GoBack"/>
      <w:bookmarkEnd w:id="0"/>
      <w:r w:rsidRPr="00ED6A04">
        <w:rPr>
          <w:rFonts w:ascii="ＭＳ 明朝" w:hAnsi="ＭＳ 明朝" w:hint="eastAsia"/>
        </w:rPr>
        <w:t>る条例</w:t>
      </w:r>
    </w:p>
    <w:p w14:paraId="60277667" w14:textId="77777777" w:rsidR="008550AB" w:rsidRPr="00ED6A04" w:rsidRDefault="008550AB">
      <w:pPr>
        <w:rPr>
          <w:rFonts w:ascii="ＭＳ 明朝" w:hAnsi="ＭＳ 明朝"/>
        </w:rPr>
      </w:pPr>
    </w:p>
    <w:p w14:paraId="64F63EDC" w14:textId="77777777" w:rsidR="008550AB" w:rsidRPr="00ED6A04" w:rsidRDefault="008550AB">
      <w:pPr>
        <w:rPr>
          <w:rFonts w:ascii="ＭＳ 明朝" w:hAnsi="ＭＳ 明朝"/>
        </w:rPr>
      </w:pPr>
      <w:r w:rsidRPr="00ED6A04">
        <w:rPr>
          <w:rFonts w:ascii="ＭＳ 明朝" w:hAnsi="ＭＳ 明朝" w:hint="eastAsia"/>
        </w:rPr>
        <w:t>目次</w:t>
      </w:r>
    </w:p>
    <w:p w14:paraId="55D657E9" w14:textId="77777777" w:rsidR="008550AB" w:rsidRPr="00ED6A04" w:rsidRDefault="008550AB">
      <w:pPr>
        <w:rPr>
          <w:rFonts w:ascii="ＭＳ 明朝" w:hAnsi="ＭＳ 明朝"/>
        </w:rPr>
      </w:pPr>
      <w:r w:rsidRPr="00ED6A04">
        <w:rPr>
          <w:rFonts w:ascii="ＭＳ 明朝" w:hAnsi="ＭＳ 明朝" w:hint="eastAsia"/>
        </w:rPr>
        <w:t xml:space="preserve">　第１章　総則（第１条－第８条）</w:t>
      </w:r>
    </w:p>
    <w:p w14:paraId="1AF76541" w14:textId="77777777" w:rsidR="008550AB" w:rsidRPr="00ED6A04" w:rsidRDefault="00F55B03">
      <w:pPr>
        <w:rPr>
          <w:rFonts w:ascii="ＭＳ 明朝" w:hAnsi="ＭＳ 明朝"/>
        </w:rPr>
      </w:pPr>
      <w:r w:rsidRPr="00ED6A04">
        <w:rPr>
          <w:rFonts w:ascii="ＭＳ 明朝" w:hAnsi="ＭＳ 明朝" w:hint="eastAsia"/>
        </w:rPr>
        <w:t xml:space="preserve">　第２章　土砂埋立て等の許可等（第９条－第２９</w:t>
      </w:r>
      <w:r w:rsidR="008550AB" w:rsidRPr="00ED6A04">
        <w:rPr>
          <w:rFonts w:ascii="ＭＳ 明朝" w:hAnsi="ＭＳ 明朝" w:hint="eastAsia"/>
        </w:rPr>
        <w:t>条）</w:t>
      </w:r>
    </w:p>
    <w:p w14:paraId="1FF43FC3" w14:textId="69737BCE" w:rsidR="008550AB" w:rsidRPr="00ED6A04" w:rsidRDefault="008550AB" w:rsidP="008550AB">
      <w:pPr>
        <w:rPr>
          <w:rFonts w:ascii="ＭＳ 明朝" w:hAnsi="ＭＳ 明朝"/>
        </w:rPr>
      </w:pPr>
      <w:r w:rsidRPr="00ED6A04">
        <w:rPr>
          <w:rFonts w:ascii="ＭＳ 明朝" w:hAnsi="ＭＳ 明朝" w:hint="eastAsia"/>
        </w:rPr>
        <w:t xml:space="preserve">　第３章　土地の所有者の義務（第３０条</w:t>
      </w:r>
      <w:r w:rsidR="00923B8A">
        <w:rPr>
          <w:rFonts w:ascii="ＭＳ 明朝" w:hAnsi="ＭＳ 明朝" w:hint="eastAsia"/>
        </w:rPr>
        <w:t>・</w:t>
      </w:r>
      <w:r w:rsidRPr="00ED6A04">
        <w:rPr>
          <w:rFonts w:ascii="ＭＳ 明朝" w:hAnsi="ＭＳ 明朝" w:hint="eastAsia"/>
        </w:rPr>
        <w:t>第３１条）</w:t>
      </w:r>
    </w:p>
    <w:p w14:paraId="783EEAD0" w14:textId="77777777" w:rsidR="008550AB" w:rsidRPr="00ED6A04" w:rsidRDefault="008550AB" w:rsidP="008550AB">
      <w:pPr>
        <w:rPr>
          <w:rFonts w:ascii="ＭＳ 明朝" w:hAnsi="ＭＳ 明朝"/>
        </w:rPr>
      </w:pPr>
      <w:r w:rsidRPr="00ED6A04">
        <w:rPr>
          <w:rFonts w:ascii="ＭＳ 明朝" w:hAnsi="ＭＳ 明朝" w:hint="eastAsia"/>
        </w:rPr>
        <w:t xml:space="preserve">　第４章　土砂搬入禁止区域（第３２条－第３４条）</w:t>
      </w:r>
    </w:p>
    <w:p w14:paraId="20C318A3" w14:textId="77777777" w:rsidR="008550AB" w:rsidRPr="00ED6A04" w:rsidRDefault="008550AB" w:rsidP="008550AB">
      <w:pPr>
        <w:rPr>
          <w:rFonts w:ascii="ＭＳ 明朝" w:hAnsi="ＭＳ 明朝"/>
        </w:rPr>
      </w:pPr>
      <w:r w:rsidRPr="00ED6A04">
        <w:rPr>
          <w:rFonts w:ascii="ＭＳ 明朝" w:hAnsi="ＭＳ 明朝" w:hint="eastAsia"/>
        </w:rPr>
        <w:t xml:space="preserve">　第５章　雑則（第３５条－第３９条）</w:t>
      </w:r>
    </w:p>
    <w:p w14:paraId="7794EE6B" w14:textId="77777777" w:rsidR="008550AB" w:rsidRPr="00ED6A04" w:rsidRDefault="008550AB" w:rsidP="008550AB">
      <w:pPr>
        <w:rPr>
          <w:rFonts w:ascii="ＭＳ 明朝" w:hAnsi="ＭＳ 明朝"/>
        </w:rPr>
      </w:pPr>
      <w:r w:rsidRPr="00ED6A04">
        <w:rPr>
          <w:rFonts w:ascii="ＭＳ 明朝" w:hAnsi="ＭＳ 明朝" w:hint="eastAsia"/>
        </w:rPr>
        <w:t xml:space="preserve">　第６章　罰則（第４０条－第４５条）</w:t>
      </w:r>
    </w:p>
    <w:p w14:paraId="278B6A78" w14:textId="77777777" w:rsidR="008550AB" w:rsidRPr="00ED6A04" w:rsidRDefault="008550AB">
      <w:pPr>
        <w:rPr>
          <w:rFonts w:ascii="ＭＳ 明朝" w:hAnsi="ＭＳ 明朝"/>
        </w:rPr>
      </w:pPr>
      <w:r w:rsidRPr="00ED6A04">
        <w:rPr>
          <w:rFonts w:ascii="ＭＳ 明朝" w:hAnsi="ＭＳ 明朝" w:hint="eastAsia"/>
        </w:rPr>
        <w:t xml:space="preserve">　附則</w:t>
      </w:r>
    </w:p>
    <w:p w14:paraId="2A805124" w14:textId="77777777" w:rsidR="008569DE" w:rsidRPr="00ED6A04" w:rsidRDefault="008550AB" w:rsidP="008569DE">
      <w:pPr>
        <w:rPr>
          <w:rFonts w:ascii="ＭＳ 明朝" w:hAnsi="ＭＳ 明朝"/>
        </w:rPr>
      </w:pPr>
      <w:r w:rsidRPr="00ED6A04">
        <w:rPr>
          <w:rFonts w:ascii="ＭＳ 明朝" w:hAnsi="ＭＳ 明朝" w:hint="eastAsia"/>
        </w:rPr>
        <w:t xml:space="preserve">　　　</w:t>
      </w:r>
      <w:r w:rsidR="008569DE" w:rsidRPr="00ED6A04">
        <w:rPr>
          <w:rFonts w:ascii="ＭＳ 明朝" w:hAnsi="ＭＳ 明朝" w:hint="eastAsia"/>
        </w:rPr>
        <w:t>第１章　総則</w:t>
      </w:r>
    </w:p>
    <w:p w14:paraId="17B599DD" w14:textId="77777777" w:rsidR="008569DE" w:rsidRPr="00ED6A04" w:rsidRDefault="008569DE" w:rsidP="008569DE">
      <w:pPr>
        <w:rPr>
          <w:rFonts w:ascii="ＭＳ 明朝" w:hAnsi="ＭＳ 明朝"/>
        </w:rPr>
      </w:pPr>
      <w:r w:rsidRPr="00ED6A04">
        <w:rPr>
          <w:rFonts w:ascii="ＭＳ 明朝" w:hAnsi="ＭＳ 明朝" w:hint="eastAsia"/>
        </w:rPr>
        <w:t xml:space="preserve">　（目的）</w:t>
      </w:r>
    </w:p>
    <w:p w14:paraId="2CDC6736" w14:textId="43FEBDCA" w:rsidR="008569DE" w:rsidRPr="00ED6A04" w:rsidRDefault="008569DE" w:rsidP="00CD015C">
      <w:pPr>
        <w:ind w:left="210" w:hangingChars="100" w:hanging="210"/>
        <w:rPr>
          <w:rFonts w:ascii="ＭＳ 明朝" w:hAnsi="ＭＳ 明朝"/>
        </w:rPr>
      </w:pPr>
      <w:r w:rsidRPr="00ED6A04">
        <w:rPr>
          <w:rFonts w:ascii="ＭＳ 明朝" w:hAnsi="ＭＳ 明朝" w:hint="eastAsia"/>
        </w:rPr>
        <w:t>第１条　この条例は、土砂埋立て等に関する市、土砂埋立て等を行う者、土砂を発生させる者</w:t>
      </w:r>
      <w:r w:rsidR="0094170C">
        <w:rPr>
          <w:rFonts w:ascii="ＭＳ 明朝" w:hAnsi="ＭＳ 明朝" w:hint="eastAsia"/>
        </w:rPr>
        <w:t>、</w:t>
      </w:r>
      <w:r w:rsidRPr="00ED6A04">
        <w:rPr>
          <w:rFonts w:ascii="ＭＳ 明朝" w:hAnsi="ＭＳ 明朝" w:hint="eastAsia"/>
        </w:rPr>
        <w:t>土地の所有者等の責務を明らかにするとともに、土砂埋立て等について必要な規制を行うことにより、土砂埋立て等の適正化</w:t>
      </w:r>
      <w:r w:rsidR="0094170C">
        <w:rPr>
          <w:rFonts w:ascii="ＭＳ 明朝" w:hAnsi="ＭＳ 明朝" w:hint="eastAsia"/>
        </w:rPr>
        <w:t>及び土砂</w:t>
      </w:r>
      <w:r w:rsidR="004809F5" w:rsidRPr="00ED6A04">
        <w:rPr>
          <w:rFonts w:ascii="ＭＳ 明朝" w:hAnsi="ＭＳ 明朝" w:hint="eastAsia"/>
        </w:rPr>
        <w:t>埋立て等による災害</w:t>
      </w:r>
      <w:r w:rsidR="0094170C">
        <w:rPr>
          <w:rFonts w:ascii="ＭＳ 明朝" w:hAnsi="ＭＳ 明朝" w:hint="eastAsia"/>
        </w:rPr>
        <w:t>の</w:t>
      </w:r>
      <w:r w:rsidR="004809F5" w:rsidRPr="00ED6A04">
        <w:rPr>
          <w:rFonts w:ascii="ＭＳ 明朝" w:hAnsi="ＭＳ 明朝" w:hint="eastAsia"/>
        </w:rPr>
        <w:t>防止</w:t>
      </w:r>
      <w:r w:rsidR="0094170C">
        <w:rPr>
          <w:rFonts w:ascii="ＭＳ 明朝" w:hAnsi="ＭＳ 明朝" w:hint="eastAsia"/>
        </w:rPr>
        <w:t>を図り、</w:t>
      </w:r>
      <w:r w:rsidR="004809F5" w:rsidRPr="00ED6A04">
        <w:rPr>
          <w:rFonts w:ascii="ＭＳ 明朝" w:hAnsi="ＭＳ 明朝" w:hint="eastAsia"/>
        </w:rPr>
        <w:t>もって生活環境を保全することを目的</w:t>
      </w:r>
      <w:r w:rsidRPr="00ED6A04">
        <w:rPr>
          <w:rFonts w:ascii="ＭＳ 明朝" w:hAnsi="ＭＳ 明朝" w:hint="eastAsia"/>
        </w:rPr>
        <w:t>とする。</w:t>
      </w:r>
    </w:p>
    <w:p w14:paraId="1E7057BD" w14:textId="77777777" w:rsidR="008569DE" w:rsidRPr="00ED6A04" w:rsidRDefault="008569DE" w:rsidP="008569DE">
      <w:pPr>
        <w:rPr>
          <w:rFonts w:ascii="ＭＳ 明朝" w:hAnsi="ＭＳ 明朝"/>
        </w:rPr>
      </w:pPr>
      <w:r w:rsidRPr="00ED6A04">
        <w:rPr>
          <w:rFonts w:ascii="ＭＳ 明朝" w:hAnsi="ＭＳ 明朝" w:hint="eastAsia"/>
        </w:rPr>
        <w:t xml:space="preserve">　（定義）</w:t>
      </w:r>
    </w:p>
    <w:p w14:paraId="56E2AE52" w14:textId="4EEB4C2C"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第２条　この条例において、「土砂埋立て等」とは、土地の埋立て、盛土</w:t>
      </w:r>
      <w:r w:rsidR="00923B8A">
        <w:rPr>
          <w:rFonts w:ascii="ＭＳ 明朝" w:hAnsi="ＭＳ 明朝" w:hint="eastAsia"/>
        </w:rPr>
        <w:t>、</w:t>
      </w:r>
      <w:r w:rsidRPr="00ED6A04">
        <w:rPr>
          <w:rFonts w:ascii="ＭＳ 明朝" w:hAnsi="ＭＳ 明朝" w:hint="eastAsia"/>
        </w:rPr>
        <w:t>切土その他土地への土砂（混入し、又は付着している物を含む。以下同じ</w:t>
      </w:r>
      <w:r w:rsidR="00953810">
        <w:rPr>
          <w:rFonts w:ascii="ＭＳ 明朝" w:hAnsi="ＭＳ 明朝" w:hint="eastAsia"/>
        </w:rPr>
        <w:t>。</w:t>
      </w:r>
      <w:r w:rsidRPr="00ED6A04">
        <w:rPr>
          <w:rFonts w:ascii="ＭＳ 明朝" w:hAnsi="ＭＳ 明朝" w:hint="eastAsia"/>
        </w:rPr>
        <w:t>）の堆積を行う行為をいう。</w:t>
      </w:r>
    </w:p>
    <w:p w14:paraId="514676A0"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この条例において、「埋立て等区域」とは、土砂埋立て等を行う土地の区域をいう。</w:t>
      </w:r>
    </w:p>
    <w:p w14:paraId="1741B51D"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３　この条例において、「土砂を発生させる者」とは、建設工事（建設業法（昭和２４年法律第１００号）第２条第１項に規定する建設工事をいう。以下同じ。）の発注者及び請負人であって、その建設工事に伴って土砂を発生させるものをいう。</w:t>
      </w:r>
    </w:p>
    <w:p w14:paraId="4ECDDCF8" w14:textId="77777777" w:rsidR="008569DE" w:rsidRPr="00ED6A04" w:rsidRDefault="008569DE" w:rsidP="008569DE">
      <w:pPr>
        <w:rPr>
          <w:rFonts w:ascii="ＭＳ 明朝" w:hAnsi="ＭＳ 明朝"/>
        </w:rPr>
      </w:pPr>
      <w:r w:rsidRPr="00ED6A04">
        <w:rPr>
          <w:rFonts w:ascii="ＭＳ 明朝" w:hAnsi="ＭＳ 明朝" w:hint="eastAsia"/>
        </w:rPr>
        <w:t xml:space="preserve">　（市の責務）</w:t>
      </w:r>
    </w:p>
    <w:p w14:paraId="4AA30237"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第３条　市は、災害の防止上又は生活環境の保全上支障が生ずるおそれがある土砂埋立て等が行われることのないよう必要な施策を推進するものとする。</w:t>
      </w:r>
    </w:p>
    <w:p w14:paraId="6A98D5F0" w14:textId="77777777" w:rsidR="008569DE" w:rsidRPr="00ED6A04" w:rsidRDefault="008569DE" w:rsidP="008569DE">
      <w:pPr>
        <w:rPr>
          <w:rFonts w:ascii="ＭＳ 明朝" w:hAnsi="ＭＳ 明朝"/>
        </w:rPr>
      </w:pPr>
      <w:r w:rsidRPr="00ED6A04">
        <w:rPr>
          <w:rFonts w:ascii="ＭＳ 明朝" w:hAnsi="ＭＳ 明朝" w:hint="eastAsia"/>
        </w:rPr>
        <w:t xml:space="preserve">　（土砂埋立て等を行う者の責務）</w:t>
      </w:r>
    </w:p>
    <w:p w14:paraId="04544FDA"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第４条　土砂埋立て等を行う者は、土砂埋立て等を行うに当たっては、埋立て等区域の周辺地域の住民の理解を得るよう努めなければならない。</w:t>
      </w:r>
    </w:p>
    <w:p w14:paraId="318814BF"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土砂埋立て等を行う者は、土砂埋立て等を行うに当たっては、災害の防止及び生活環境の保全のために必要な措置を講ずる責務を有する。</w:t>
      </w:r>
    </w:p>
    <w:p w14:paraId="4C909FDA" w14:textId="77777777" w:rsidR="008569DE" w:rsidRPr="00ED6A04" w:rsidRDefault="008569DE" w:rsidP="008569DE">
      <w:pPr>
        <w:rPr>
          <w:rFonts w:ascii="ＭＳ 明朝" w:hAnsi="ＭＳ 明朝"/>
        </w:rPr>
      </w:pPr>
      <w:r w:rsidRPr="00ED6A04">
        <w:rPr>
          <w:rFonts w:ascii="ＭＳ 明朝" w:hAnsi="ＭＳ 明朝" w:hint="eastAsia"/>
        </w:rPr>
        <w:t xml:space="preserve">　（土砂を発生させる者の責務）</w:t>
      </w:r>
    </w:p>
    <w:p w14:paraId="63515E70"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第５条　土砂を発生させる者は、建設工事に伴う土砂の発生を抑制し、発生させた土砂の有効な利用の促進に努めるとともに、発生させた土砂により不適正な土砂埋立て等が行われることのないよう土砂の適正な処理に努めなければならない。</w:t>
      </w:r>
    </w:p>
    <w:p w14:paraId="43A0CC46" w14:textId="77777777" w:rsidR="008569DE" w:rsidRPr="00ED6A04" w:rsidRDefault="008569DE" w:rsidP="008569DE">
      <w:pPr>
        <w:rPr>
          <w:rFonts w:ascii="ＭＳ 明朝" w:hAnsi="ＭＳ 明朝"/>
        </w:rPr>
      </w:pPr>
      <w:r w:rsidRPr="00ED6A04">
        <w:rPr>
          <w:rFonts w:ascii="ＭＳ 明朝" w:hAnsi="ＭＳ 明朝" w:hint="eastAsia"/>
        </w:rPr>
        <w:t xml:space="preserve">　（土地の所有者の責務）</w:t>
      </w:r>
    </w:p>
    <w:p w14:paraId="0AC96E41"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lastRenderedPageBreak/>
        <w:t>第６条　土地の所有者は、その所有する土地において不適正な土砂埋立て等が行われることのないよう適正な管理に努めなければならない。</w:t>
      </w:r>
    </w:p>
    <w:p w14:paraId="6C975867" w14:textId="77777777" w:rsidR="008569DE" w:rsidRPr="00ED6A04" w:rsidRDefault="008569DE" w:rsidP="008569DE">
      <w:pPr>
        <w:rPr>
          <w:rFonts w:ascii="ＭＳ 明朝" w:hAnsi="ＭＳ 明朝"/>
        </w:rPr>
      </w:pPr>
      <w:r w:rsidRPr="00ED6A04">
        <w:rPr>
          <w:rFonts w:ascii="ＭＳ 明朝" w:hAnsi="ＭＳ 明朝" w:hint="eastAsia"/>
        </w:rPr>
        <w:t xml:space="preserve">　（土砂を運搬する者の責務）</w:t>
      </w:r>
    </w:p>
    <w:p w14:paraId="05274861" w14:textId="33D60EB9"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第７条　土砂を運搬する者は、沿道への粉じんの飛散及び道路の汚損</w:t>
      </w:r>
      <w:r w:rsidR="00953810">
        <w:rPr>
          <w:rFonts w:ascii="ＭＳ 明朝" w:hAnsi="ＭＳ 明朝" w:hint="eastAsia"/>
        </w:rPr>
        <w:t>の</w:t>
      </w:r>
      <w:r w:rsidRPr="00ED6A04">
        <w:rPr>
          <w:rFonts w:ascii="ＭＳ 明朝" w:hAnsi="ＭＳ 明朝" w:hint="eastAsia"/>
        </w:rPr>
        <w:t>防止並びに騒音及び振動の低減に努めなければならない。</w:t>
      </w:r>
    </w:p>
    <w:p w14:paraId="4F106683" w14:textId="35FFA7C6" w:rsidR="008569DE" w:rsidRPr="00ED6A04" w:rsidRDefault="008569DE" w:rsidP="008569DE">
      <w:pPr>
        <w:rPr>
          <w:rFonts w:ascii="ＭＳ 明朝" w:hAnsi="ＭＳ 明朝"/>
        </w:rPr>
      </w:pPr>
      <w:r w:rsidRPr="00ED6A04">
        <w:rPr>
          <w:rFonts w:ascii="ＭＳ 明朝" w:hAnsi="ＭＳ 明朝" w:hint="eastAsia"/>
        </w:rPr>
        <w:t xml:space="preserve">　（土砂埋立て等による崩落等の防止）</w:t>
      </w:r>
    </w:p>
    <w:p w14:paraId="43398F0C" w14:textId="04A51B29"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第８条　土砂埋立て等を行う者は、当該土砂埋立て等に使用された土砂</w:t>
      </w:r>
      <w:r w:rsidRPr="00CA2A04">
        <w:rPr>
          <w:rFonts w:ascii="ＭＳ 明朝" w:hAnsi="ＭＳ 明朝" w:hint="eastAsia"/>
        </w:rPr>
        <w:t>等</w:t>
      </w:r>
      <w:r w:rsidRPr="00ED6A04">
        <w:rPr>
          <w:rFonts w:ascii="ＭＳ 明朝" w:hAnsi="ＭＳ 明朝" w:hint="eastAsia"/>
        </w:rPr>
        <w:t>が崩落し、飛散し、</w:t>
      </w:r>
      <w:r w:rsidR="00523F34" w:rsidRPr="008C0312">
        <w:rPr>
          <w:rFonts w:ascii="ＭＳ 明朝" w:hAnsi="ＭＳ 明朝" w:hint="eastAsia"/>
        </w:rPr>
        <w:t>及び</w:t>
      </w:r>
      <w:r w:rsidRPr="00ED6A04">
        <w:rPr>
          <w:rFonts w:ascii="ＭＳ 明朝" w:hAnsi="ＭＳ 明朝" w:hint="eastAsia"/>
        </w:rPr>
        <w:t>流出しないよう、必要な措置を講じなければならない。</w:t>
      </w:r>
    </w:p>
    <w:p w14:paraId="1231A8F0" w14:textId="69E2D838"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市長は、土砂埋立て等に使用された土砂</w:t>
      </w:r>
      <w:r w:rsidRPr="002C426F">
        <w:rPr>
          <w:rFonts w:ascii="ＭＳ 明朝" w:hAnsi="ＭＳ 明朝" w:hint="eastAsia"/>
        </w:rPr>
        <w:t>等</w:t>
      </w:r>
      <w:r w:rsidRPr="00ED6A04">
        <w:rPr>
          <w:rFonts w:ascii="ＭＳ 明朝" w:hAnsi="ＭＳ 明朝" w:hint="eastAsia"/>
        </w:rPr>
        <w:t>が崩落し、飛散し、若しくは流出し、又はこれらのおそれがある場合において、災害の防止上</w:t>
      </w:r>
      <w:r w:rsidR="00523F34">
        <w:rPr>
          <w:rFonts w:ascii="ＭＳ 明朝" w:hAnsi="ＭＳ 明朝" w:hint="eastAsia"/>
        </w:rPr>
        <w:t>若しくは</w:t>
      </w:r>
      <w:r w:rsidRPr="00ED6A04">
        <w:rPr>
          <w:rFonts w:ascii="ＭＳ 明朝" w:hAnsi="ＭＳ 明朝" w:hint="eastAsia"/>
        </w:rPr>
        <w:t>生活環境の保全上支障が生じ、又は生ずるおそれがあり、緊急の必要があると認めるときは、当該土砂埋立て等を</w:t>
      </w:r>
      <w:r w:rsidR="00523F34">
        <w:rPr>
          <w:rFonts w:ascii="ＭＳ 明朝" w:hAnsi="ＭＳ 明朝" w:hint="eastAsia"/>
        </w:rPr>
        <w:t>行った</w:t>
      </w:r>
      <w:r w:rsidRPr="00ED6A04">
        <w:rPr>
          <w:rFonts w:ascii="ＭＳ 明朝" w:hAnsi="ＭＳ 明朝" w:hint="eastAsia"/>
        </w:rPr>
        <w:t>者に対し、期限を定めて、これらを防止するために必要な措置を講ずべきことを命ずることができる。</w:t>
      </w:r>
    </w:p>
    <w:p w14:paraId="162AB00B" w14:textId="77777777" w:rsidR="008569DE" w:rsidRPr="00ED6A04" w:rsidRDefault="008569DE" w:rsidP="008569DE">
      <w:pPr>
        <w:rPr>
          <w:rFonts w:ascii="ＭＳ 明朝" w:hAnsi="ＭＳ 明朝"/>
        </w:rPr>
      </w:pPr>
      <w:r w:rsidRPr="00ED6A04">
        <w:rPr>
          <w:rFonts w:ascii="ＭＳ 明朝" w:hAnsi="ＭＳ 明朝" w:hint="eastAsia"/>
        </w:rPr>
        <w:t xml:space="preserve">　　　第２章　土砂埋立て等の許可等</w:t>
      </w:r>
    </w:p>
    <w:p w14:paraId="7EB059F4" w14:textId="77777777" w:rsidR="008569DE" w:rsidRPr="00ED6A04" w:rsidRDefault="008569DE" w:rsidP="008569DE">
      <w:pPr>
        <w:rPr>
          <w:rFonts w:ascii="ＭＳ 明朝" w:hAnsi="ＭＳ 明朝"/>
        </w:rPr>
      </w:pPr>
      <w:r w:rsidRPr="00ED6A04">
        <w:rPr>
          <w:rFonts w:ascii="ＭＳ 明朝" w:hAnsi="ＭＳ 明朝" w:hint="eastAsia"/>
        </w:rPr>
        <w:t xml:space="preserve">　（土砂埋立て等の許可）</w:t>
      </w:r>
    </w:p>
    <w:p w14:paraId="4E77DC2D" w14:textId="5D32AC7A" w:rsidR="008569DE" w:rsidRPr="00ED6A04" w:rsidRDefault="008569DE" w:rsidP="008569DE">
      <w:pPr>
        <w:ind w:left="210" w:hangingChars="100" w:hanging="210"/>
        <w:rPr>
          <w:rFonts w:ascii="ＭＳ 明朝" w:hAnsi="ＭＳ 明朝"/>
        </w:rPr>
      </w:pPr>
      <w:r w:rsidRPr="00ED6A04">
        <w:rPr>
          <w:rFonts w:ascii="ＭＳ 明朝" w:hAnsi="ＭＳ 明朝" w:hint="eastAsia"/>
        </w:rPr>
        <w:t xml:space="preserve">第９条　</w:t>
      </w:r>
      <w:r w:rsidR="0099088A">
        <w:rPr>
          <w:rFonts w:ascii="ＭＳ 明朝" w:hAnsi="ＭＳ 明朝" w:hint="eastAsia"/>
        </w:rPr>
        <w:t>埋立て等区域（当該埋立て等区域を含む一団の土地の区域にあっては、当該一団の土地の区域）の面積が５００平方メートル以上である土砂埋立て等（大阪府土砂埋立て等の規制に関する条例（平成２６年大阪府条例第１７７号）の規定の適用を受ける土砂埋立て等を除く。）</w:t>
      </w:r>
      <w:r w:rsidRPr="00ED6A04">
        <w:rPr>
          <w:rFonts w:ascii="ＭＳ 明朝" w:hAnsi="ＭＳ 明朝" w:hint="eastAsia"/>
        </w:rPr>
        <w:t>を行おうとする者は、埋立て等区域ごとに、あらかじめ市長の許可を受けなければならない。ただし、次に掲げる土砂埋立て等については、この限りでない。</w:t>
      </w:r>
    </w:p>
    <w:p w14:paraId="674691F9" w14:textId="77777777" w:rsidR="00B15E09" w:rsidRPr="00ED6A04" w:rsidRDefault="00B15E09" w:rsidP="00B15E09">
      <w:pPr>
        <w:rPr>
          <w:rFonts w:ascii="ＭＳ 明朝" w:hAnsi="ＭＳ 明朝"/>
        </w:rPr>
      </w:pPr>
      <w:r w:rsidRPr="00ED6A04">
        <w:rPr>
          <w:rFonts w:ascii="ＭＳ 明朝" w:hAnsi="ＭＳ 明朝" w:hint="eastAsia"/>
        </w:rPr>
        <w:t xml:space="preserve">　(1) 国、地方公共団体その他規則で定める者が行う土砂埋立て等</w:t>
      </w:r>
    </w:p>
    <w:p w14:paraId="195ADF51" w14:textId="77777777" w:rsidR="00B15E09" w:rsidRPr="00ED6A04" w:rsidRDefault="00B15E09" w:rsidP="00B15E09">
      <w:pPr>
        <w:ind w:left="420" w:hangingChars="200" w:hanging="420"/>
        <w:rPr>
          <w:rFonts w:ascii="ＭＳ 明朝" w:hAnsi="ＭＳ 明朝"/>
        </w:rPr>
      </w:pPr>
      <w:r w:rsidRPr="00ED6A04">
        <w:rPr>
          <w:rFonts w:ascii="ＭＳ 明朝" w:hAnsi="ＭＳ 明朝" w:hint="eastAsia"/>
        </w:rPr>
        <w:t xml:space="preserve">　(2) 採石法（昭和２５年法律第２９１号）第３３条又は砂利採取法（昭和４３年法律第７４号）第１６条の規定により認可を受けた者が、当該認可に基づいて採取した土砂を販売するために一時的に当該認可に係る場所において行う土砂埋立て等</w:t>
      </w:r>
    </w:p>
    <w:p w14:paraId="4E35E271" w14:textId="77777777" w:rsidR="00B15E09" w:rsidRPr="00ED6A04" w:rsidRDefault="00B15E09" w:rsidP="00B15E09">
      <w:pPr>
        <w:ind w:left="420" w:hangingChars="200" w:hanging="420"/>
        <w:rPr>
          <w:rFonts w:ascii="ＭＳ 明朝" w:hAnsi="ＭＳ 明朝"/>
        </w:rPr>
      </w:pPr>
      <w:r w:rsidRPr="00ED6A04">
        <w:rPr>
          <w:rFonts w:ascii="ＭＳ 明朝" w:hAnsi="ＭＳ 明朝" w:hint="eastAsia"/>
        </w:rPr>
        <w:t xml:space="preserve">　(3) 廃棄物の処理及び清掃に関する法律（昭和４５年法律第１３７号）第８条第１項の規定により許可を受けた一般廃棄物の最終処分場又は同法第１５条第１項の規定により許可を受けた産業廃棄物の最終処分場において行う土砂埋立て等</w:t>
      </w:r>
    </w:p>
    <w:p w14:paraId="043CF5DA" w14:textId="77777777" w:rsidR="00B15E09" w:rsidRPr="00ED6A04" w:rsidRDefault="00B15E09" w:rsidP="00B15E09">
      <w:pPr>
        <w:ind w:left="420" w:hangingChars="200" w:hanging="420"/>
        <w:rPr>
          <w:rFonts w:ascii="ＭＳ 明朝" w:hAnsi="ＭＳ 明朝"/>
        </w:rPr>
      </w:pPr>
      <w:r w:rsidRPr="00ED6A04">
        <w:rPr>
          <w:rFonts w:ascii="ＭＳ 明朝" w:hAnsi="ＭＳ 明朝" w:hint="eastAsia"/>
        </w:rPr>
        <w:t xml:space="preserve">　(4) 土壌汚染対策法（平成１４年法律第５３号）第２２条第１項の規定により許可を受けた者が設置する同項に規定する汚染土壌処理施設において行う土砂埋立て等</w:t>
      </w:r>
    </w:p>
    <w:p w14:paraId="31B055C8" w14:textId="77777777" w:rsidR="00B15E09" w:rsidRPr="00ED6A04" w:rsidRDefault="00B15E09" w:rsidP="00B15E09">
      <w:pPr>
        <w:ind w:left="420" w:hangingChars="200" w:hanging="420"/>
        <w:rPr>
          <w:rFonts w:ascii="ＭＳ 明朝" w:hAnsi="ＭＳ 明朝"/>
        </w:rPr>
      </w:pPr>
      <w:r w:rsidRPr="00ED6A04">
        <w:rPr>
          <w:rFonts w:ascii="ＭＳ 明朝" w:hAnsi="ＭＳ 明朝" w:hint="eastAsia"/>
        </w:rPr>
        <w:t xml:space="preserve">　(5) 法令又は条例の規定による許可、認可その他の処分による土砂埋立て等であって規則で定めるもの</w:t>
      </w:r>
    </w:p>
    <w:p w14:paraId="54D7AC3A" w14:textId="77777777" w:rsidR="00B15E09" w:rsidRPr="00ED6A04" w:rsidRDefault="00B15E09" w:rsidP="00B15E09">
      <w:pPr>
        <w:rPr>
          <w:rFonts w:ascii="ＭＳ 明朝" w:hAnsi="ＭＳ 明朝"/>
        </w:rPr>
      </w:pPr>
      <w:r w:rsidRPr="00ED6A04">
        <w:rPr>
          <w:rFonts w:ascii="ＭＳ 明朝" w:hAnsi="ＭＳ 明朝" w:hint="eastAsia"/>
        </w:rPr>
        <w:t xml:space="preserve">　(6) 非常災害のために必要な応急措置として行う土砂埋立て等</w:t>
      </w:r>
    </w:p>
    <w:p w14:paraId="70F70D5A" w14:textId="59726CA3" w:rsidR="00B15E09" w:rsidRDefault="00B15E09" w:rsidP="00B15E09">
      <w:pPr>
        <w:rPr>
          <w:rFonts w:ascii="ＭＳ 明朝" w:hAnsi="ＭＳ 明朝"/>
        </w:rPr>
      </w:pPr>
      <w:r w:rsidRPr="00ED6A04">
        <w:rPr>
          <w:rFonts w:ascii="ＭＳ 明朝" w:hAnsi="ＭＳ 明朝" w:hint="eastAsia"/>
        </w:rPr>
        <w:t xml:space="preserve">　(7)</w:t>
      </w:r>
      <w:r w:rsidR="00ED6A04">
        <w:rPr>
          <w:rFonts w:ascii="ＭＳ 明朝" w:hAnsi="ＭＳ 明朝" w:hint="eastAsia"/>
        </w:rPr>
        <w:t xml:space="preserve"> </w:t>
      </w:r>
      <w:r w:rsidRPr="00ED6A04">
        <w:rPr>
          <w:rFonts w:ascii="ＭＳ 明朝" w:hAnsi="ＭＳ 明朝" w:hint="eastAsia"/>
        </w:rPr>
        <w:t>軽易なものとして規則で定める土砂埋立て等</w:t>
      </w:r>
    </w:p>
    <w:p w14:paraId="15BE7CFD" w14:textId="0E12AB77" w:rsidR="00ED6A04" w:rsidRPr="00ED6A04" w:rsidRDefault="00ED6A04" w:rsidP="00B15E09">
      <w:pPr>
        <w:rPr>
          <w:rFonts w:ascii="ＭＳ 明朝" w:hAnsi="ＭＳ 明朝"/>
        </w:rPr>
      </w:pPr>
      <w:r>
        <w:rPr>
          <w:rFonts w:ascii="ＭＳ 明朝" w:hAnsi="ＭＳ 明朝" w:hint="eastAsia"/>
        </w:rPr>
        <w:t xml:space="preserve">　(</w:t>
      </w:r>
      <w:r>
        <w:rPr>
          <w:rFonts w:ascii="ＭＳ 明朝" w:hAnsi="ＭＳ 明朝"/>
        </w:rPr>
        <w:t>8</w:t>
      </w:r>
      <w:r>
        <w:rPr>
          <w:rFonts w:ascii="ＭＳ 明朝" w:hAnsi="ＭＳ 明朝" w:hint="eastAsia"/>
        </w:rPr>
        <w:t>)</w:t>
      </w:r>
      <w:r>
        <w:rPr>
          <w:rFonts w:ascii="ＭＳ 明朝" w:hAnsi="ＭＳ 明朝"/>
        </w:rPr>
        <w:t xml:space="preserve"> </w:t>
      </w:r>
      <w:r w:rsidRPr="00ED6A04">
        <w:rPr>
          <w:rFonts w:ascii="ＭＳ 明朝" w:hAnsi="ＭＳ 明朝" w:hint="eastAsia"/>
        </w:rPr>
        <w:t>前各号に掲げるもののほか、</w:t>
      </w:r>
      <w:r>
        <w:rPr>
          <w:rFonts w:ascii="ＭＳ 明朝" w:hAnsi="ＭＳ 明朝" w:hint="eastAsia"/>
        </w:rPr>
        <w:t>規則で定める土砂埋立て等</w:t>
      </w:r>
    </w:p>
    <w:p w14:paraId="50C81F32" w14:textId="77777777" w:rsidR="008569DE" w:rsidRPr="00ED6A04" w:rsidRDefault="008569DE" w:rsidP="00B15E09">
      <w:pPr>
        <w:rPr>
          <w:rFonts w:ascii="ＭＳ 明朝" w:hAnsi="ＭＳ 明朝"/>
        </w:rPr>
      </w:pPr>
      <w:r w:rsidRPr="00ED6A04">
        <w:rPr>
          <w:rFonts w:ascii="ＭＳ 明朝" w:hAnsi="ＭＳ 明朝" w:hint="eastAsia"/>
        </w:rPr>
        <w:t xml:space="preserve">　（事前協議）</w:t>
      </w:r>
    </w:p>
    <w:p w14:paraId="2861916A" w14:textId="1F05BAD5"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第１０条　前条の許可の申請をしようとする者</w:t>
      </w:r>
      <w:r w:rsidR="00E32675">
        <w:rPr>
          <w:rFonts w:ascii="ＭＳ 明朝" w:hAnsi="ＭＳ 明朝" w:hint="eastAsia"/>
        </w:rPr>
        <w:t>（次条及び第１２条において「申請予定者」という。）</w:t>
      </w:r>
      <w:r w:rsidRPr="00ED6A04">
        <w:rPr>
          <w:rFonts w:ascii="ＭＳ 明朝" w:hAnsi="ＭＳ 明朝" w:hint="eastAsia"/>
        </w:rPr>
        <w:t>は、あらかじめ、規則で定めるところにより、当該土砂埋立て等について市長と協議しなければならない。</w:t>
      </w:r>
    </w:p>
    <w:p w14:paraId="42145797" w14:textId="77777777" w:rsidR="008569DE" w:rsidRPr="00ED6A04" w:rsidRDefault="008569DE" w:rsidP="008569DE">
      <w:pPr>
        <w:rPr>
          <w:rFonts w:ascii="ＭＳ 明朝" w:hAnsi="ＭＳ 明朝"/>
        </w:rPr>
      </w:pPr>
      <w:r w:rsidRPr="00ED6A04">
        <w:rPr>
          <w:rFonts w:ascii="ＭＳ 明朝" w:hAnsi="ＭＳ 明朝" w:hint="eastAsia"/>
        </w:rPr>
        <w:t xml:space="preserve">　（土地の所有者の同意）</w:t>
      </w:r>
    </w:p>
    <w:p w14:paraId="21710BA8" w14:textId="5CC87BFC"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第１１条　申請予定者は、あらかじめ、規則で定めるところにより、当該申請に係る埋立て等区域内の土地の所有者に対し、第１３</w:t>
      </w:r>
      <w:r w:rsidR="001A516B" w:rsidRPr="00ED6A04">
        <w:rPr>
          <w:rFonts w:ascii="ＭＳ 明朝" w:hAnsi="ＭＳ 明朝" w:hint="eastAsia"/>
        </w:rPr>
        <w:t>条第１項第１</w:t>
      </w:r>
      <w:r w:rsidRPr="00ED6A04">
        <w:rPr>
          <w:rFonts w:ascii="ＭＳ 明朝" w:hAnsi="ＭＳ 明朝" w:hint="eastAsia"/>
        </w:rPr>
        <w:t>号から第</w:t>
      </w:r>
      <w:r w:rsidR="001A516B" w:rsidRPr="00ED6A04">
        <w:rPr>
          <w:rFonts w:ascii="ＭＳ 明朝" w:hAnsi="ＭＳ 明朝" w:hint="eastAsia"/>
        </w:rPr>
        <w:t>１１</w:t>
      </w:r>
      <w:r w:rsidRPr="00ED6A04">
        <w:rPr>
          <w:rFonts w:ascii="ＭＳ 明朝" w:hAnsi="ＭＳ 明朝" w:hint="eastAsia"/>
        </w:rPr>
        <w:t>号までに掲げる事項（同項第</w:t>
      </w:r>
      <w:r w:rsidR="001A516B" w:rsidRPr="00ED6A04">
        <w:rPr>
          <w:rFonts w:ascii="ＭＳ 明朝" w:hAnsi="ＭＳ 明朝" w:hint="eastAsia"/>
        </w:rPr>
        <w:t>１</w:t>
      </w:r>
      <w:r w:rsidRPr="00ED6A04">
        <w:rPr>
          <w:rFonts w:ascii="ＭＳ 明朝" w:hAnsi="ＭＳ 明朝" w:hint="eastAsia"/>
        </w:rPr>
        <w:t>号の生年月日を除く。）を説明し、その同意を得なければならない。</w:t>
      </w:r>
    </w:p>
    <w:p w14:paraId="08D8F0AB" w14:textId="1249680A" w:rsidR="008569DE" w:rsidRPr="00ED6A04" w:rsidRDefault="008569DE" w:rsidP="008569DE">
      <w:pPr>
        <w:ind w:left="210" w:hangingChars="100" w:hanging="210"/>
        <w:rPr>
          <w:rFonts w:ascii="ＭＳ 明朝" w:hAnsi="ＭＳ 明朝"/>
        </w:rPr>
      </w:pPr>
      <w:r w:rsidRPr="00ED6A04">
        <w:rPr>
          <w:rFonts w:ascii="ＭＳ 明朝" w:hAnsi="ＭＳ 明朝" w:hint="eastAsia"/>
        </w:rPr>
        <w:t>２　第１５条第１項</w:t>
      </w:r>
      <w:r w:rsidR="00CE7B60">
        <w:rPr>
          <w:rFonts w:ascii="ＭＳ 明朝" w:hAnsi="ＭＳ 明朝" w:hint="eastAsia"/>
        </w:rPr>
        <w:t>に規定する</w:t>
      </w:r>
      <w:r w:rsidRPr="00ED6A04">
        <w:rPr>
          <w:rFonts w:ascii="ＭＳ 明朝" w:hAnsi="ＭＳ 明朝" w:hint="eastAsia"/>
        </w:rPr>
        <w:t>変更許可の申請をしようとする者は、あらかじめ、規則で定めるところにより、当該申請に係る埋立て等区域内の土地の所有者に対し、同条第２項第</w:t>
      </w:r>
      <w:r w:rsidR="001A516B" w:rsidRPr="00ED6A04">
        <w:rPr>
          <w:rFonts w:ascii="ＭＳ 明朝" w:hAnsi="ＭＳ 明朝" w:hint="eastAsia"/>
        </w:rPr>
        <w:t>１</w:t>
      </w:r>
      <w:r w:rsidRPr="00ED6A04">
        <w:rPr>
          <w:rFonts w:ascii="ＭＳ 明朝" w:hAnsi="ＭＳ 明朝" w:hint="eastAsia"/>
        </w:rPr>
        <w:t>号及び第</w:t>
      </w:r>
      <w:r w:rsidR="001A516B" w:rsidRPr="00ED6A04">
        <w:rPr>
          <w:rFonts w:ascii="ＭＳ 明朝" w:hAnsi="ＭＳ 明朝" w:hint="eastAsia"/>
        </w:rPr>
        <w:t>２</w:t>
      </w:r>
      <w:r w:rsidRPr="00ED6A04">
        <w:rPr>
          <w:rFonts w:ascii="ＭＳ 明朝" w:hAnsi="ＭＳ 明朝" w:hint="eastAsia"/>
        </w:rPr>
        <w:t>号に掲げる事項（同項第</w:t>
      </w:r>
      <w:r w:rsidR="001A516B" w:rsidRPr="00ED6A04">
        <w:rPr>
          <w:rFonts w:ascii="ＭＳ 明朝" w:hAnsi="ＭＳ 明朝" w:hint="eastAsia"/>
        </w:rPr>
        <w:t>１</w:t>
      </w:r>
      <w:r w:rsidRPr="00ED6A04">
        <w:rPr>
          <w:rFonts w:ascii="ＭＳ 明朝" w:hAnsi="ＭＳ 明朝" w:hint="eastAsia"/>
        </w:rPr>
        <w:t>号の生年月日を除く。）を説明し、その同意を得なければならない。</w:t>
      </w:r>
    </w:p>
    <w:p w14:paraId="05959249"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３　第２５条第１項の承認の申請をしようとする者は、あらかじめ、規則で定めるところにより、当該申請に係る埋立て等区域内の土地の所有者に対し、同条第２項第</w:t>
      </w:r>
      <w:r w:rsidR="001A516B" w:rsidRPr="00ED6A04">
        <w:rPr>
          <w:rFonts w:ascii="ＭＳ 明朝" w:hAnsi="ＭＳ 明朝" w:hint="eastAsia"/>
        </w:rPr>
        <w:t>１</w:t>
      </w:r>
      <w:r w:rsidRPr="00ED6A04">
        <w:rPr>
          <w:rFonts w:ascii="ＭＳ 明朝" w:hAnsi="ＭＳ 明朝" w:hint="eastAsia"/>
        </w:rPr>
        <w:t>号から第</w:t>
      </w:r>
      <w:r w:rsidR="001A516B" w:rsidRPr="00ED6A04">
        <w:rPr>
          <w:rFonts w:ascii="ＭＳ 明朝" w:hAnsi="ＭＳ 明朝" w:hint="eastAsia"/>
        </w:rPr>
        <w:t>３</w:t>
      </w:r>
      <w:r w:rsidRPr="00ED6A04">
        <w:rPr>
          <w:rFonts w:ascii="ＭＳ 明朝" w:hAnsi="ＭＳ 明朝" w:hint="eastAsia"/>
        </w:rPr>
        <w:t>号までに掲げる事項（同項第</w:t>
      </w:r>
      <w:r w:rsidR="001A516B" w:rsidRPr="00ED6A04">
        <w:rPr>
          <w:rFonts w:ascii="ＭＳ 明朝" w:hAnsi="ＭＳ 明朝" w:hint="eastAsia"/>
        </w:rPr>
        <w:t>１</w:t>
      </w:r>
      <w:r w:rsidRPr="00ED6A04">
        <w:rPr>
          <w:rFonts w:ascii="ＭＳ 明朝" w:hAnsi="ＭＳ 明朝" w:hint="eastAsia"/>
        </w:rPr>
        <w:t>号の生年月日を除く。）を説明し、その同意を得なければならない。</w:t>
      </w:r>
    </w:p>
    <w:p w14:paraId="5619BCE8" w14:textId="1F9DEFAF" w:rsidR="008569DE" w:rsidRPr="00ED6A04" w:rsidRDefault="008569DE" w:rsidP="008569DE">
      <w:pPr>
        <w:ind w:left="210" w:hangingChars="100" w:hanging="210"/>
        <w:rPr>
          <w:rFonts w:ascii="ＭＳ 明朝" w:hAnsi="ＭＳ 明朝"/>
        </w:rPr>
      </w:pPr>
      <w:r w:rsidRPr="00ED6A04">
        <w:rPr>
          <w:rFonts w:ascii="ＭＳ 明朝" w:hAnsi="ＭＳ 明朝" w:hint="eastAsia"/>
        </w:rPr>
        <w:t>４　前</w:t>
      </w:r>
      <w:r w:rsidR="00E740BD">
        <w:rPr>
          <w:rFonts w:ascii="ＭＳ 明朝" w:hAnsi="ＭＳ 明朝" w:hint="eastAsia"/>
        </w:rPr>
        <w:t>３</w:t>
      </w:r>
      <w:r w:rsidRPr="00ED6A04">
        <w:rPr>
          <w:rFonts w:ascii="ＭＳ 明朝" w:hAnsi="ＭＳ 明朝" w:hint="eastAsia"/>
        </w:rPr>
        <w:t>項に</w:t>
      </w:r>
      <w:r w:rsidR="00E740BD">
        <w:rPr>
          <w:rFonts w:ascii="ＭＳ 明朝" w:hAnsi="ＭＳ 明朝" w:hint="eastAsia"/>
        </w:rPr>
        <w:t>定めるもののほか</w:t>
      </w:r>
      <w:r w:rsidRPr="00ED6A04">
        <w:rPr>
          <w:rFonts w:ascii="ＭＳ 明朝" w:hAnsi="ＭＳ 明朝" w:hint="eastAsia"/>
        </w:rPr>
        <w:t>、土砂埋立て等を行おうとする者は、あらかじめ、当該行為に係る埋立て等区域内の土地の所有者に対し、その土砂埋立て等の内容を説明し、その同意を得なければならない。</w:t>
      </w:r>
    </w:p>
    <w:p w14:paraId="3470E793" w14:textId="77777777" w:rsidR="008569DE" w:rsidRPr="00ED6A04" w:rsidRDefault="008569DE" w:rsidP="008569DE">
      <w:pPr>
        <w:rPr>
          <w:rFonts w:ascii="ＭＳ 明朝" w:hAnsi="ＭＳ 明朝"/>
        </w:rPr>
      </w:pPr>
      <w:r w:rsidRPr="00ED6A04">
        <w:rPr>
          <w:rFonts w:ascii="ＭＳ 明朝" w:hAnsi="ＭＳ 明朝" w:hint="eastAsia"/>
        </w:rPr>
        <w:t xml:space="preserve">　（周辺地域の住民への周知）</w:t>
      </w:r>
    </w:p>
    <w:p w14:paraId="6A70BD54" w14:textId="0900D123"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第１２条　申請予定者は、</w:t>
      </w:r>
      <w:r w:rsidR="00CE7B60">
        <w:rPr>
          <w:rFonts w:ascii="ＭＳ 明朝" w:hAnsi="ＭＳ 明朝" w:hint="eastAsia"/>
        </w:rPr>
        <w:t>その</w:t>
      </w:r>
      <w:r w:rsidRPr="00ED6A04">
        <w:rPr>
          <w:rFonts w:ascii="ＭＳ 明朝" w:hAnsi="ＭＳ 明朝" w:hint="eastAsia"/>
        </w:rPr>
        <w:t>許可の申請に先立って、規則で定めるところにより、埋立て等区域の周辺地域の住民に対し、次条第１項の申請書（以下この項において「申請書」という。）の記載事項を周知させるための説明会（以下この項において「説明会」という。）を開催し、住民の理解を得るように努めるものとする。ただし、申請予定者は、その責めに帰することのできない事由により説明会を開催することができない場合には、規則で定めるところにより、申請書の記載事項を埋立て等区域の周辺地域の住民に周知させるため当該申請書の内容を要約した書類の提供その他の必要な措置を講じなければならない。</w:t>
      </w:r>
    </w:p>
    <w:p w14:paraId="021C31EF"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申請予定者は、前項の規定による住民への周知の内容及びその結果を記載した書面を作成しなければならない。</w:t>
      </w:r>
    </w:p>
    <w:p w14:paraId="0EB45F51" w14:textId="7F63E6E8" w:rsidR="008569DE" w:rsidRPr="00ED6A04" w:rsidRDefault="008569DE" w:rsidP="008569DE">
      <w:pPr>
        <w:ind w:left="210" w:hangingChars="100" w:hanging="210"/>
        <w:rPr>
          <w:rFonts w:ascii="ＭＳ 明朝" w:hAnsi="ＭＳ 明朝"/>
        </w:rPr>
      </w:pPr>
      <w:r w:rsidRPr="00ED6A04">
        <w:rPr>
          <w:rFonts w:ascii="ＭＳ 明朝" w:hAnsi="ＭＳ 明朝" w:hint="eastAsia"/>
        </w:rPr>
        <w:t>３　前２項の規定は、第１５条第１項</w:t>
      </w:r>
      <w:r w:rsidR="00CE7B60">
        <w:rPr>
          <w:rFonts w:ascii="ＭＳ 明朝" w:hAnsi="ＭＳ 明朝" w:hint="eastAsia"/>
        </w:rPr>
        <w:t>に規定する</w:t>
      </w:r>
      <w:r w:rsidRPr="00ED6A04">
        <w:rPr>
          <w:rFonts w:ascii="ＭＳ 明朝" w:hAnsi="ＭＳ 明朝" w:hint="eastAsia"/>
        </w:rPr>
        <w:t>変更許可の申請をしようとする者について準用する。</w:t>
      </w:r>
    </w:p>
    <w:p w14:paraId="38B95077" w14:textId="77777777" w:rsidR="008569DE" w:rsidRPr="00ED6A04" w:rsidRDefault="008569DE" w:rsidP="008569DE">
      <w:pPr>
        <w:rPr>
          <w:rFonts w:ascii="ＭＳ 明朝" w:hAnsi="ＭＳ 明朝"/>
        </w:rPr>
      </w:pPr>
      <w:r w:rsidRPr="00ED6A04">
        <w:rPr>
          <w:rFonts w:ascii="ＭＳ 明朝" w:hAnsi="ＭＳ 明朝" w:hint="eastAsia"/>
        </w:rPr>
        <w:t xml:space="preserve">　（許可の申請の手続）</w:t>
      </w:r>
    </w:p>
    <w:p w14:paraId="3850ABE3"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第１３条　第９条の許可を受けようとする者は、次に掲げる事項を記載した申請書を市長に提出しなければならない。</w:t>
      </w:r>
    </w:p>
    <w:p w14:paraId="09DF0852"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4878C1" w:rsidRPr="00ED6A04">
        <w:rPr>
          <w:rFonts w:ascii="ＭＳ 明朝" w:hAnsi="ＭＳ 明朝" w:hint="eastAsia"/>
        </w:rPr>
        <w:t xml:space="preserve">(1) </w:t>
      </w:r>
      <w:r w:rsidRPr="00ED6A04">
        <w:rPr>
          <w:rFonts w:ascii="ＭＳ 明朝" w:hAnsi="ＭＳ 明朝" w:hint="eastAsia"/>
        </w:rPr>
        <w:t>氏名、住所及び生年月日（法人にあっては、その名称、代表者の氏名及び生年月日並びに主たる事務所の所在地）</w:t>
      </w:r>
    </w:p>
    <w:p w14:paraId="4C4EF7FF"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4878C1" w:rsidRPr="00ED6A04">
        <w:rPr>
          <w:rFonts w:ascii="ＭＳ 明朝" w:hAnsi="ＭＳ 明朝" w:hint="eastAsia"/>
        </w:rPr>
        <w:t xml:space="preserve">(2) </w:t>
      </w:r>
      <w:r w:rsidRPr="00ED6A04">
        <w:rPr>
          <w:rFonts w:ascii="ＭＳ 明朝" w:hAnsi="ＭＳ 明朝" w:hint="eastAsia"/>
        </w:rPr>
        <w:t>土砂埋立て等の目的</w:t>
      </w:r>
    </w:p>
    <w:p w14:paraId="0C8CD30C"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4878C1" w:rsidRPr="00ED6A04">
        <w:rPr>
          <w:rFonts w:ascii="ＭＳ 明朝" w:hAnsi="ＭＳ 明朝" w:hint="eastAsia"/>
        </w:rPr>
        <w:t xml:space="preserve">(3) </w:t>
      </w:r>
      <w:r w:rsidRPr="00ED6A04">
        <w:rPr>
          <w:rFonts w:ascii="ＭＳ 明朝" w:hAnsi="ＭＳ 明朝" w:hint="eastAsia"/>
        </w:rPr>
        <w:t>埋立て等区域の位置及び面積</w:t>
      </w:r>
    </w:p>
    <w:p w14:paraId="11892BEF"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4878C1" w:rsidRPr="00ED6A04">
        <w:rPr>
          <w:rFonts w:ascii="ＭＳ 明朝" w:hAnsi="ＭＳ 明朝" w:hint="eastAsia"/>
        </w:rPr>
        <w:t xml:space="preserve">(4) </w:t>
      </w:r>
      <w:r w:rsidRPr="00ED6A04">
        <w:rPr>
          <w:rFonts w:ascii="ＭＳ 明朝" w:hAnsi="ＭＳ 明朝" w:hint="eastAsia"/>
        </w:rPr>
        <w:t>土砂埋立て等の施工を管理する事務所（以下「管理事務所」という。）の所在地並びに当該管理事務所に置く管理責任者の氏名及び職名</w:t>
      </w:r>
    </w:p>
    <w:p w14:paraId="5667289E"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4878C1" w:rsidRPr="00ED6A04">
        <w:rPr>
          <w:rFonts w:ascii="ＭＳ 明朝" w:hAnsi="ＭＳ 明朝" w:hint="eastAsia"/>
        </w:rPr>
        <w:t xml:space="preserve">(5) </w:t>
      </w:r>
      <w:r w:rsidRPr="00ED6A04">
        <w:rPr>
          <w:rFonts w:ascii="ＭＳ 明朝" w:hAnsi="ＭＳ 明朝" w:hint="eastAsia"/>
        </w:rPr>
        <w:t>土砂埋立て等に供する施設の設置に関する計画</w:t>
      </w:r>
    </w:p>
    <w:p w14:paraId="4E8E2976"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4878C1" w:rsidRPr="00ED6A04">
        <w:rPr>
          <w:rFonts w:ascii="ＭＳ 明朝" w:hAnsi="ＭＳ 明朝" w:hint="eastAsia"/>
        </w:rPr>
        <w:t xml:space="preserve">(6) </w:t>
      </w:r>
      <w:r w:rsidRPr="00ED6A04">
        <w:rPr>
          <w:rFonts w:ascii="ＭＳ 明朝" w:hAnsi="ＭＳ 明朝" w:hint="eastAsia"/>
        </w:rPr>
        <w:t>土砂埋立て等に使用される土砂の量</w:t>
      </w:r>
    </w:p>
    <w:p w14:paraId="3ED97B91"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(7) </w:t>
      </w:r>
      <w:r w:rsidRPr="00ED6A04">
        <w:rPr>
          <w:rFonts w:ascii="ＭＳ 明朝" w:hAnsi="ＭＳ 明朝" w:hint="eastAsia"/>
        </w:rPr>
        <w:t>土砂埋立て等の期間</w:t>
      </w:r>
    </w:p>
    <w:p w14:paraId="38665280" w14:textId="2E8E0BB8"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(8) </w:t>
      </w:r>
      <w:r w:rsidR="002231C0">
        <w:rPr>
          <w:rFonts w:ascii="ＭＳ 明朝" w:hAnsi="ＭＳ 明朝" w:hint="eastAsia"/>
        </w:rPr>
        <w:t>土砂埋立て等の土砂の堆積量が最大となる時（以下「最大堆積時」という。）及び</w:t>
      </w:r>
      <w:r w:rsidR="008F7371">
        <w:rPr>
          <w:rFonts w:ascii="ＭＳ 明朝" w:hAnsi="ＭＳ 明朝" w:hint="eastAsia"/>
        </w:rPr>
        <w:t>土砂埋立て等の</w:t>
      </w:r>
      <w:r w:rsidRPr="00ED6A04">
        <w:rPr>
          <w:rFonts w:ascii="ＭＳ 明朝" w:hAnsi="ＭＳ 明朝" w:hint="eastAsia"/>
        </w:rPr>
        <w:t>完了時の埋立て等区域における土地及び土砂の堆積の形状</w:t>
      </w:r>
    </w:p>
    <w:p w14:paraId="4877D6C2"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(9) </w:t>
      </w:r>
      <w:r w:rsidRPr="00ED6A04">
        <w:rPr>
          <w:rFonts w:ascii="ＭＳ 明朝" w:hAnsi="ＭＳ 明朝" w:hint="eastAsia"/>
        </w:rPr>
        <w:t>土砂埋立て等に使用される土砂の搬入に関する計画</w:t>
      </w:r>
    </w:p>
    <w:p w14:paraId="3876BDA6" w14:textId="6FE99228"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(10) </w:t>
      </w:r>
      <w:r w:rsidRPr="00ED6A04">
        <w:rPr>
          <w:rFonts w:ascii="ＭＳ 明朝" w:hAnsi="ＭＳ 明朝" w:hint="eastAsia"/>
        </w:rPr>
        <w:t>埋立て等区域</w:t>
      </w:r>
      <w:r w:rsidR="00A74F55" w:rsidRPr="000E7BBC">
        <w:rPr>
          <w:rFonts w:ascii="ＭＳ 明朝" w:hAnsi="ＭＳ 明朝" w:hint="eastAsia"/>
        </w:rPr>
        <w:t>からの</w:t>
      </w:r>
      <w:r w:rsidRPr="00ED6A04">
        <w:rPr>
          <w:rFonts w:ascii="ＭＳ 明朝" w:hAnsi="ＭＳ 明朝" w:hint="eastAsia"/>
        </w:rPr>
        <w:t>排水の水質検査を行うために講ずる措置</w:t>
      </w:r>
    </w:p>
    <w:p w14:paraId="3E5655BB"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(11) </w:t>
      </w:r>
      <w:r w:rsidRPr="00ED6A04">
        <w:rPr>
          <w:rFonts w:ascii="ＭＳ 明朝" w:hAnsi="ＭＳ 明朝" w:hint="eastAsia"/>
        </w:rPr>
        <w:t>土砂埋立て等が施工されている間における埋立て等区域外への土砂の崩落、飛散又は流出による災害を防止するために講ずる措置及び埋立て等区域の周辺地域の生活環境を保全するために講ずる措置</w:t>
      </w:r>
    </w:p>
    <w:p w14:paraId="1123CB44"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(12) </w:t>
      </w:r>
      <w:r w:rsidRPr="00ED6A04">
        <w:rPr>
          <w:rFonts w:ascii="ＭＳ 明朝" w:hAnsi="ＭＳ 明朝" w:hint="eastAsia"/>
        </w:rPr>
        <w:t>前各号に掲げるもののほか、規則で定める事項</w:t>
      </w:r>
    </w:p>
    <w:p w14:paraId="2539AB7F" w14:textId="6E99044F"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前項の申請書には、第１１条第１項</w:t>
      </w:r>
      <w:r w:rsidR="000E7BBC">
        <w:rPr>
          <w:rFonts w:ascii="ＭＳ 明朝" w:hAnsi="ＭＳ 明朝" w:hint="eastAsia"/>
        </w:rPr>
        <w:t>の</w:t>
      </w:r>
      <w:r w:rsidRPr="00ED6A04">
        <w:rPr>
          <w:rFonts w:ascii="ＭＳ 明朝" w:hAnsi="ＭＳ 明朝" w:hint="eastAsia"/>
        </w:rPr>
        <w:t>同意を得たことを証する書面、埋立て等区域及びその周辺の状況を示す図面、前条第２項に規定する書面その他規則で定める図書を添付しなければならない。</w:t>
      </w:r>
    </w:p>
    <w:p w14:paraId="3074FF07" w14:textId="6D78CD02" w:rsidR="008569DE" w:rsidRPr="00ED6A04" w:rsidRDefault="008569DE" w:rsidP="008569DE">
      <w:pPr>
        <w:ind w:left="210" w:hangingChars="100" w:hanging="210"/>
        <w:rPr>
          <w:rFonts w:ascii="ＭＳ 明朝" w:hAnsi="ＭＳ 明朝"/>
        </w:rPr>
      </w:pPr>
      <w:r w:rsidRPr="00ED6A04">
        <w:rPr>
          <w:rFonts w:ascii="ＭＳ 明朝" w:hAnsi="ＭＳ 明朝" w:hint="eastAsia"/>
        </w:rPr>
        <w:t>３　第９条の許可を受けようとする者は、</w:t>
      </w:r>
      <w:r w:rsidR="000E7BBC">
        <w:rPr>
          <w:rFonts w:ascii="ＭＳ 明朝" w:hAnsi="ＭＳ 明朝" w:hint="eastAsia"/>
        </w:rPr>
        <w:t>第１</w:t>
      </w:r>
      <w:r w:rsidRPr="00ED6A04">
        <w:rPr>
          <w:rFonts w:ascii="ＭＳ 明朝" w:hAnsi="ＭＳ 明朝" w:hint="eastAsia"/>
        </w:rPr>
        <w:t>項第</w:t>
      </w:r>
      <w:r w:rsidR="00797F6B" w:rsidRPr="00ED6A04">
        <w:rPr>
          <w:rFonts w:ascii="ＭＳ 明朝" w:hAnsi="ＭＳ 明朝" w:hint="eastAsia"/>
        </w:rPr>
        <w:t>７</w:t>
      </w:r>
      <w:r w:rsidRPr="00ED6A04">
        <w:rPr>
          <w:rFonts w:ascii="ＭＳ 明朝" w:hAnsi="ＭＳ 明朝" w:hint="eastAsia"/>
        </w:rPr>
        <w:t>号の土砂埋立て等の期間について３年を超えて申請することができない。</w:t>
      </w:r>
    </w:p>
    <w:p w14:paraId="13688BDC" w14:textId="77777777" w:rsidR="008569DE" w:rsidRPr="00ED6A04" w:rsidRDefault="008569DE" w:rsidP="008569DE">
      <w:pPr>
        <w:rPr>
          <w:rFonts w:ascii="ＭＳ 明朝" w:hAnsi="ＭＳ 明朝"/>
        </w:rPr>
      </w:pPr>
      <w:r w:rsidRPr="00ED6A04">
        <w:rPr>
          <w:rFonts w:ascii="ＭＳ 明朝" w:hAnsi="ＭＳ 明朝" w:hint="eastAsia"/>
        </w:rPr>
        <w:t xml:space="preserve">　（許可の基準等）</w:t>
      </w:r>
    </w:p>
    <w:p w14:paraId="2CCA2202" w14:textId="4E5DAB41"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第１４条　市長は、第９条の許可の申請があった場合において、当該申請が次の各号のいずれにも適合していると認めるときは、同条の許可を</w:t>
      </w:r>
      <w:r w:rsidR="00806C9E">
        <w:rPr>
          <w:rFonts w:ascii="ＭＳ 明朝" w:hAnsi="ＭＳ 明朝" w:hint="eastAsia"/>
        </w:rPr>
        <w:t>するものとする</w:t>
      </w:r>
      <w:r w:rsidRPr="00ED6A04">
        <w:rPr>
          <w:rFonts w:ascii="ＭＳ 明朝" w:hAnsi="ＭＳ 明朝" w:hint="eastAsia"/>
        </w:rPr>
        <w:t>。</w:t>
      </w:r>
    </w:p>
    <w:p w14:paraId="61876B36"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 </w:t>
      </w:r>
      <w:r w:rsidRPr="00ED6A04">
        <w:rPr>
          <w:rFonts w:ascii="ＭＳ 明朝" w:hAnsi="ＭＳ 明朝" w:hint="eastAsia"/>
        </w:rPr>
        <w:t>申請者が、次のアからキまでのいずれにも該当しないこと。</w:t>
      </w:r>
    </w:p>
    <w:p w14:paraId="2328D135" w14:textId="77777777" w:rsidR="008569DE" w:rsidRPr="00ED6A04" w:rsidRDefault="008569DE" w:rsidP="008569DE">
      <w:pPr>
        <w:ind w:left="630" w:hangingChars="300" w:hanging="630"/>
        <w:rPr>
          <w:rFonts w:ascii="ＭＳ 明朝" w:hAnsi="ＭＳ 明朝"/>
        </w:rPr>
      </w:pPr>
      <w:r w:rsidRPr="00ED6A04">
        <w:rPr>
          <w:rFonts w:ascii="ＭＳ 明朝" w:hAnsi="ＭＳ 明朝" w:hint="eastAsia"/>
        </w:rPr>
        <w:t xml:space="preserve">　　ア　第２６条又は第２７条第１項の規定に基づく処分（許可の取消しの処分を除く。）を受けた日から３年を経過しない者（当該処分による義務を履行した者を除く。）</w:t>
      </w:r>
    </w:p>
    <w:p w14:paraId="6FEEA8E1" w14:textId="7A7FBB3F" w:rsidR="008569DE" w:rsidRPr="00ED6A04" w:rsidRDefault="008569DE" w:rsidP="008569DE">
      <w:pPr>
        <w:ind w:left="630" w:hangingChars="300" w:hanging="630"/>
        <w:rPr>
          <w:rFonts w:ascii="ＭＳ 明朝" w:hAnsi="ＭＳ 明朝"/>
        </w:rPr>
      </w:pPr>
      <w:r w:rsidRPr="00ED6A04">
        <w:rPr>
          <w:rFonts w:ascii="ＭＳ 明朝" w:hAnsi="ＭＳ 明朝" w:hint="eastAsia"/>
        </w:rPr>
        <w:t xml:space="preserve">　　イ　第２７条第１項（同項第</w:t>
      </w:r>
      <w:r w:rsidR="00797F6B" w:rsidRPr="00ED6A04">
        <w:rPr>
          <w:rFonts w:ascii="ＭＳ 明朝" w:hAnsi="ＭＳ 明朝" w:hint="eastAsia"/>
        </w:rPr>
        <w:t>２</w:t>
      </w:r>
      <w:r w:rsidRPr="00ED6A04">
        <w:rPr>
          <w:rFonts w:ascii="ＭＳ 明朝" w:hAnsi="ＭＳ 明朝" w:hint="eastAsia"/>
        </w:rPr>
        <w:t>号及び第</w:t>
      </w:r>
      <w:r w:rsidR="00797F6B" w:rsidRPr="00ED6A04">
        <w:rPr>
          <w:rFonts w:ascii="ＭＳ 明朝" w:hAnsi="ＭＳ 明朝" w:hint="eastAsia"/>
        </w:rPr>
        <w:t>３</w:t>
      </w:r>
      <w:r w:rsidRPr="00ED6A04">
        <w:rPr>
          <w:rFonts w:ascii="ＭＳ 明朝" w:hAnsi="ＭＳ 明朝" w:hint="eastAsia"/>
        </w:rPr>
        <w:t>号に係る部分を除く。）の規定により許可を取り消され、その取消しの日から３年を経過しない者（当該許可を取り消された者が法人である場合に</w:t>
      </w:r>
      <w:r w:rsidR="00690D63">
        <w:rPr>
          <w:rFonts w:ascii="ＭＳ 明朝" w:hAnsi="ＭＳ 明朝" w:hint="eastAsia"/>
        </w:rPr>
        <w:t>あっ</w:t>
      </w:r>
      <w:r w:rsidRPr="00ED6A04">
        <w:rPr>
          <w:rFonts w:ascii="ＭＳ 明朝" w:hAnsi="ＭＳ 明朝" w:hint="eastAsia"/>
        </w:rPr>
        <w:t>ては、当該取消しの処分に係る堺市行政手続条例（平成８年条例第１７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３年を経過しないものを含む。）</w:t>
      </w:r>
    </w:p>
    <w:p w14:paraId="31D1BCA5" w14:textId="77777777" w:rsidR="008569DE" w:rsidRPr="00ED6A04" w:rsidRDefault="008569DE" w:rsidP="008569DE">
      <w:pPr>
        <w:ind w:left="630" w:hangingChars="300" w:hanging="630"/>
        <w:rPr>
          <w:rFonts w:ascii="ＭＳ 明朝" w:hAnsi="ＭＳ 明朝"/>
        </w:rPr>
      </w:pPr>
      <w:r w:rsidRPr="00ED6A04">
        <w:rPr>
          <w:rFonts w:ascii="ＭＳ 明朝" w:hAnsi="ＭＳ 明朝" w:hint="eastAsia"/>
        </w:rPr>
        <w:t xml:space="preserve">　　ウ　土砂埋立て等の事業に関し不正な行為をするおそれがあると認めるに足りる規則で定める相当の理由がある者</w:t>
      </w:r>
    </w:p>
    <w:p w14:paraId="563ED7FD" w14:textId="77777777" w:rsidR="008569DE" w:rsidRPr="00ED6A04" w:rsidRDefault="008569DE" w:rsidP="008569DE">
      <w:pPr>
        <w:ind w:left="630" w:hangingChars="300" w:hanging="630"/>
        <w:rPr>
          <w:rFonts w:ascii="ＭＳ 明朝" w:hAnsi="ＭＳ 明朝"/>
        </w:rPr>
      </w:pPr>
      <w:r w:rsidRPr="00ED6A04">
        <w:rPr>
          <w:rFonts w:ascii="ＭＳ 明朝" w:hAnsi="ＭＳ 明朝" w:hint="eastAsia"/>
        </w:rPr>
        <w:t xml:space="preserve">　　エ　暴力団員（暴力団員による不当な行為の防止等に関する法律（平成３年法律第７７号）第２条第</w:t>
      </w:r>
      <w:r w:rsidR="00797F6B" w:rsidRPr="00ED6A04">
        <w:rPr>
          <w:rFonts w:ascii="ＭＳ 明朝" w:hAnsi="ＭＳ 明朝" w:hint="eastAsia"/>
        </w:rPr>
        <w:t>６</w:t>
      </w:r>
      <w:r w:rsidRPr="00ED6A04">
        <w:rPr>
          <w:rFonts w:ascii="ＭＳ 明朝" w:hAnsi="ＭＳ 明朝" w:hint="eastAsia"/>
        </w:rPr>
        <w:t>号に規定する暴力団員をいう。）又は暴力団密接関係者（堺市暴力団排除条例（平成２４年条例第３５号）第２条第</w:t>
      </w:r>
      <w:r w:rsidR="00797F6B" w:rsidRPr="00ED6A04">
        <w:rPr>
          <w:rFonts w:ascii="ＭＳ 明朝" w:hAnsi="ＭＳ 明朝" w:hint="eastAsia"/>
        </w:rPr>
        <w:t>３</w:t>
      </w:r>
      <w:r w:rsidRPr="00ED6A04">
        <w:rPr>
          <w:rFonts w:ascii="ＭＳ 明朝" w:hAnsi="ＭＳ 明朝" w:hint="eastAsia"/>
        </w:rPr>
        <w:t>号に規定する暴力団密接関係者をいう。）</w:t>
      </w:r>
    </w:p>
    <w:p w14:paraId="43F0DAC7" w14:textId="113F498A" w:rsidR="008569DE" w:rsidRPr="00ED6A04" w:rsidRDefault="008569DE" w:rsidP="008569DE">
      <w:pPr>
        <w:ind w:left="630" w:hangingChars="300" w:hanging="630"/>
        <w:rPr>
          <w:rFonts w:ascii="ＭＳ 明朝" w:hAnsi="ＭＳ 明朝"/>
        </w:rPr>
      </w:pPr>
      <w:r w:rsidRPr="00ED6A04">
        <w:rPr>
          <w:rFonts w:ascii="ＭＳ 明朝" w:hAnsi="ＭＳ 明朝" w:hint="eastAsia"/>
        </w:rPr>
        <w:t xml:space="preserve">　　オ　営業に関し成年者と同一の行為能力を有しない未成年者で</w:t>
      </w:r>
      <w:r w:rsidR="00690D63">
        <w:rPr>
          <w:rFonts w:ascii="ＭＳ 明朝" w:hAnsi="ＭＳ 明朝" w:hint="eastAsia"/>
        </w:rPr>
        <w:t>、</w:t>
      </w:r>
      <w:r w:rsidRPr="00ED6A04">
        <w:rPr>
          <w:rFonts w:ascii="ＭＳ 明朝" w:hAnsi="ＭＳ 明朝" w:hint="eastAsia"/>
        </w:rPr>
        <w:t>その法定代理人（法定代理人が法人である場合に</w:t>
      </w:r>
      <w:r w:rsidR="00CA2A04">
        <w:rPr>
          <w:rFonts w:ascii="ＭＳ 明朝" w:hAnsi="ＭＳ 明朝" w:hint="eastAsia"/>
        </w:rPr>
        <w:t>あって</w:t>
      </w:r>
      <w:r w:rsidRPr="00ED6A04">
        <w:rPr>
          <w:rFonts w:ascii="ＭＳ 明朝" w:hAnsi="ＭＳ 明朝" w:hint="eastAsia"/>
        </w:rPr>
        <w:t>は、その役員を含む。）がアからエまでのいずれかに該当するもの</w:t>
      </w:r>
    </w:p>
    <w:p w14:paraId="0A05E448" w14:textId="77777777" w:rsidR="008569DE" w:rsidRPr="00ED6A04" w:rsidRDefault="008569DE" w:rsidP="008569DE">
      <w:pPr>
        <w:ind w:left="630" w:hangingChars="300" w:hanging="630"/>
        <w:rPr>
          <w:rFonts w:ascii="ＭＳ 明朝" w:hAnsi="ＭＳ 明朝"/>
        </w:rPr>
      </w:pPr>
      <w:r w:rsidRPr="00ED6A04">
        <w:rPr>
          <w:rFonts w:ascii="ＭＳ 明朝" w:hAnsi="ＭＳ 明朝" w:hint="eastAsia"/>
        </w:rPr>
        <w:t xml:space="preserve">　　カ　法人でその役員又は規則で定める使用人のうちにアからエまでのいずれかに該当する者のあるもの</w:t>
      </w:r>
    </w:p>
    <w:p w14:paraId="1F13456C" w14:textId="77777777" w:rsidR="008569DE" w:rsidRPr="00ED6A04" w:rsidRDefault="008569DE" w:rsidP="008569DE">
      <w:pPr>
        <w:ind w:left="630" w:hangingChars="300" w:hanging="630"/>
        <w:rPr>
          <w:rFonts w:ascii="ＭＳ 明朝" w:hAnsi="ＭＳ 明朝"/>
        </w:rPr>
      </w:pPr>
      <w:r w:rsidRPr="00ED6A04">
        <w:rPr>
          <w:rFonts w:ascii="ＭＳ 明朝" w:hAnsi="ＭＳ 明朝" w:hint="eastAsia"/>
        </w:rPr>
        <w:t xml:space="preserve">　　キ　個人で規則で定める使用人のうちにアからエまでのいずれかに該当する者のあるもの</w:t>
      </w:r>
    </w:p>
    <w:p w14:paraId="415AFA9B" w14:textId="70811F75" w:rsidR="008569DE" w:rsidRPr="00ED6A04" w:rsidRDefault="006E1D8D" w:rsidP="008569DE">
      <w:pPr>
        <w:ind w:left="420" w:hangingChars="200" w:hanging="420"/>
        <w:rPr>
          <w:rFonts w:ascii="ＭＳ 明朝" w:hAnsi="ＭＳ 明朝"/>
        </w:rPr>
      </w:pPr>
      <w:r w:rsidRPr="00ED6A04">
        <w:rPr>
          <w:rFonts w:ascii="ＭＳ 明朝" w:hAnsi="ＭＳ 明朝" w:hint="eastAsia"/>
        </w:rPr>
        <w:t xml:space="preserve">　(2) </w:t>
      </w:r>
      <w:r w:rsidR="008569DE" w:rsidRPr="00ED6A04">
        <w:rPr>
          <w:rFonts w:ascii="ＭＳ 明朝" w:hAnsi="ＭＳ 明朝" w:hint="eastAsia"/>
        </w:rPr>
        <w:t>申請者が、</w:t>
      </w:r>
      <w:r w:rsidR="007366C6">
        <w:rPr>
          <w:rFonts w:ascii="ＭＳ 明朝" w:hAnsi="ＭＳ 明朝" w:hint="eastAsia"/>
        </w:rPr>
        <w:t>当該</w:t>
      </w:r>
      <w:r w:rsidR="008569DE" w:rsidRPr="00ED6A04">
        <w:rPr>
          <w:rFonts w:ascii="ＭＳ 明朝" w:hAnsi="ＭＳ 明朝" w:hint="eastAsia"/>
        </w:rPr>
        <w:t>申請に係る土砂埋立て等を的確に、かつ、継続して行うに足りる資力を有しないことが明らかな者でないこと。</w:t>
      </w:r>
    </w:p>
    <w:p w14:paraId="5A4CD2E4" w14:textId="43F4EB1B"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(3) </w:t>
      </w:r>
      <w:r w:rsidRPr="00ED6A04">
        <w:rPr>
          <w:rFonts w:ascii="ＭＳ 明朝" w:hAnsi="ＭＳ 明朝" w:hint="eastAsia"/>
        </w:rPr>
        <w:t>第１１条第１項</w:t>
      </w:r>
      <w:r w:rsidR="004D0D1F">
        <w:rPr>
          <w:rFonts w:ascii="ＭＳ 明朝" w:hAnsi="ＭＳ 明朝" w:hint="eastAsia"/>
        </w:rPr>
        <w:t>の</w:t>
      </w:r>
      <w:r w:rsidRPr="00ED6A04">
        <w:rPr>
          <w:rFonts w:ascii="ＭＳ 明朝" w:hAnsi="ＭＳ 明朝" w:hint="eastAsia"/>
        </w:rPr>
        <w:t>同意を得ていること。</w:t>
      </w:r>
    </w:p>
    <w:p w14:paraId="504352B6"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(4) </w:t>
      </w:r>
      <w:r w:rsidRPr="00ED6A04">
        <w:rPr>
          <w:rFonts w:ascii="ＭＳ 明朝" w:hAnsi="ＭＳ 明朝" w:hint="eastAsia"/>
        </w:rPr>
        <w:t>管理事務所を設置し、かつ、当該管理事務所に管理責任者を置くこと。</w:t>
      </w:r>
    </w:p>
    <w:p w14:paraId="41C900CF" w14:textId="72439ACC"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(5) </w:t>
      </w:r>
      <w:r w:rsidRPr="00ED6A04">
        <w:rPr>
          <w:rFonts w:ascii="ＭＳ 明朝" w:hAnsi="ＭＳ 明朝" w:hint="eastAsia"/>
        </w:rPr>
        <w:t>土砂埋立て等が施工されている間における</w:t>
      </w:r>
      <w:r w:rsidR="007366C6">
        <w:rPr>
          <w:rFonts w:ascii="ＭＳ 明朝" w:hAnsi="ＭＳ 明朝" w:hint="eastAsia"/>
        </w:rPr>
        <w:t>当該</w:t>
      </w:r>
      <w:r w:rsidRPr="00ED6A04">
        <w:rPr>
          <w:rFonts w:ascii="ＭＳ 明朝" w:hAnsi="ＭＳ 明朝" w:hint="eastAsia"/>
        </w:rPr>
        <w:t>申請に係る埋立て等区域外への土砂の崩落、飛散又は流出による災害を防止するために必要な措置が図られていること。</w:t>
      </w:r>
    </w:p>
    <w:p w14:paraId="5730E63B" w14:textId="733FD232"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(6) </w:t>
      </w:r>
      <w:r w:rsidR="00DA755F">
        <w:rPr>
          <w:rFonts w:ascii="ＭＳ 明朝" w:hAnsi="ＭＳ 明朝" w:hint="eastAsia"/>
        </w:rPr>
        <w:t>土砂埋立て等の</w:t>
      </w:r>
      <w:r w:rsidR="003D589A">
        <w:rPr>
          <w:rFonts w:ascii="ＭＳ 明朝" w:hAnsi="ＭＳ 明朝" w:hint="eastAsia"/>
        </w:rPr>
        <w:t>最大堆積時及び</w:t>
      </w:r>
      <w:r w:rsidRPr="00ED6A04">
        <w:rPr>
          <w:rFonts w:ascii="ＭＳ 明朝" w:hAnsi="ＭＳ 明朝" w:hint="eastAsia"/>
        </w:rPr>
        <w:t>完了時の埋立て等区域における土地及び土砂の堆積の形状</w:t>
      </w:r>
      <w:r w:rsidR="00F10C3E">
        <w:rPr>
          <w:rFonts w:ascii="ＭＳ 明朝" w:hAnsi="ＭＳ 明朝" w:hint="eastAsia"/>
        </w:rPr>
        <w:t>並びに</w:t>
      </w:r>
      <w:r w:rsidRPr="00ED6A04">
        <w:rPr>
          <w:rFonts w:ascii="ＭＳ 明朝" w:hAnsi="ＭＳ 明朝" w:hint="eastAsia"/>
        </w:rPr>
        <w:t>土砂埋立て等に供する施設の計画が、当該申請に係る埋立て等区域外への土砂の崩落、飛散又は流出による災害の発生のおそれがないものとして規則で定める形状及び構造上の基準に適合するものであること。</w:t>
      </w:r>
    </w:p>
    <w:p w14:paraId="09FD47E5"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(7) </w:t>
      </w:r>
      <w:r w:rsidRPr="00ED6A04">
        <w:rPr>
          <w:rFonts w:ascii="ＭＳ 明朝" w:hAnsi="ＭＳ 明朝" w:hint="eastAsia"/>
        </w:rPr>
        <w:t>当該申請に係る埋立て等区域</w:t>
      </w:r>
      <w:r w:rsidR="00F55B03" w:rsidRPr="008C0312">
        <w:rPr>
          <w:rFonts w:ascii="ＭＳ 明朝" w:hAnsi="ＭＳ 明朝" w:hint="eastAsia"/>
        </w:rPr>
        <w:t>から</w:t>
      </w:r>
      <w:r w:rsidRPr="008C0312">
        <w:rPr>
          <w:rFonts w:ascii="ＭＳ 明朝" w:hAnsi="ＭＳ 明朝" w:hint="eastAsia"/>
        </w:rPr>
        <w:t>の</w:t>
      </w:r>
      <w:r w:rsidRPr="00ED6A04">
        <w:rPr>
          <w:rFonts w:ascii="ＭＳ 明朝" w:hAnsi="ＭＳ 明朝" w:hint="eastAsia"/>
        </w:rPr>
        <w:t>排水の水質検査を行うために必要な措置が図られていること。</w:t>
      </w:r>
    </w:p>
    <w:p w14:paraId="54BBC33A"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第９条の許可の申請が、法令又は条例の規定による許可、認可その他の処分を要する行為に係るものであって、当該行為について、当該法令又は条例により土砂の崩落、飛散又は流出による災害を防止するために必要な措置が図られているものとして規則で定めるものである場合には、前項第</w:t>
      </w:r>
      <w:r w:rsidR="00797F6B" w:rsidRPr="00ED6A04">
        <w:rPr>
          <w:rFonts w:ascii="ＭＳ 明朝" w:hAnsi="ＭＳ 明朝" w:hint="eastAsia"/>
        </w:rPr>
        <w:t>５</w:t>
      </w:r>
      <w:r w:rsidRPr="00ED6A04">
        <w:rPr>
          <w:rFonts w:ascii="ＭＳ 明朝" w:hAnsi="ＭＳ 明朝" w:hint="eastAsia"/>
        </w:rPr>
        <w:t>号及び第</w:t>
      </w:r>
      <w:r w:rsidR="00797F6B" w:rsidRPr="00ED6A04">
        <w:rPr>
          <w:rFonts w:ascii="ＭＳ 明朝" w:hAnsi="ＭＳ 明朝" w:hint="eastAsia"/>
        </w:rPr>
        <w:t>６</w:t>
      </w:r>
      <w:r w:rsidRPr="00ED6A04">
        <w:rPr>
          <w:rFonts w:ascii="ＭＳ 明朝" w:hAnsi="ＭＳ 明朝" w:hint="eastAsia"/>
        </w:rPr>
        <w:t>号の規定は、適用しない。</w:t>
      </w:r>
    </w:p>
    <w:p w14:paraId="423D7A43"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３　第９条の許可には、有効期間その他の災害の防止上又は生活環境の保全上必要な条件を付することができる。</w:t>
      </w:r>
    </w:p>
    <w:p w14:paraId="4B882F49" w14:textId="77777777" w:rsidR="008569DE" w:rsidRPr="00ED6A04" w:rsidRDefault="008569DE" w:rsidP="008569DE">
      <w:pPr>
        <w:rPr>
          <w:rFonts w:ascii="ＭＳ 明朝" w:hAnsi="ＭＳ 明朝"/>
        </w:rPr>
      </w:pPr>
      <w:r w:rsidRPr="00ED6A04">
        <w:rPr>
          <w:rFonts w:ascii="ＭＳ 明朝" w:hAnsi="ＭＳ 明朝" w:hint="eastAsia"/>
        </w:rPr>
        <w:t xml:space="preserve">　（変更の許可等）</w:t>
      </w:r>
    </w:p>
    <w:p w14:paraId="428AE048"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第１５条　第９条の許可を受けた者は、当該許可に係る第１３条第１項各号に掲げる事項の変更（規則で定める軽微な変更を除く。）をしようとするときは、市長の許可（以下「変更許可」という。）を受けなければならない。</w:t>
      </w:r>
    </w:p>
    <w:p w14:paraId="64CAFF0C"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変更許可を受けようとする者は、次に掲げる事項を記載した申請書を市長に提出しなければならない。</w:t>
      </w:r>
    </w:p>
    <w:p w14:paraId="5AA767D8"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 </w:t>
      </w:r>
      <w:r w:rsidRPr="00ED6A04">
        <w:rPr>
          <w:rFonts w:ascii="ＭＳ 明朝" w:hAnsi="ＭＳ 明朝" w:hint="eastAsia"/>
        </w:rPr>
        <w:t>氏名、住所及び生年月日（法人にあっては、その名称、代表者の氏名及び生年月日並びに主たる事務所の所在地）</w:t>
      </w:r>
    </w:p>
    <w:p w14:paraId="6347A64E"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Pr="00ED6A04">
        <w:rPr>
          <w:rFonts w:ascii="ＭＳ 明朝" w:hAnsi="ＭＳ 明朝" w:hint="eastAsia"/>
        </w:rPr>
        <w:t>変更の内容及びその理由</w:t>
      </w:r>
    </w:p>
    <w:p w14:paraId="4EC3DA33"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(3) </w:t>
      </w:r>
      <w:r w:rsidRPr="00ED6A04">
        <w:rPr>
          <w:rFonts w:ascii="ＭＳ 明朝" w:hAnsi="ＭＳ 明朝" w:hint="eastAsia"/>
        </w:rPr>
        <w:t>前</w:t>
      </w:r>
      <w:r w:rsidR="00797F6B" w:rsidRPr="00ED6A04">
        <w:rPr>
          <w:rFonts w:ascii="ＭＳ 明朝" w:hAnsi="ＭＳ 明朝" w:hint="eastAsia"/>
        </w:rPr>
        <w:t>２</w:t>
      </w:r>
      <w:r w:rsidRPr="00ED6A04">
        <w:rPr>
          <w:rFonts w:ascii="ＭＳ 明朝" w:hAnsi="ＭＳ 明朝" w:hint="eastAsia"/>
        </w:rPr>
        <w:t>号に掲げるもののほか、規則で定める事項</w:t>
      </w:r>
    </w:p>
    <w:p w14:paraId="4A96A487" w14:textId="726FB1CF" w:rsidR="008569DE" w:rsidRPr="00ED6A04" w:rsidRDefault="008569DE" w:rsidP="008569DE">
      <w:pPr>
        <w:ind w:left="210" w:hangingChars="100" w:hanging="210"/>
        <w:rPr>
          <w:rFonts w:ascii="ＭＳ 明朝" w:hAnsi="ＭＳ 明朝"/>
        </w:rPr>
      </w:pPr>
      <w:r w:rsidRPr="00ED6A04">
        <w:rPr>
          <w:rFonts w:ascii="ＭＳ 明朝" w:hAnsi="ＭＳ 明朝" w:hint="eastAsia"/>
        </w:rPr>
        <w:t>３　前項の申請書には、第１１条第２項</w:t>
      </w:r>
      <w:r w:rsidR="00A81DCD">
        <w:rPr>
          <w:rFonts w:ascii="ＭＳ 明朝" w:hAnsi="ＭＳ 明朝" w:hint="eastAsia"/>
        </w:rPr>
        <w:t>の</w:t>
      </w:r>
      <w:r w:rsidRPr="00ED6A04">
        <w:rPr>
          <w:rFonts w:ascii="ＭＳ 明朝" w:hAnsi="ＭＳ 明朝" w:hint="eastAsia"/>
        </w:rPr>
        <w:t>同意を得たことを証する書面、変更に係る埋立て等区域及びその周辺の状況を示す図面、第１２条第３項において準用する同条第２項に規定する書面その他規則で定める図書を添付しなければならない。</w:t>
      </w:r>
    </w:p>
    <w:p w14:paraId="1032AC42" w14:textId="77777777" w:rsidR="008569DE" w:rsidRPr="00ED6A04" w:rsidRDefault="008569DE" w:rsidP="008569DE">
      <w:pPr>
        <w:rPr>
          <w:rFonts w:ascii="ＭＳ 明朝" w:hAnsi="ＭＳ 明朝"/>
        </w:rPr>
      </w:pPr>
      <w:r w:rsidRPr="00ED6A04">
        <w:rPr>
          <w:rFonts w:ascii="ＭＳ 明朝" w:hAnsi="ＭＳ 明朝" w:hint="eastAsia"/>
        </w:rPr>
        <w:t>４　前条の規定は、変更許可について準用する。</w:t>
      </w:r>
    </w:p>
    <w:p w14:paraId="030711F5"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５　第９条の許可を受けた者は、第１項の規則で定める軽微な変更をしたときは、遅滞なく、その旨を書面で市長に届け出なければならない。</w:t>
      </w:r>
    </w:p>
    <w:p w14:paraId="41489D66" w14:textId="77777777" w:rsidR="008569DE" w:rsidRPr="00ED6A04" w:rsidRDefault="008569DE" w:rsidP="008569DE">
      <w:pPr>
        <w:rPr>
          <w:rFonts w:ascii="ＭＳ 明朝" w:hAnsi="ＭＳ 明朝"/>
        </w:rPr>
      </w:pPr>
      <w:r w:rsidRPr="00ED6A04">
        <w:rPr>
          <w:rFonts w:ascii="ＭＳ 明朝" w:hAnsi="ＭＳ 明朝" w:hint="eastAsia"/>
        </w:rPr>
        <w:t xml:space="preserve">　（土地の所有者への通知）</w:t>
      </w:r>
    </w:p>
    <w:p w14:paraId="19CB3125" w14:textId="61E3836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第１６条　第９条の許可を受けた者は、当該許可を受けた日後遅滞なく、第１１条第１項</w:t>
      </w:r>
      <w:r w:rsidR="00A81DCD">
        <w:rPr>
          <w:rFonts w:ascii="ＭＳ 明朝" w:hAnsi="ＭＳ 明朝" w:hint="eastAsia"/>
        </w:rPr>
        <w:t>の</w:t>
      </w:r>
      <w:r w:rsidRPr="00ED6A04">
        <w:rPr>
          <w:rFonts w:ascii="ＭＳ 明朝" w:hAnsi="ＭＳ 明朝" w:hint="eastAsia"/>
        </w:rPr>
        <w:t>同意をした土地の所有者に、当該許可に係る</w:t>
      </w:r>
      <w:r w:rsidR="00664119">
        <w:rPr>
          <w:rFonts w:ascii="ＭＳ 明朝" w:hAnsi="ＭＳ 明朝" w:hint="eastAsia"/>
        </w:rPr>
        <w:t>第１３条第１</w:t>
      </w:r>
      <w:r w:rsidRPr="00ED6A04">
        <w:rPr>
          <w:rFonts w:ascii="ＭＳ 明朝" w:hAnsi="ＭＳ 明朝" w:hint="eastAsia"/>
        </w:rPr>
        <w:t>項第</w:t>
      </w:r>
      <w:r w:rsidR="001A516B" w:rsidRPr="00ED6A04">
        <w:rPr>
          <w:rFonts w:ascii="ＭＳ 明朝" w:hAnsi="ＭＳ 明朝" w:hint="eastAsia"/>
        </w:rPr>
        <w:t>１</w:t>
      </w:r>
      <w:r w:rsidRPr="00ED6A04">
        <w:rPr>
          <w:rFonts w:ascii="ＭＳ 明朝" w:hAnsi="ＭＳ 明朝" w:hint="eastAsia"/>
        </w:rPr>
        <w:t>号から第</w:t>
      </w:r>
      <w:r w:rsidR="001A516B" w:rsidRPr="00ED6A04">
        <w:rPr>
          <w:rFonts w:ascii="ＭＳ 明朝" w:hAnsi="ＭＳ 明朝" w:hint="eastAsia"/>
        </w:rPr>
        <w:t>１１</w:t>
      </w:r>
      <w:r w:rsidRPr="00ED6A04">
        <w:rPr>
          <w:rFonts w:ascii="ＭＳ 明朝" w:hAnsi="ＭＳ 明朝" w:hint="eastAsia"/>
        </w:rPr>
        <w:t>号までに掲げる事項（同項第</w:t>
      </w:r>
      <w:r w:rsidR="001A516B" w:rsidRPr="00ED6A04">
        <w:rPr>
          <w:rFonts w:ascii="ＭＳ 明朝" w:hAnsi="ＭＳ 明朝" w:hint="eastAsia"/>
        </w:rPr>
        <w:t>１</w:t>
      </w:r>
      <w:r w:rsidRPr="00ED6A04">
        <w:rPr>
          <w:rFonts w:ascii="ＭＳ 明朝" w:hAnsi="ＭＳ 明朝" w:hint="eastAsia"/>
        </w:rPr>
        <w:t>号の生年月日を除く。）を書面で通知しなければならない。</w:t>
      </w:r>
    </w:p>
    <w:p w14:paraId="23290FD1" w14:textId="7034FC0E"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前項の場合において、第９条の許可を受けた者は、当該許可に第１４条第３項の規定により条件が付された場合に</w:t>
      </w:r>
      <w:r w:rsidR="007366C6">
        <w:rPr>
          <w:rFonts w:ascii="ＭＳ 明朝" w:hAnsi="ＭＳ 明朝" w:hint="eastAsia"/>
        </w:rPr>
        <w:t>ついて</w:t>
      </w:r>
      <w:r w:rsidRPr="00ED6A04">
        <w:rPr>
          <w:rFonts w:ascii="ＭＳ 明朝" w:hAnsi="ＭＳ 明朝" w:hint="eastAsia"/>
        </w:rPr>
        <w:t>は、当該許可を受けた日後遅滞なく、前項に規定する事項のほか、当該条件の内容を同項の土地の所有者に書面で通知しなければならない。</w:t>
      </w:r>
    </w:p>
    <w:p w14:paraId="79508151" w14:textId="6432D034" w:rsidR="008569DE" w:rsidRPr="00ED6A04" w:rsidRDefault="008569DE" w:rsidP="008569DE">
      <w:pPr>
        <w:ind w:left="210" w:hangingChars="100" w:hanging="210"/>
        <w:rPr>
          <w:rFonts w:ascii="ＭＳ 明朝" w:hAnsi="ＭＳ 明朝"/>
        </w:rPr>
      </w:pPr>
      <w:r w:rsidRPr="00ED6A04">
        <w:rPr>
          <w:rFonts w:ascii="ＭＳ 明朝" w:hAnsi="ＭＳ 明朝" w:hint="eastAsia"/>
        </w:rPr>
        <w:t>３　変更許可を受けた者は、当該変更許可を受けた日後遅滞なく、第１１条第２項</w:t>
      </w:r>
      <w:r w:rsidR="00EA1E37">
        <w:rPr>
          <w:rFonts w:ascii="ＭＳ 明朝" w:hAnsi="ＭＳ 明朝" w:hint="eastAsia"/>
        </w:rPr>
        <w:t>の</w:t>
      </w:r>
      <w:r w:rsidRPr="00ED6A04">
        <w:rPr>
          <w:rFonts w:ascii="ＭＳ 明朝" w:hAnsi="ＭＳ 明朝" w:hint="eastAsia"/>
        </w:rPr>
        <w:t>同意をした土地の所有者に、当該変更許可に係る前条第２項第</w:t>
      </w:r>
      <w:r w:rsidR="001A516B" w:rsidRPr="00ED6A04">
        <w:rPr>
          <w:rFonts w:ascii="ＭＳ 明朝" w:hAnsi="ＭＳ 明朝" w:hint="eastAsia"/>
        </w:rPr>
        <w:t>１</w:t>
      </w:r>
      <w:r w:rsidRPr="00ED6A04">
        <w:rPr>
          <w:rFonts w:ascii="ＭＳ 明朝" w:hAnsi="ＭＳ 明朝" w:hint="eastAsia"/>
        </w:rPr>
        <w:t>号及び第</w:t>
      </w:r>
      <w:r w:rsidR="001A516B" w:rsidRPr="00ED6A04">
        <w:rPr>
          <w:rFonts w:ascii="ＭＳ 明朝" w:hAnsi="ＭＳ 明朝" w:hint="eastAsia"/>
        </w:rPr>
        <w:t>２</w:t>
      </w:r>
      <w:r w:rsidRPr="00ED6A04">
        <w:rPr>
          <w:rFonts w:ascii="ＭＳ 明朝" w:hAnsi="ＭＳ 明朝" w:hint="eastAsia"/>
        </w:rPr>
        <w:t>号に掲げる事項（同項第</w:t>
      </w:r>
      <w:r w:rsidR="001A516B" w:rsidRPr="00ED6A04">
        <w:rPr>
          <w:rFonts w:ascii="ＭＳ 明朝" w:hAnsi="ＭＳ 明朝" w:hint="eastAsia"/>
        </w:rPr>
        <w:t>１</w:t>
      </w:r>
      <w:r w:rsidRPr="00ED6A04">
        <w:rPr>
          <w:rFonts w:ascii="ＭＳ 明朝" w:hAnsi="ＭＳ 明朝" w:hint="eastAsia"/>
        </w:rPr>
        <w:t>号の生年月日を除く。）並びに当該変更許可に前条第４項において準用する第１４条第３項の規定により条件が付された場合に</w:t>
      </w:r>
      <w:r w:rsidR="0091079C">
        <w:rPr>
          <w:rFonts w:ascii="ＭＳ 明朝" w:hAnsi="ＭＳ 明朝" w:hint="eastAsia"/>
        </w:rPr>
        <w:t>つい</w:t>
      </w:r>
      <w:r w:rsidRPr="00ED6A04">
        <w:rPr>
          <w:rFonts w:ascii="ＭＳ 明朝" w:hAnsi="ＭＳ 明朝" w:hint="eastAsia"/>
        </w:rPr>
        <w:t>ては当該条件の内容を</w:t>
      </w:r>
      <w:r w:rsidR="0091079C">
        <w:rPr>
          <w:rFonts w:ascii="ＭＳ 明朝" w:hAnsi="ＭＳ 明朝" w:hint="eastAsia"/>
        </w:rPr>
        <w:t>、</w:t>
      </w:r>
      <w:r w:rsidRPr="00ED6A04">
        <w:rPr>
          <w:rFonts w:ascii="ＭＳ 明朝" w:hAnsi="ＭＳ 明朝" w:hint="eastAsia"/>
        </w:rPr>
        <w:t>書面で通知しなければならない。</w:t>
      </w:r>
    </w:p>
    <w:p w14:paraId="207DE9B4"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４　第９条の許可を受けた者は、前条第１項の規則で定める軽微な変更をしたときは、遅滞なく、当該変更に係る埋立て等区域内の土地の所有者にその旨を通知しなければならない。</w:t>
      </w:r>
    </w:p>
    <w:p w14:paraId="197B59D0" w14:textId="77777777" w:rsidR="008569DE" w:rsidRPr="00ED6A04" w:rsidRDefault="008569DE" w:rsidP="008569DE">
      <w:pPr>
        <w:rPr>
          <w:rFonts w:ascii="ＭＳ 明朝" w:hAnsi="ＭＳ 明朝"/>
        </w:rPr>
      </w:pPr>
      <w:r w:rsidRPr="00ED6A04">
        <w:rPr>
          <w:rFonts w:ascii="ＭＳ 明朝" w:hAnsi="ＭＳ 明朝" w:hint="eastAsia"/>
        </w:rPr>
        <w:t xml:space="preserve">　（土砂埋立て等の着手の届出）</w:t>
      </w:r>
    </w:p>
    <w:p w14:paraId="2C31359D"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第１７条　第９条の許可を受けた者は、当該許可に係る土砂埋立て等に着手したときは、着手した日から起算して１０日以内に、その旨を市長に届け出なければならない。</w:t>
      </w:r>
    </w:p>
    <w:p w14:paraId="76E29296" w14:textId="77777777" w:rsidR="008569DE" w:rsidRPr="00ED6A04" w:rsidRDefault="008569DE" w:rsidP="008569DE">
      <w:pPr>
        <w:rPr>
          <w:rFonts w:ascii="ＭＳ 明朝" w:hAnsi="ＭＳ 明朝"/>
        </w:rPr>
      </w:pPr>
      <w:r w:rsidRPr="00ED6A04">
        <w:rPr>
          <w:rFonts w:ascii="ＭＳ 明朝" w:hAnsi="ＭＳ 明朝" w:hint="eastAsia"/>
        </w:rPr>
        <w:t xml:space="preserve">　（土砂の搬入の報告）</w:t>
      </w:r>
    </w:p>
    <w:p w14:paraId="6D1E7A6D"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第１８条　第９条の許可を受けた者は、当該許可に係る埋立て等区域に土砂を搬入しようとするときは、規則で定めるところにより、当該土砂の発生場所及び当該土砂の汚染のおそれがないことを確認しなければならない。</w:t>
      </w:r>
    </w:p>
    <w:p w14:paraId="454BA434"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第９条の許可を受けた者は、規則で定めるところにより、前項の規定により確認した結果を市長に報告しなければならない。</w:t>
      </w:r>
    </w:p>
    <w:p w14:paraId="01E73B6E" w14:textId="77777777" w:rsidR="008569DE" w:rsidRPr="00ED6A04" w:rsidRDefault="008569DE" w:rsidP="008569DE">
      <w:pPr>
        <w:rPr>
          <w:rFonts w:ascii="ＭＳ 明朝" w:hAnsi="ＭＳ 明朝"/>
        </w:rPr>
      </w:pPr>
      <w:r w:rsidRPr="00ED6A04">
        <w:rPr>
          <w:rFonts w:ascii="ＭＳ 明朝" w:hAnsi="ＭＳ 明朝" w:hint="eastAsia"/>
        </w:rPr>
        <w:t xml:space="preserve">　（土砂管理台帳の作成）</w:t>
      </w:r>
    </w:p>
    <w:p w14:paraId="1EDFAAF4"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第１９条　第９条の許可を受けた者は、規則で定めるところにより、当該許可に係る土砂埋立て等に用いた土砂の量その他の規則で定める事項を記載した土砂管理台帳を作成しなければならない。</w:t>
      </w:r>
    </w:p>
    <w:p w14:paraId="05AE0AC5" w14:textId="77777777" w:rsidR="008569DE" w:rsidRPr="00ED6A04" w:rsidRDefault="008569DE" w:rsidP="008569DE">
      <w:pPr>
        <w:rPr>
          <w:rFonts w:ascii="ＭＳ 明朝" w:hAnsi="ＭＳ 明朝"/>
        </w:rPr>
      </w:pPr>
      <w:r w:rsidRPr="00ED6A04">
        <w:rPr>
          <w:rFonts w:ascii="ＭＳ 明朝" w:hAnsi="ＭＳ 明朝" w:hint="eastAsia"/>
        </w:rPr>
        <w:t xml:space="preserve">　（土砂埋立て等に使用された土砂の量の報告）</w:t>
      </w:r>
    </w:p>
    <w:p w14:paraId="00DFCD8F" w14:textId="64587A5E"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第２０条　第９条の許可を受けた者は、規則で定めるところにより、当該許可に係る土砂埋立て等に着手した日から、定期的に、前条の規定により作成する土砂管理台帳の写しを添付して、当該土砂埋立て等に使用された土砂の量を市長に報告しなければならない。</w:t>
      </w:r>
    </w:p>
    <w:p w14:paraId="24DD9DF3" w14:textId="77777777" w:rsidR="008569DE" w:rsidRPr="00ED6A04" w:rsidRDefault="008569DE" w:rsidP="008569DE">
      <w:pPr>
        <w:rPr>
          <w:rFonts w:ascii="ＭＳ 明朝" w:hAnsi="ＭＳ 明朝"/>
        </w:rPr>
      </w:pPr>
      <w:r w:rsidRPr="00ED6A04">
        <w:rPr>
          <w:rFonts w:ascii="ＭＳ 明朝" w:hAnsi="ＭＳ 明朝" w:hint="eastAsia"/>
        </w:rPr>
        <w:t xml:space="preserve">　（水質検査等）</w:t>
      </w:r>
    </w:p>
    <w:p w14:paraId="65013331"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第２１条　第９条の許可を受けた者は、規則で定めるところにより、当該許可に係る土砂埋立て等を施工している間、定期的に、当該許可に係る埋立て等区域</w:t>
      </w:r>
      <w:r w:rsidR="00F55B03" w:rsidRPr="00CD015C">
        <w:rPr>
          <w:rFonts w:ascii="ＭＳ 明朝" w:hAnsi="ＭＳ 明朝" w:hint="eastAsia"/>
        </w:rPr>
        <w:t>から</w:t>
      </w:r>
      <w:r w:rsidRPr="00B70C8D">
        <w:rPr>
          <w:rFonts w:ascii="ＭＳ 明朝" w:hAnsi="ＭＳ 明朝" w:hint="eastAsia"/>
        </w:rPr>
        <w:t>の</w:t>
      </w:r>
      <w:r w:rsidRPr="00ED6A04">
        <w:rPr>
          <w:rFonts w:ascii="ＭＳ 明朝" w:hAnsi="ＭＳ 明朝" w:hint="eastAsia"/>
        </w:rPr>
        <w:t>排水の水質検査を行い、その結果を市長に報告しなければならない。ただし、気象条件その他のやむを得ない事由により当該水質検査を行うことができないと市長が認めるときは、この限りでない。</w:t>
      </w:r>
    </w:p>
    <w:p w14:paraId="7A15C1D1"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第９条の許可を受けた者は、当該許可に係る土砂埋立て等を完了し、又は廃止したときは、規則で定めるところにより、当該許可に係る埋立て等区域</w:t>
      </w:r>
      <w:r w:rsidR="00F55B03" w:rsidRPr="00CD015C">
        <w:rPr>
          <w:rFonts w:ascii="ＭＳ 明朝" w:hAnsi="ＭＳ 明朝" w:hint="eastAsia"/>
        </w:rPr>
        <w:t>から</w:t>
      </w:r>
      <w:r w:rsidRPr="00B70C8D">
        <w:rPr>
          <w:rFonts w:ascii="ＭＳ 明朝" w:hAnsi="ＭＳ 明朝" w:hint="eastAsia"/>
        </w:rPr>
        <w:t>の</w:t>
      </w:r>
      <w:r w:rsidRPr="00ED6A04">
        <w:rPr>
          <w:rFonts w:ascii="ＭＳ 明朝" w:hAnsi="ＭＳ 明朝" w:hint="eastAsia"/>
        </w:rPr>
        <w:t>排水の水質検査を行い、その結果を市長に報告しなければならない。ただし、気象条件その他のやむを得ない事由により当該水質検査を行うことができないと市長が認めるときは、この限りでない。</w:t>
      </w:r>
    </w:p>
    <w:p w14:paraId="2FB95D5F" w14:textId="172FDF5E" w:rsidR="008569DE" w:rsidRPr="00ED6A04" w:rsidRDefault="008569DE" w:rsidP="008569DE">
      <w:pPr>
        <w:ind w:left="210" w:hangingChars="100" w:hanging="210"/>
        <w:rPr>
          <w:rFonts w:ascii="ＭＳ 明朝" w:hAnsi="ＭＳ 明朝"/>
        </w:rPr>
      </w:pPr>
      <w:r w:rsidRPr="00ED6A04">
        <w:rPr>
          <w:rFonts w:ascii="ＭＳ 明朝" w:hAnsi="ＭＳ 明朝" w:hint="eastAsia"/>
        </w:rPr>
        <w:t>３　第９条の許可に係る埋立て等区域</w:t>
      </w:r>
      <w:r w:rsidRPr="00CD015C">
        <w:rPr>
          <w:rFonts w:ascii="ＭＳ 明朝" w:hAnsi="ＭＳ 明朝" w:hint="eastAsia"/>
        </w:rPr>
        <w:t>からの</w:t>
      </w:r>
      <w:r w:rsidRPr="00ED6A04">
        <w:rPr>
          <w:rFonts w:ascii="ＭＳ 明朝" w:hAnsi="ＭＳ 明朝" w:hint="eastAsia"/>
        </w:rPr>
        <w:t>排水について</w:t>
      </w:r>
      <w:r w:rsidR="005D43E5">
        <w:rPr>
          <w:rFonts w:ascii="ＭＳ 明朝" w:hAnsi="ＭＳ 明朝" w:hint="eastAsia"/>
        </w:rPr>
        <w:t>は、</w:t>
      </w:r>
      <w:r w:rsidRPr="00ED6A04">
        <w:rPr>
          <w:rFonts w:ascii="ＭＳ 明朝" w:hAnsi="ＭＳ 明朝" w:hint="eastAsia"/>
        </w:rPr>
        <w:t>規則で定める水質の基準（以下「水質基準」という。）を</w:t>
      </w:r>
      <w:r w:rsidR="00ED12AB">
        <w:rPr>
          <w:rFonts w:ascii="ＭＳ 明朝" w:hAnsi="ＭＳ 明朝" w:hint="eastAsia"/>
        </w:rPr>
        <w:t>満たすもので</w:t>
      </w:r>
      <w:r w:rsidRPr="00ED6A04">
        <w:rPr>
          <w:rFonts w:ascii="ＭＳ 明朝" w:hAnsi="ＭＳ 明朝" w:hint="eastAsia"/>
        </w:rPr>
        <w:t>なければならない。</w:t>
      </w:r>
    </w:p>
    <w:p w14:paraId="753FD575" w14:textId="2BA50AD5" w:rsidR="008569DE" w:rsidRPr="00ED6A04" w:rsidRDefault="008569DE" w:rsidP="008569DE">
      <w:pPr>
        <w:ind w:left="210" w:hangingChars="100" w:hanging="210"/>
        <w:rPr>
          <w:rFonts w:ascii="ＭＳ 明朝" w:hAnsi="ＭＳ 明朝"/>
        </w:rPr>
      </w:pPr>
      <w:r w:rsidRPr="00ED6A04">
        <w:rPr>
          <w:rFonts w:ascii="ＭＳ 明朝" w:hAnsi="ＭＳ 明朝" w:hint="eastAsia"/>
        </w:rPr>
        <w:t>４　第９条の許可を受けた者は、</w:t>
      </w:r>
      <w:r w:rsidR="00655E4F">
        <w:rPr>
          <w:rFonts w:ascii="ＭＳ 明朝" w:hAnsi="ＭＳ 明朝" w:hint="eastAsia"/>
        </w:rPr>
        <w:t>当該許可に係る埋立て等区域</w:t>
      </w:r>
      <w:r w:rsidR="00655E4F" w:rsidRPr="00CD015C">
        <w:rPr>
          <w:rFonts w:ascii="ＭＳ 明朝" w:hAnsi="ＭＳ 明朝"/>
        </w:rPr>
        <w:t>からの</w:t>
      </w:r>
      <w:r w:rsidR="00114AB5">
        <w:rPr>
          <w:rFonts w:ascii="ＭＳ 明朝" w:hAnsi="ＭＳ 明朝" w:hint="eastAsia"/>
        </w:rPr>
        <w:t>排水が</w:t>
      </w:r>
      <w:r w:rsidRPr="00ED6A04">
        <w:rPr>
          <w:rFonts w:ascii="ＭＳ 明朝" w:hAnsi="ＭＳ 明朝" w:hint="eastAsia"/>
        </w:rPr>
        <w:t>水質基準に適合していないことを確認したときは、直ちにその旨を市長に報告するとともに、その原因の調査その他当該土砂埋立て等により生じ、又は生ずるおそれがあると認める生活環境の保全上の支障を除去するために必要な措置を講じなければならない。</w:t>
      </w:r>
    </w:p>
    <w:p w14:paraId="2CECE271" w14:textId="77777777" w:rsidR="008569DE" w:rsidRPr="00ED6A04" w:rsidRDefault="008569DE" w:rsidP="008569DE">
      <w:pPr>
        <w:rPr>
          <w:rFonts w:ascii="ＭＳ 明朝" w:hAnsi="ＭＳ 明朝"/>
        </w:rPr>
      </w:pPr>
      <w:r w:rsidRPr="00ED6A04">
        <w:rPr>
          <w:rFonts w:ascii="ＭＳ 明朝" w:hAnsi="ＭＳ 明朝" w:hint="eastAsia"/>
        </w:rPr>
        <w:t xml:space="preserve">　（標識の掲示等）</w:t>
      </w:r>
    </w:p>
    <w:p w14:paraId="16B7C320"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第２２条　第９条の許可を受けた者は、規則で定めるところにより、当該許可に係る埋立て等区域の公衆の見やすい場所に、当該許可に係る土砂埋立て等が施工されている間、氏名又は名称その他規則で定める事項を記載した標識を掲げなければならない。</w:t>
      </w:r>
    </w:p>
    <w:p w14:paraId="22C54D56"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第９条の許可を受けた者は、当該許可に係る埋立て等区域について、その境界を明らかにするため、境界標を設けなければならない。</w:t>
      </w:r>
    </w:p>
    <w:p w14:paraId="0634A441" w14:textId="77777777" w:rsidR="008569DE" w:rsidRPr="00ED6A04" w:rsidRDefault="008569DE" w:rsidP="008569DE">
      <w:pPr>
        <w:rPr>
          <w:rFonts w:ascii="ＭＳ 明朝" w:hAnsi="ＭＳ 明朝"/>
        </w:rPr>
      </w:pPr>
      <w:r w:rsidRPr="00ED6A04">
        <w:rPr>
          <w:rFonts w:ascii="ＭＳ 明朝" w:hAnsi="ＭＳ 明朝" w:hint="eastAsia"/>
        </w:rPr>
        <w:t xml:space="preserve">　（関係図書の閲覧）</w:t>
      </w:r>
    </w:p>
    <w:p w14:paraId="2C8DF415"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第２３条　第９条の許可を受けた者は、規則で定めるところにより、当該許可に係る第１３条第１項又は第１５条第２項の申請書の写し、第１９条の土砂管理台帳その他規則で定める図書を管理事務所に備え置き、当該許可に係る土砂埋立て等に関し災害の防止上又は生活環境の保全上利害関係を有する者の求めに応じ、閲覧させなければならない。</w:t>
      </w:r>
    </w:p>
    <w:p w14:paraId="5CD99262" w14:textId="418078AC" w:rsidR="008569DE" w:rsidRPr="00ED6A04" w:rsidRDefault="008569DE" w:rsidP="008569DE">
      <w:pPr>
        <w:rPr>
          <w:rFonts w:ascii="ＭＳ 明朝" w:hAnsi="ＭＳ 明朝"/>
        </w:rPr>
      </w:pPr>
      <w:r w:rsidRPr="00ED6A04">
        <w:rPr>
          <w:rFonts w:ascii="ＭＳ 明朝" w:hAnsi="ＭＳ 明朝" w:hint="eastAsia"/>
        </w:rPr>
        <w:t xml:space="preserve">　（土砂埋立て等の完了の届出等）</w:t>
      </w:r>
    </w:p>
    <w:p w14:paraId="21D1A1C1"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第２４条　第９条の許可を受けた者は、当該許可に係る土砂埋立て等を完了し、廃止し、若しくは休止し、又は休止した土砂埋立て等を再開したときは、規則で定めるところにより、遅滞なく、その旨を市長に届け出なければならない。ただし、当該土砂埋立て等の休止をした場合であって、当該休止の期間が２月未満であるときは、この限りでない。</w:t>
      </w:r>
    </w:p>
    <w:p w14:paraId="02372F07"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市長は、前項の規定による届出（休止した土砂埋立て等を再開した場合の届出を除く。）があったときは、遅滞なく、当該届出に係る土砂埋立て等が第１４条の規定による許可の内容に適合しているかどうかについて確認し、その結果を当該届出をした者に通知するものとする。</w:t>
      </w:r>
    </w:p>
    <w:p w14:paraId="1A13BEB7" w14:textId="4E23B0E9" w:rsidR="008569DE" w:rsidRPr="00ED6A04" w:rsidRDefault="008569DE" w:rsidP="008569DE">
      <w:pPr>
        <w:ind w:left="210" w:hangingChars="100" w:hanging="210"/>
        <w:rPr>
          <w:rFonts w:ascii="ＭＳ 明朝" w:hAnsi="ＭＳ 明朝"/>
        </w:rPr>
      </w:pPr>
      <w:r w:rsidRPr="00ED6A04">
        <w:rPr>
          <w:rFonts w:ascii="ＭＳ 明朝" w:hAnsi="ＭＳ 明朝" w:hint="eastAsia"/>
        </w:rPr>
        <w:t>３　前項の規定により、土砂の崩落、飛散又は流出による災害を防止するための必要な措置が講じられていない旨の通知を受けた者は、当該通知に係る土砂埋立て等に使用された土砂</w:t>
      </w:r>
      <w:r w:rsidR="001145EA">
        <w:rPr>
          <w:rFonts w:ascii="ＭＳ 明朝" w:hAnsi="ＭＳ 明朝" w:hint="eastAsia"/>
        </w:rPr>
        <w:t>等</w:t>
      </w:r>
      <w:r w:rsidRPr="00ED6A04">
        <w:rPr>
          <w:rFonts w:ascii="ＭＳ 明朝" w:hAnsi="ＭＳ 明朝" w:hint="eastAsia"/>
        </w:rPr>
        <w:t>の崩落、飛散又は流出による災害を防止するために必要な措置を講じなければならない。</w:t>
      </w:r>
    </w:p>
    <w:p w14:paraId="02883B8B" w14:textId="77777777" w:rsidR="008569DE" w:rsidRPr="00ED6A04" w:rsidRDefault="008569DE" w:rsidP="008569DE">
      <w:pPr>
        <w:rPr>
          <w:rFonts w:ascii="ＭＳ 明朝" w:hAnsi="ＭＳ 明朝"/>
        </w:rPr>
      </w:pPr>
      <w:r w:rsidRPr="00ED6A04">
        <w:rPr>
          <w:rFonts w:ascii="ＭＳ 明朝" w:hAnsi="ＭＳ 明朝" w:hint="eastAsia"/>
        </w:rPr>
        <w:t xml:space="preserve">　（地位の承継）</w:t>
      </w:r>
    </w:p>
    <w:p w14:paraId="3F60EB6F"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第２５条　第９条の許可を受けた者の相続人その他の一般承継人又は同条の許可を受けた者から当該許可に係る埋立て等区域の土地の所有権その他当該許可に係る土砂埋立て等を行う権原を取得した者は、市長の承認を受けて、当該第９条の許可を受けた者が有していた同条の許可に基づく地位を承継することができる。</w:t>
      </w:r>
    </w:p>
    <w:p w14:paraId="0434D40D"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前項の承認を受けようとする者は、次に掲げる事項を記載した申請書を市長に提出しなければならない。</w:t>
      </w:r>
    </w:p>
    <w:p w14:paraId="79B7AF37"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 </w:t>
      </w:r>
      <w:r w:rsidRPr="00ED6A04">
        <w:rPr>
          <w:rFonts w:ascii="ＭＳ 明朝" w:hAnsi="ＭＳ 明朝" w:hint="eastAsia"/>
        </w:rPr>
        <w:t>氏名、住所及び生年月日（法人にあっては、その名称、代表者の氏名及び生年月日並びに主たる事務所の所在地）</w:t>
      </w:r>
    </w:p>
    <w:p w14:paraId="16C9CF8A"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Pr="00ED6A04">
        <w:rPr>
          <w:rFonts w:ascii="ＭＳ 明朝" w:hAnsi="ＭＳ 明朝" w:hint="eastAsia"/>
        </w:rPr>
        <w:t>第９条の許可を受けた者の氏名及び住所（法人にあっては、その名称及び代表者の氏名並びに主たる事務所の所在地）</w:t>
      </w:r>
    </w:p>
    <w:p w14:paraId="572B8CAA" w14:textId="2298CE33"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736CF5">
        <w:rPr>
          <w:rFonts w:ascii="ＭＳ 明朝" w:hAnsi="ＭＳ 明朝" w:hint="eastAsia"/>
        </w:rPr>
        <w:t>(</w:t>
      </w:r>
      <w:r w:rsidR="00736CF5">
        <w:rPr>
          <w:rFonts w:ascii="ＭＳ 明朝" w:hAnsi="ＭＳ 明朝"/>
        </w:rPr>
        <w:t>3</w:t>
      </w:r>
      <w:r w:rsidR="00736CF5">
        <w:rPr>
          <w:rFonts w:ascii="ＭＳ 明朝" w:hAnsi="ＭＳ 明朝" w:hint="eastAsia"/>
        </w:rPr>
        <w:t>)</w:t>
      </w:r>
      <w:r w:rsidR="0011534C">
        <w:rPr>
          <w:rFonts w:ascii="ＭＳ 明朝" w:hAnsi="ＭＳ 明朝"/>
        </w:rPr>
        <w:t xml:space="preserve"> </w:t>
      </w:r>
      <w:r w:rsidRPr="00ED6A04">
        <w:rPr>
          <w:rFonts w:ascii="ＭＳ 明朝" w:hAnsi="ＭＳ 明朝" w:hint="eastAsia"/>
        </w:rPr>
        <w:t>申請者が第１４条第１項第</w:t>
      </w:r>
      <w:r w:rsidR="001A516B" w:rsidRPr="00ED6A04">
        <w:rPr>
          <w:rFonts w:ascii="ＭＳ 明朝" w:hAnsi="ＭＳ 明朝" w:hint="eastAsia"/>
        </w:rPr>
        <w:t>１</w:t>
      </w:r>
      <w:r w:rsidRPr="00ED6A04">
        <w:rPr>
          <w:rFonts w:ascii="ＭＳ 明朝" w:hAnsi="ＭＳ 明朝" w:hint="eastAsia"/>
        </w:rPr>
        <w:t>号オ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14:paraId="3CC0440E"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(4) </w:t>
      </w:r>
      <w:r w:rsidRPr="00ED6A04">
        <w:rPr>
          <w:rFonts w:ascii="ＭＳ 明朝" w:hAnsi="ＭＳ 明朝" w:hint="eastAsia"/>
        </w:rPr>
        <w:t>前</w:t>
      </w:r>
      <w:r w:rsidR="00797F6B" w:rsidRPr="00ED6A04">
        <w:rPr>
          <w:rFonts w:ascii="ＭＳ 明朝" w:hAnsi="ＭＳ 明朝" w:hint="eastAsia"/>
        </w:rPr>
        <w:t>３</w:t>
      </w:r>
      <w:r w:rsidRPr="00ED6A04">
        <w:rPr>
          <w:rFonts w:ascii="ＭＳ 明朝" w:hAnsi="ＭＳ 明朝" w:hint="eastAsia"/>
        </w:rPr>
        <w:t>号に掲げるもののほか、規則で定める事項</w:t>
      </w:r>
    </w:p>
    <w:p w14:paraId="36FF8EF3" w14:textId="5B2B4514" w:rsidR="008569DE" w:rsidRPr="00ED6A04" w:rsidRDefault="008569DE" w:rsidP="008569DE">
      <w:pPr>
        <w:ind w:left="210" w:hangingChars="100" w:hanging="210"/>
        <w:rPr>
          <w:rFonts w:ascii="ＭＳ 明朝" w:hAnsi="ＭＳ 明朝"/>
        </w:rPr>
      </w:pPr>
      <w:r w:rsidRPr="00ED6A04">
        <w:rPr>
          <w:rFonts w:ascii="ＭＳ 明朝" w:hAnsi="ＭＳ 明朝" w:hint="eastAsia"/>
        </w:rPr>
        <w:t>３　前項の申請書には、第１１条第３項</w:t>
      </w:r>
      <w:r w:rsidR="00010FFD">
        <w:rPr>
          <w:rFonts w:ascii="ＭＳ 明朝" w:hAnsi="ＭＳ 明朝" w:hint="eastAsia"/>
        </w:rPr>
        <w:t>の</w:t>
      </w:r>
      <w:r w:rsidRPr="00ED6A04">
        <w:rPr>
          <w:rFonts w:ascii="ＭＳ 明朝" w:hAnsi="ＭＳ 明朝" w:hint="eastAsia"/>
        </w:rPr>
        <w:t>同意を得たことを証する書面、承認の申請に係る埋立て等区域及びその周辺の状況を示す図面その他規則で定める図書を添付しなければならない。</w:t>
      </w:r>
    </w:p>
    <w:p w14:paraId="051BCD28"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４　第１４条第１項（第</w:t>
      </w:r>
      <w:r w:rsidR="001A516B" w:rsidRPr="00ED6A04">
        <w:rPr>
          <w:rFonts w:ascii="ＭＳ 明朝" w:hAnsi="ＭＳ 明朝" w:hint="eastAsia"/>
        </w:rPr>
        <w:t>１</w:t>
      </w:r>
      <w:r w:rsidRPr="00ED6A04">
        <w:rPr>
          <w:rFonts w:ascii="ＭＳ 明朝" w:hAnsi="ＭＳ 明朝" w:hint="eastAsia"/>
        </w:rPr>
        <w:t>号及び第</w:t>
      </w:r>
      <w:r w:rsidR="001A516B" w:rsidRPr="00ED6A04">
        <w:rPr>
          <w:rFonts w:ascii="ＭＳ 明朝" w:hAnsi="ＭＳ 明朝" w:hint="eastAsia"/>
        </w:rPr>
        <w:t>２</w:t>
      </w:r>
      <w:r w:rsidRPr="00ED6A04">
        <w:rPr>
          <w:rFonts w:ascii="ＭＳ 明朝" w:hAnsi="ＭＳ 明朝" w:hint="eastAsia"/>
        </w:rPr>
        <w:t>号に係る部分に限る。）の規定は、第１項の承認について準用する。</w:t>
      </w:r>
    </w:p>
    <w:p w14:paraId="169A38F2"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５　相続人が被相続人の死亡後９０日以内に第１項の承認の申請をした場合においては、被相続人の死亡の日からその承認を受ける日又は承認をしない旨の通知を受ける日までは、被相続人に対してした第９条の許可は、その相続人に対してしたものとみなす。</w:t>
      </w:r>
    </w:p>
    <w:p w14:paraId="35876558" w14:textId="77777777" w:rsidR="008569DE" w:rsidRPr="00ED6A04" w:rsidRDefault="008569DE" w:rsidP="008569DE">
      <w:pPr>
        <w:rPr>
          <w:rFonts w:ascii="ＭＳ 明朝" w:hAnsi="ＭＳ 明朝"/>
        </w:rPr>
      </w:pPr>
      <w:r w:rsidRPr="00ED6A04">
        <w:rPr>
          <w:rFonts w:ascii="ＭＳ 明朝" w:hAnsi="ＭＳ 明朝" w:hint="eastAsia"/>
        </w:rPr>
        <w:t xml:space="preserve">　（命令）</w:t>
      </w:r>
    </w:p>
    <w:p w14:paraId="2647BB1C" w14:textId="57DB719C"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第２６条　市長は、土砂埋立て等に使用された土砂</w:t>
      </w:r>
      <w:r w:rsidR="001145EA">
        <w:rPr>
          <w:rFonts w:ascii="ＭＳ 明朝" w:hAnsi="ＭＳ 明朝" w:hint="eastAsia"/>
        </w:rPr>
        <w:t>等</w:t>
      </w:r>
      <w:r w:rsidRPr="00ED6A04">
        <w:rPr>
          <w:rFonts w:ascii="ＭＳ 明朝" w:hAnsi="ＭＳ 明朝" w:hint="eastAsia"/>
        </w:rPr>
        <w:t>の崩落、飛散又は流出による災害を防止するため緊急の必要があると認めるときは、当該土砂埋立て等について第９条の許可を受けた者に対し、当該許可に係る土砂埋立て等に使用された土砂</w:t>
      </w:r>
      <w:r w:rsidR="001145EA">
        <w:rPr>
          <w:rFonts w:ascii="ＭＳ 明朝" w:hAnsi="ＭＳ 明朝" w:hint="eastAsia"/>
        </w:rPr>
        <w:t>等</w:t>
      </w:r>
      <w:r w:rsidRPr="00ED6A04">
        <w:rPr>
          <w:rFonts w:ascii="ＭＳ 明朝" w:hAnsi="ＭＳ 明朝" w:hint="eastAsia"/>
        </w:rPr>
        <w:t>の崩落、飛散若しくは流出による災害を防止するために、相当の期限を定めて必要な措置を講ずべきことを命じ、又は相当の期間を定めて当該許可に係る土砂埋立て等の停止を命ずることができる。</w:t>
      </w:r>
    </w:p>
    <w:p w14:paraId="28E1E85B" w14:textId="21C3BFF0"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市長は、第９条又は第１５条第１項の規定に違反して許可を受けないで土砂埋立て等を行った者に対し、相当の期限を定めて、当該土砂埋立て等に使用された土砂の全部又は一部を撤去するとともに</w:t>
      </w:r>
      <w:r w:rsidR="00DE36EF">
        <w:rPr>
          <w:rFonts w:ascii="ＭＳ 明朝" w:hAnsi="ＭＳ 明朝" w:hint="eastAsia"/>
        </w:rPr>
        <w:t>、</w:t>
      </w:r>
      <w:r w:rsidRPr="00ED6A04">
        <w:rPr>
          <w:rFonts w:ascii="ＭＳ 明朝" w:hAnsi="ＭＳ 明朝" w:hint="eastAsia"/>
        </w:rPr>
        <w:t>土砂の崩落、飛散又は流出による災害を防止するために必要な措置を講ずべきことを命ずることができる。</w:t>
      </w:r>
    </w:p>
    <w:p w14:paraId="7D9BB3F6" w14:textId="4A85CB82" w:rsidR="008569DE" w:rsidRPr="00ED6A04" w:rsidRDefault="008569DE" w:rsidP="008569DE">
      <w:pPr>
        <w:ind w:left="210" w:hangingChars="100" w:hanging="210"/>
        <w:rPr>
          <w:rFonts w:ascii="ＭＳ 明朝" w:hAnsi="ＭＳ 明朝"/>
        </w:rPr>
      </w:pPr>
      <w:r w:rsidRPr="00ED6A04">
        <w:rPr>
          <w:rFonts w:ascii="ＭＳ 明朝" w:hAnsi="ＭＳ 明朝" w:hint="eastAsia"/>
        </w:rPr>
        <w:t>３　市長は、第２４条第３項又は次条第２項に規定する者が、土砂の崩落、飛散又は流出による災害を防止するために必要な措置を講じないときは、相当の期限を定めて、第２４条第３項の通知又は次条第２項の取消しに係る土砂埋立て等に使用された土砂</w:t>
      </w:r>
      <w:r w:rsidR="001145EA">
        <w:rPr>
          <w:rFonts w:ascii="ＭＳ 明朝" w:hAnsi="ＭＳ 明朝" w:hint="eastAsia"/>
        </w:rPr>
        <w:t>等</w:t>
      </w:r>
      <w:r w:rsidRPr="00ED6A04">
        <w:rPr>
          <w:rFonts w:ascii="ＭＳ 明朝" w:hAnsi="ＭＳ 明朝" w:hint="eastAsia"/>
        </w:rPr>
        <w:t>の崩落、飛散又は流出による災害を防止するために必要な措置を講ずべきことを命ずることができる。</w:t>
      </w:r>
    </w:p>
    <w:p w14:paraId="5953DA74" w14:textId="6D5EACBB" w:rsidR="008569DE" w:rsidRPr="00ED6A04" w:rsidRDefault="008569DE" w:rsidP="008569DE">
      <w:pPr>
        <w:ind w:left="210" w:hangingChars="100" w:hanging="210"/>
        <w:rPr>
          <w:rFonts w:ascii="ＭＳ 明朝" w:hAnsi="ＭＳ 明朝"/>
        </w:rPr>
      </w:pPr>
      <w:r w:rsidRPr="00ED6A04">
        <w:rPr>
          <w:rFonts w:ascii="ＭＳ 明朝" w:hAnsi="ＭＳ 明朝" w:hint="eastAsia"/>
        </w:rPr>
        <w:t>４　市長は、第９条の許可を受けた者に係る土砂埋立て等が、第１４条第１項第</w:t>
      </w:r>
      <w:r w:rsidR="00797F6B" w:rsidRPr="00ED6A04">
        <w:rPr>
          <w:rFonts w:ascii="ＭＳ 明朝" w:hAnsi="ＭＳ 明朝" w:hint="eastAsia"/>
        </w:rPr>
        <w:t>５号又は第６</w:t>
      </w:r>
      <w:r w:rsidRPr="00ED6A04">
        <w:rPr>
          <w:rFonts w:ascii="ＭＳ 明朝" w:hAnsi="ＭＳ 明朝" w:hint="eastAsia"/>
        </w:rPr>
        <w:t>号に適合しないと認めるときは、当該許可を受けた者（前項の規定による命令を受けた者を除く。）に対し、当該許可に係る土砂埋立て等に使用された土砂</w:t>
      </w:r>
      <w:r w:rsidR="001145EA">
        <w:rPr>
          <w:rFonts w:ascii="ＭＳ 明朝" w:hAnsi="ＭＳ 明朝" w:hint="eastAsia"/>
        </w:rPr>
        <w:t>等</w:t>
      </w:r>
      <w:r w:rsidRPr="00ED6A04">
        <w:rPr>
          <w:rFonts w:ascii="ＭＳ 明朝" w:hAnsi="ＭＳ 明朝" w:hint="eastAsia"/>
        </w:rPr>
        <w:t>の崩落、飛散若しくは流出による災害を防止するために、相当の期限を定めて必要な措置を講ずべきことを命じ、又は相当の期間を定めて当該許可に係る土砂埋立て等の停止を命ずることができる。</w:t>
      </w:r>
    </w:p>
    <w:p w14:paraId="00F0782D" w14:textId="26060634" w:rsidR="008569DE" w:rsidRPr="00ED6A04" w:rsidRDefault="008569DE" w:rsidP="008569DE">
      <w:pPr>
        <w:ind w:left="210" w:hangingChars="100" w:hanging="210"/>
        <w:rPr>
          <w:rFonts w:ascii="ＭＳ 明朝" w:hAnsi="ＭＳ 明朝"/>
        </w:rPr>
      </w:pPr>
      <w:r w:rsidRPr="00ED6A04">
        <w:rPr>
          <w:rFonts w:ascii="ＭＳ 明朝" w:hAnsi="ＭＳ 明朝" w:hint="eastAsia"/>
        </w:rPr>
        <w:t>５　市長は、第９条の許可を受けた者に係る埋立て等区域</w:t>
      </w:r>
      <w:r w:rsidR="00F55B03" w:rsidRPr="00CD015C">
        <w:rPr>
          <w:rFonts w:ascii="ＭＳ 明朝" w:hAnsi="ＭＳ 明朝" w:hint="eastAsia"/>
        </w:rPr>
        <w:t>から</w:t>
      </w:r>
      <w:r w:rsidRPr="00CC1A63">
        <w:rPr>
          <w:rFonts w:ascii="ＭＳ 明朝" w:hAnsi="ＭＳ 明朝" w:hint="eastAsia"/>
        </w:rPr>
        <w:t>の</w:t>
      </w:r>
      <w:r w:rsidRPr="00ED6A04">
        <w:rPr>
          <w:rFonts w:ascii="ＭＳ 明朝" w:hAnsi="ＭＳ 明朝" w:hint="eastAsia"/>
        </w:rPr>
        <w:t>排水が水質基準に適合しないことを確認したときは、当該許可を受けた者に対し、その原因の調査その他当該許可に係る土砂埋立て等により生じ、又は生</w:t>
      </w:r>
      <w:r w:rsidR="007366C6">
        <w:rPr>
          <w:rFonts w:ascii="ＭＳ 明朝" w:hAnsi="ＭＳ 明朝" w:hint="eastAsia"/>
        </w:rPr>
        <w:t>ず</w:t>
      </w:r>
      <w:r w:rsidRPr="00ED6A04">
        <w:rPr>
          <w:rFonts w:ascii="ＭＳ 明朝" w:hAnsi="ＭＳ 明朝" w:hint="eastAsia"/>
        </w:rPr>
        <w:t>るおそれがあると認める生活環境の保全上の支障を除去するために、相当の期限を定めて必要な措置を講ずべきことを命じ、又は相当の期間を定めて当該許可に係る土砂埋立て等の停止を命ずることができる。</w:t>
      </w:r>
    </w:p>
    <w:p w14:paraId="243EF645" w14:textId="77777777" w:rsidR="008569DE" w:rsidRPr="00ED6A04" w:rsidRDefault="008569DE" w:rsidP="008569DE">
      <w:pPr>
        <w:rPr>
          <w:rFonts w:ascii="ＭＳ 明朝" w:hAnsi="ＭＳ 明朝"/>
        </w:rPr>
      </w:pPr>
      <w:r w:rsidRPr="00ED6A04">
        <w:rPr>
          <w:rFonts w:ascii="ＭＳ 明朝" w:hAnsi="ＭＳ 明朝" w:hint="eastAsia"/>
        </w:rPr>
        <w:t xml:space="preserve">　（許可の取消し等）</w:t>
      </w:r>
    </w:p>
    <w:p w14:paraId="1E7A7715"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第２７条　市長は、第９条の許可を受けた者が次の各号（第</w:t>
      </w:r>
      <w:r w:rsidR="00797F6B" w:rsidRPr="00ED6A04">
        <w:rPr>
          <w:rFonts w:ascii="ＭＳ 明朝" w:hAnsi="ＭＳ 明朝" w:hint="eastAsia"/>
        </w:rPr>
        <w:t>８</w:t>
      </w:r>
      <w:r w:rsidRPr="00ED6A04">
        <w:rPr>
          <w:rFonts w:ascii="ＭＳ 明朝" w:hAnsi="ＭＳ 明朝" w:hint="eastAsia"/>
        </w:rPr>
        <w:t>号を除く。）のいずれかに該当するときは当該許可を取り消し、又は次の各号のいずれかに該当するときは相当の期間を定めて当該許可に係る土砂埋立て等の停止を命ずることができる。</w:t>
      </w:r>
    </w:p>
    <w:p w14:paraId="5B372094"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 </w:t>
      </w:r>
      <w:r w:rsidRPr="00ED6A04">
        <w:rPr>
          <w:rFonts w:ascii="ＭＳ 明朝" w:hAnsi="ＭＳ 明朝" w:hint="eastAsia"/>
        </w:rPr>
        <w:t>偽りその他不正の手段により第９条の許可、変更許可又は第２５条第１項の承認を受けたとき。</w:t>
      </w:r>
    </w:p>
    <w:p w14:paraId="6CE9BBF2"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Pr="00ED6A04">
        <w:rPr>
          <w:rFonts w:ascii="ＭＳ 明朝" w:hAnsi="ＭＳ 明朝" w:hint="eastAsia"/>
        </w:rPr>
        <w:t>正当な理由なく、第９条の許可を受けた日から起算して１年を経過した日までに当該許可に係る土砂埋立て等に着手しないとき。</w:t>
      </w:r>
    </w:p>
    <w:p w14:paraId="5DDC23E8"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(3) </w:t>
      </w:r>
      <w:r w:rsidRPr="00ED6A04">
        <w:rPr>
          <w:rFonts w:ascii="ＭＳ 明朝" w:hAnsi="ＭＳ 明朝" w:hint="eastAsia"/>
        </w:rPr>
        <w:t>第９条の許可に基づき土砂埋立て等に着手した後、正当な理由なく、１年以上引き続き当該許可に係る土砂埋立て等を行わないとき。</w:t>
      </w:r>
    </w:p>
    <w:p w14:paraId="615A51D2"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(4) </w:t>
      </w:r>
      <w:r w:rsidRPr="00ED6A04">
        <w:rPr>
          <w:rFonts w:ascii="ＭＳ 明朝" w:hAnsi="ＭＳ 明朝" w:hint="eastAsia"/>
        </w:rPr>
        <w:t>第１４条第１項第</w:t>
      </w:r>
      <w:r w:rsidR="001A516B" w:rsidRPr="00ED6A04">
        <w:rPr>
          <w:rFonts w:ascii="ＭＳ 明朝" w:hAnsi="ＭＳ 明朝" w:hint="eastAsia"/>
        </w:rPr>
        <w:t>１</w:t>
      </w:r>
      <w:r w:rsidRPr="00ED6A04">
        <w:rPr>
          <w:rFonts w:ascii="ＭＳ 明朝" w:hAnsi="ＭＳ 明朝" w:hint="eastAsia"/>
        </w:rPr>
        <w:t>号エに該当するに至ったとき。</w:t>
      </w:r>
    </w:p>
    <w:p w14:paraId="6101DD9F"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(5) </w:t>
      </w:r>
      <w:r w:rsidRPr="00ED6A04">
        <w:rPr>
          <w:rFonts w:ascii="ＭＳ 明朝" w:hAnsi="ＭＳ 明朝" w:hint="eastAsia"/>
        </w:rPr>
        <w:t>第１４</w:t>
      </w:r>
      <w:r w:rsidR="001A516B" w:rsidRPr="00ED6A04">
        <w:rPr>
          <w:rFonts w:ascii="ＭＳ 明朝" w:hAnsi="ＭＳ 明朝" w:hint="eastAsia"/>
        </w:rPr>
        <w:t>条第１項第１</w:t>
      </w:r>
      <w:r w:rsidRPr="00ED6A04">
        <w:rPr>
          <w:rFonts w:ascii="ＭＳ 明朝" w:hAnsi="ＭＳ 明朝" w:hint="eastAsia"/>
        </w:rPr>
        <w:t>号オからキまで（同号エに係るものに限る。）のいずれかに該当するに至ったとき。</w:t>
      </w:r>
    </w:p>
    <w:p w14:paraId="1FA01207"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(6) </w:t>
      </w:r>
      <w:r w:rsidRPr="00ED6A04">
        <w:rPr>
          <w:rFonts w:ascii="ＭＳ 明朝" w:hAnsi="ＭＳ 明朝" w:hint="eastAsia"/>
        </w:rPr>
        <w:t>変更許可を受けなければならない事項を変更許可を受けないで変更したとき。</w:t>
      </w:r>
    </w:p>
    <w:p w14:paraId="5AE05448"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(7) </w:t>
      </w:r>
      <w:r w:rsidRPr="00ED6A04">
        <w:rPr>
          <w:rFonts w:ascii="ＭＳ 明朝" w:hAnsi="ＭＳ 明朝" w:hint="eastAsia"/>
        </w:rPr>
        <w:t>第１４条第３項（第１５条第４項において準用する場合を含む。）の規定により付された条件に違反したとき。</w:t>
      </w:r>
    </w:p>
    <w:p w14:paraId="6B0E41C5"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(8) </w:t>
      </w:r>
      <w:r w:rsidRPr="00ED6A04">
        <w:rPr>
          <w:rFonts w:ascii="ＭＳ 明朝" w:hAnsi="ＭＳ 明朝" w:hint="eastAsia"/>
        </w:rPr>
        <w:t>第１８条から第２２条までの規定に違反したとき。</w:t>
      </w:r>
    </w:p>
    <w:p w14:paraId="1CFE06D3"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(9) </w:t>
      </w:r>
      <w:r w:rsidRPr="00ED6A04">
        <w:rPr>
          <w:rFonts w:ascii="ＭＳ 明朝" w:hAnsi="ＭＳ 明朝" w:hint="eastAsia"/>
        </w:rPr>
        <w:t>前条及びこの項の規定による命令に違反したとき。</w:t>
      </w:r>
    </w:p>
    <w:p w14:paraId="585881A0" w14:textId="5028CEFC"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前項の規定により第９条の許可の取消しを受けた者は、当該取消しに係る土砂埋立て等に使用された土砂</w:t>
      </w:r>
      <w:r w:rsidR="001145EA">
        <w:rPr>
          <w:rFonts w:ascii="ＭＳ 明朝" w:hAnsi="ＭＳ 明朝" w:hint="eastAsia"/>
        </w:rPr>
        <w:t>等</w:t>
      </w:r>
      <w:r w:rsidRPr="00ED6A04">
        <w:rPr>
          <w:rFonts w:ascii="ＭＳ 明朝" w:hAnsi="ＭＳ 明朝" w:hint="eastAsia"/>
        </w:rPr>
        <w:t>の崩落、飛散</w:t>
      </w:r>
      <w:r w:rsidR="00BC022E">
        <w:rPr>
          <w:rFonts w:ascii="ＭＳ 明朝" w:hAnsi="ＭＳ 明朝" w:hint="eastAsia"/>
        </w:rPr>
        <w:t>若しくは</w:t>
      </w:r>
      <w:r w:rsidRPr="00ED6A04">
        <w:rPr>
          <w:rFonts w:ascii="ＭＳ 明朝" w:hAnsi="ＭＳ 明朝" w:hint="eastAsia"/>
        </w:rPr>
        <w:t>流出による災害の防止上又は生活環境の保全上必要な措置を講じなければならない。</w:t>
      </w:r>
    </w:p>
    <w:p w14:paraId="5671C113" w14:textId="77777777" w:rsidR="008569DE" w:rsidRPr="00ED6A04" w:rsidRDefault="008569DE" w:rsidP="008569DE">
      <w:pPr>
        <w:rPr>
          <w:rFonts w:ascii="ＭＳ 明朝" w:hAnsi="ＭＳ 明朝"/>
        </w:rPr>
      </w:pPr>
      <w:r w:rsidRPr="00ED6A04">
        <w:rPr>
          <w:rFonts w:ascii="ＭＳ 明朝" w:hAnsi="ＭＳ 明朝" w:hint="eastAsia"/>
        </w:rPr>
        <w:t xml:space="preserve">　（関係図書の保存）</w:t>
      </w:r>
    </w:p>
    <w:p w14:paraId="6508C998" w14:textId="77777777"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第２８条　第９条の許可を受けた者は、当該許可に係る土砂埋立て等について、第２４条第２項の規定による通知（完了及び廃止に係るものに限る。）を受けた日又は当該許可の取消しの日のいずれか早い日から３年を経過する日まで、当該許可に係る土砂管理台帳及び土砂埋立て等に関してこの条例の規定に基づいて市長に提出した図書の写しを保存しなければならない。</w:t>
      </w:r>
    </w:p>
    <w:p w14:paraId="1D2AC84D" w14:textId="58D30BB1" w:rsidR="008569DE" w:rsidRPr="00ED6A04" w:rsidRDefault="008569DE" w:rsidP="008569DE">
      <w:pPr>
        <w:rPr>
          <w:rFonts w:ascii="ＭＳ 明朝" w:hAnsi="ＭＳ 明朝"/>
        </w:rPr>
      </w:pPr>
      <w:r w:rsidRPr="00ED6A04">
        <w:rPr>
          <w:rFonts w:ascii="ＭＳ 明朝" w:hAnsi="ＭＳ 明朝" w:hint="eastAsia"/>
        </w:rPr>
        <w:t xml:space="preserve">　（軽易な</w:t>
      </w:r>
      <w:r w:rsidR="00E237E8">
        <w:rPr>
          <w:rFonts w:ascii="ＭＳ 明朝" w:hAnsi="ＭＳ 明朝" w:hint="eastAsia"/>
        </w:rPr>
        <w:t>土砂</w:t>
      </w:r>
      <w:r w:rsidRPr="00ED6A04">
        <w:rPr>
          <w:rFonts w:ascii="ＭＳ 明朝" w:hAnsi="ＭＳ 明朝" w:hint="eastAsia"/>
        </w:rPr>
        <w:t>埋立て等の届出）</w:t>
      </w:r>
    </w:p>
    <w:p w14:paraId="0D530406" w14:textId="6FE785EA" w:rsidR="008569DE" w:rsidRPr="00ED6A04" w:rsidRDefault="008569DE" w:rsidP="008569DE">
      <w:pPr>
        <w:ind w:left="210" w:hangingChars="100" w:hanging="210"/>
        <w:rPr>
          <w:rFonts w:ascii="ＭＳ 明朝" w:hAnsi="ＭＳ 明朝"/>
        </w:rPr>
      </w:pPr>
      <w:r w:rsidRPr="00ED6A04">
        <w:rPr>
          <w:rFonts w:ascii="ＭＳ 明朝" w:hAnsi="ＭＳ 明朝" w:hint="eastAsia"/>
        </w:rPr>
        <w:t>第２９条　次の各号のいずれかに該当する土砂埋立て等を行おうとする者は、規則で定めるところにより、あらかじめ市長に届け出なければならない。ただし、</w:t>
      </w:r>
      <w:r w:rsidR="00D019BC">
        <w:rPr>
          <w:rFonts w:ascii="ＭＳ 明朝" w:hAnsi="ＭＳ 明朝" w:hint="eastAsia"/>
        </w:rPr>
        <w:t>第９条の許可に係る</w:t>
      </w:r>
      <w:r w:rsidRPr="00ED6A04">
        <w:rPr>
          <w:rFonts w:ascii="ＭＳ 明朝" w:hAnsi="ＭＳ 明朝" w:hint="eastAsia"/>
        </w:rPr>
        <w:t>土砂埋立て等及び</w:t>
      </w:r>
      <w:r w:rsidR="00D019BC">
        <w:rPr>
          <w:rFonts w:ascii="ＭＳ 明朝" w:hAnsi="ＭＳ 明朝" w:hint="eastAsia"/>
        </w:rPr>
        <w:t>同</w:t>
      </w:r>
      <w:r w:rsidRPr="00ED6A04">
        <w:rPr>
          <w:rFonts w:ascii="ＭＳ 明朝" w:hAnsi="ＭＳ 明朝" w:hint="eastAsia"/>
        </w:rPr>
        <w:t>条</w:t>
      </w:r>
      <w:r w:rsidR="00163658">
        <w:rPr>
          <w:rFonts w:ascii="ＭＳ 明朝" w:hAnsi="ＭＳ 明朝" w:hint="eastAsia"/>
        </w:rPr>
        <w:t>各号（第７</w:t>
      </w:r>
      <w:r w:rsidRPr="00ED6A04">
        <w:rPr>
          <w:rFonts w:ascii="ＭＳ 明朝" w:hAnsi="ＭＳ 明朝" w:hint="eastAsia"/>
        </w:rPr>
        <w:t>号</w:t>
      </w:r>
      <w:r w:rsidR="00163658">
        <w:rPr>
          <w:rFonts w:ascii="ＭＳ 明朝" w:hAnsi="ＭＳ 明朝" w:hint="eastAsia"/>
        </w:rPr>
        <w:t>を除く。）</w:t>
      </w:r>
      <w:r w:rsidRPr="00ED6A04">
        <w:rPr>
          <w:rFonts w:ascii="ＭＳ 明朝" w:hAnsi="ＭＳ 明朝" w:hint="eastAsia"/>
        </w:rPr>
        <w:t>のいずれかに該当する</w:t>
      </w:r>
      <w:r w:rsidR="009678C4">
        <w:rPr>
          <w:rFonts w:ascii="ＭＳ 明朝" w:hAnsi="ＭＳ 明朝" w:hint="eastAsia"/>
        </w:rPr>
        <w:t>土砂</w:t>
      </w:r>
      <w:r w:rsidRPr="00ED6A04">
        <w:rPr>
          <w:rFonts w:ascii="ＭＳ 明朝" w:hAnsi="ＭＳ 明朝" w:hint="eastAsia"/>
        </w:rPr>
        <w:t>埋立て等</w:t>
      </w:r>
      <w:r w:rsidR="00D019BC">
        <w:rPr>
          <w:rFonts w:ascii="ＭＳ 明朝" w:hAnsi="ＭＳ 明朝" w:hint="eastAsia"/>
        </w:rPr>
        <w:t>については、この限りでない</w:t>
      </w:r>
      <w:r w:rsidRPr="00ED6A04">
        <w:rPr>
          <w:rFonts w:ascii="ＭＳ 明朝" w:hAnsi="ＭＳ 明朝" w:hint="eastAsia"/>
        </w:rPr>
        <w:t>。</w:t>
      </w:r>
    </w:p>
    <w:p w14:paraId="44CE09AF" w14:textId="2DC16598"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 </w:t>
      </w:r>
      <w:r w:rsidRPr="00ED6A04">
        <w:rPr>
          <w:rFonts w:ascii="ＭＳ 明朝" w:hAnsi="ＭＳ 明朝" w:hint="eastAsia"/>
        </w:rPr>
        <w:t>埋立て等区域の面積が５００平方メートル以上</w:t>
      </w:r>
      <w:r w:rsidR="000132A5">
        <w:rPr>
          <w:rFonts w:ascii="ＭＳ 明朝" w:hAnsi="ＭＳ 明朝" w:hint="eastAsia"/>
        </w:rPr>
        <w:t>の土砂埋立て等</w:t>
      </w:r>
      <w:r w:rsidRPr="00ED6A04">
        <w:rPr>
          <w:rFonts w:ascii="ＭＳ 明朝" w:hAnsi="ＭＳ 明朝" w:hint="eastAsia"/>
        </w:rPr>
        <w:t>で</w:t>
      </w:r>
      <w:r w:rsidR="000132A5">
        <w:rPr>
          <w:rFonts w:ascii="ＭＳ 明朝" w:hAnsi="ＭＳ 明朝" w:hint="eastAsia"/>
        </w:rPr>
        <w:t>、</w:t>
      </w:r>
      <w:r w:rsidRPr="00ED6A04">
        <w:rPr>
          <w:rFonts w:ascii="ＭＳ 明朝" w:hAnsi="ＭＳ 明朝" w:hint="eastAsia"/>
        </w:rPr>
        <w:t>第９条第</w:t>
      </w:r>
      <w:r w:rsidR="0055631B" w:rsidRPr="00ED6A04">
        <w:rPr>
          <w:rFonts w:ascii="ＭＳ 明朝" w:hAnsi="ＭＳ 明朝" w:hint="eastAsia"/>
        </w:rPr>
        <w:t>７</w:t>
      </w:r>
      <w:r w:rsidRPr="00ED6A04">
        <w:rPr>
          <w:rFonts w:ascii="ＭＳ 明朝" w:hAnsi="ＭＳ 明朝" w:hint="eastAsia"/>
        </w:rPr>
        <w:t>号に</w:t>
      </w:r>
      <w:r w:rsidR="008D1976">
        <w:rPr>
          <w:rFonts w:ascii="ＭＳ 明朝" w:hAnsi="ＭＳ 明朝" w:hint="eastAsia"/>
        </w:rPr>
        <w:t>該当</w:t>
      </w:r>
      <w:r w:rsidRPr="00ED6A04">
        <w:rPr>
          <w:rFonts w:ascii="ＭＳ 明朝" w:hAnsi="ＭＳ 明朝" w:hint="eastAsia"/>
        </w:rPr>
        <w:t>する</w:t>
      </w:r>
      <w:r w:rsidR="005265B1">
        <w:rPr>
          <w:rFonts w:ascii="ＭＳ 明朝" w:hAnsi="ＭＳ 明朝" w:hint="eastAsia"/>
        </w:rPr>
        <w:t>もの</w:t>
      </w:r>
    </w:p>
    <w:p w14:paraId="6DF3CB14" w14:textId="77777777" w:rsidR="005265B1"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005265B1">
        <w:rPr>
          <w:rFonts w:ascii="ＭＳ 明朝" w:hAnsi="ＭＳ 明朝" w:hint="eastAsia"/>
        </w:rPr>
        <w:t>次のいずれにも該当する土砂埋立て等</w:t>
      </w:r>
    </w:p>
    <w:p w14:paraId="59EC0AF4" w14:textId="77777777" w:rsidR="005265B1" w:rsidRDefault="005265B1" w:rsidP="00616791">
      <w:pPr>
        <w:ind w:leftChars="200" w:left="420"/>
        <w:rPr>
          <w:rFonts w:ascii="ＭＳ 明朝" w:hAnsi="ＭＳ 明朝"/>
        </w:rPr>
      </w:pPr>
      <w:r>
        <w:rPr>
          <w:rFonts w:ascii="ＭＳ 明朝" w:hAnsi="ＭＳ 明朝" w:hint="eastAsia"/>
        </w:rPr>
        <w:t xml:space="preserve">ア　</w:t>
      </w:r>
      <w:r w:rsidR="008569DE" w:rsidRPr="00ED6A04">
        <w:rPr>
          <w:rFonts w:ascii="ＭＳ 明朝" w:hAnsi="ＭＳ 明朝" w:hint="eastAsia"/>
        </w:rPr>
        <w:t>埋立て等区域の面積が５００平方メートル未満</w:t>
      </w:r>
      <w:r>
        <w:rPr>
          <w:rFonts w:ascii="ＭＳ 明朝" w:hAnsi="ＭＳ 明朝" w:hint="eastAsia"/>
        </w:rPr>
        <w:t>であること。</w:t>
      </w:r>
    </w:p>
    <w:p w14:paraId="2F565E8F" w14:textId="2169D83B" w:rsidR="008569DE" w:rsidRPr="00ED6A04" w:rsidRDefault="005265B1" w:rsidP="00616791">
      <w:pPr>
        <w:ind w:leftChars="200" w:left="630" w:hangingChars="100" w:hanging="210"/>
        <w:rPr>
          <w:rFonts w:ascii="ＭＳ 明朝" w:hAnsi="ＭＳ 明朝"/>
        </w:rPr>
      </w:pPr>
      <w:r>
        <w:rPr>
          <w:rFonts w:ascii="ＭＳ 明朝" w:hAnsi="ＭＳ 明朝" w:hint="eastAsia"/>
        </w:rPr>
        <w:t xml:space="preserve">イ　</w:t>
      </w:r>
      <w:r w:rsidR="008569DE" w:rsidRPr="00ED6A04">
        <w:rPr>
          <w:rFonts w:ascii="ＭＳ 明朝" w:hAnsi="ＭＳ 明朝" w:hint="eastAsia"/>
        </w:rPr>
        <w:t>土砂埋立て等を行う前の地盤面の最も低い地点</w:t>
      </w:r>
      <w:r>
        <w:rPr>
          <w:rFonts w:ascii="ＭＳ 明朝" w:hAnsi="ＭＳ 明朝" w:hint="eastAsia"/>
        </w:rPr>
        <w:t>（切土の場合にあっては、最も高い地点）</w:t>
      </w:r>
      <w:r w:rsidR="008569DE" w:rsidRPr="00ED6A04">
        <w:rPr>
          <w:rFonts w:ascii="ＭＳ 明朝" w:hAnsi="ＭＳ 明朝" w:hint="eastAsia"/>
        </w:rPr>
        <w:t>と土砂埋立て等によって生</w:t>
      </w:r>
      <w:r w:rsidR="007366C6">
        <w:rPr>
          <w:rFonts w:ascii="ＭＳ 明朝" w:hAnsi="ＭＳ 明朝" w:hint="eastAsia"/>
        </w:rPr>
        <w:t>ず</w:t>
      </w:r>
      <w:r w:rsidR="008569DE" w:rsidRPr="00ED6A04">
        <w:rPr>
          <w:rFonts w:ascii="ＭＳ 明朝" w:hAnsi="ＭＳ 明朝" w:hint="eastAsia"/>
        </w:rPr>
        <w:t>る地盤面の最も高い地点</w:t>
      </w:r>
      <w:r>
        <w:rPr>
          <w:rFonts w:ascii="ＭＳ 明朝" w:hAnsi="ＭＳ 明朝" w:hint="eastAsia"/>
        </w:rPr>
        <w:t>（切土の場合にあっては、最も低い地点）</w:t>
      </w:r>
      <w:r w:rsidR="008569DE" w:rsidRPr="00ED6A04">
        <w:rPr>
          <w:rFonts w:ascii="ＭＳ 明朝" w:hAnsi="ＭＳ 明朝" w:hint="eastAsia"/>
        </w:rPr>
        <w:t>との垂直距離（当該土砂埋立て等を行う日前３年以内に行われた土砂埋立て等によって生じた地盤面の垂直距離を合算したものを含む。）が３メートル以上となる</w:t>
      </w:r>
      <w:r w:rsidR="003F7F7E">
        <w:rPr>
          <w:rFonts w:ascii="ＭＳ 明朝" w:hAnsi="ＭＳ 明朝" w:hint="eastAsia"/>
        </w:rPr>
        <w:t>こと。</w:t>
      </w:r>
    </w:p>
    <w:p w14:paraId="1F766194" w14:textId="3027F2C1" w:rsidR="008569DE" w:rsidRPr="00ED6A04" w:rsidRDefault="008569DE" w:rsidP="008569DE">
      <w:pPr>
        <w:ind w:left="210" w:hangingChars="100" w:hanging="210"/>
        <w:rPr>
          <w:rFonts w:ascii="ＭＳ 明朝" w:hAnsi="ＭＳ 明朝"/>
        </w:rPr>
      </w:pPr>
      <w:r w:rsidRPr="00ED6A04">
        <w:rPr>
          <w:rFonts w:ascii="ＭＳ 明朝" w:hAnsi="ＭＳ 明朝" w:hint="eastAsia"/>
        </w:rPr>
        <w:t>２　前項の規定に</w:t>
      </w:r>
      <w:r w:rsidR="008E613F">
        <w:rPr>
          <w:rFonts w:ascii="ＭＳ 明朝" w:hAnsi="ＭＳ 明朝" w:hint="eastAsia"/>
        </w:rPr>
        <w:t>よる</w:t>
      </w:r>
      <w:r w:rsidRPr="00ED6A04">
        <w:rPr>
          <w:rFonts w:ascii="ＭＳ 明朝" w:hAnsi="ＭＳ 明朝" w:hint="eastAsia"/>
        </w:rPr>
        <w:t>届出を</w:t>
      </w:r>
      <w:r w:rsidR="00995DED">
        <w:rPr>
          <w:rFonts w:ascii="ＭＳ 明朝" w:hAnsi="ＭＳ 明朝" w:hint="eastAsia"/>
        </w:rPr>
        <w:t>しよ</w:t>
      </w:r>
      <w:r w:rsidRPr="00ED6A04">
        <w:rPr>
          <w:rFonts w:ascii="ＭＳ 明朝" w:hAnsi="ＭＳ 明朝" w:hint="eastAsia"/>
        </w:rPr>
        <w:t>うとする者は、次に掲げる事項を記載した届出書を市長に提出しなければならない。</w:t>
      </w:r>
    </w:p>
    <w:p w14:paraId="1B8A2523" w14:textId="6B0629E3"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(1)</w:t>
      </w:r>
      <w:r w:rsidR="00AF2826">
        <w:rPr>
          <w:rFonts w:ascii="ＭＳ 明朝" w:hAnsi="ＭＳ 明朝"/>
        </w:rPr>
        <w:t xml:space="preserve"> </w:t>
      </w:r>
      <w:r w:rsidRPr="00ED6A04">
        <w:rPr>
          <w:rFonts w:ascii="ＭＳ 明朝" w:hAnsi="ＭＳ 明朝" w:hint="eastAsia"/>
        </w:rPr>
        <w:t>第１３条第１項第</w:t>
      </w:r>
      <w:r w:rsidR="001A516B" w:rsidRPr="00ED6A04">
        <w:rPr>
          <w:rFonts w:ascii="ＭＳ 明朝" w:hAnsi="ＭＳ 明朝" w:hint="eastAsia"/>
        </w:rPr>
        <w:t>１</w:t>
      </w:r>
      <w:r w:rsidRPr="00ED6A04">
        <w:rPr>
          <w:rFonts w:ascii="ＭＳ 明朝" w:hAnsi="ＭＳ 明朝" w:hint="eastAsia"/>
        </w:rPr>
        <w:t>号から第</w:t>
      </w:r>
      <w:r w:rsidR="001A516B" w:rsidRPr="00ED6A04">
        <w:rPr>
          <w:rFonts w:ascii="ＭＳ 明朝" w:hAnsi="ＭＳ 明朝" w:hint="eastAsia"/>
        </w:rPr>
        <w:t>５</w:t>
      </w:r>
      <w:r w:rsidRPr="00ED6A04">
        <w:rPr>
          <w:rFonts w:ascii="ＭＳ 明朝" w:hAnsi="ＭＳ 明朝" w:hint="eastAsia"/>
        </w:rPr>
        <w:t>号まで及び第</w:t>
      </w:r>
      <w:r w:rsidR="001A516B" w:rsidRPr="00ED6A04">
        <w:rPr>
          <w:rFonts w:ascii="ＭＳ 明朝" w:hAnsi="ＭＳ 明朝" w:hint="eastAsia"/>
        </w:rPr>
        <w:t>９</w:t>
      </w:r>
      <w:r w:rsidRPr="00ED6A04">
        <w:rPr>
          <w:rFonts w:ascii="ＭＳ 明朝" w:hAnsi="ＭＳ 明朝" w:hint="eastAsia"/>
        </w:rPr>
        <w:t>号から第</w:t>
      </w:r>
      <w:r w:rsidR="001A516B" w:rsidRPr="00ED6A04">
        <w:rPr>
          <w:rFonts w:ascii="ＭＳ 明朝" w:hAnsi="ＭＳ 明朝" w:hint="eastAsia"/>
        </w:rPr>
        <w:t>１１</w:t>
      </w:r>
      <w:r w:rsidRPr="00ED6A04">
        <w:rPr>
          <w:rFonts w:ascii="ＭＳ 明朝" w:hAnsi="ＭＳ 明朝" w:hint="eastAsia"/>
        </w:rPr>
        <w:t>号までに掲げる事項</w:t>
      </w:r>
    </w:p>
    <w:p w14:paraId="1DBF764D" w14:textId="77777777"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Pr="00ED6A04">
        <w:rPr>
          <w:rFonts w:ascii="ＭＳ 明朝" w:hAnsi="ＭＳ 明朝" w:hint="eastAsia"/>
        </w:rPr>
        <w:t>年間の土砂埋立て等に使用される土砂の搬入の予定量及び搬出の予定量</w:t>
      </w:r>
    </w:p>
    <w:p w14:paraId="552A1F7E" w14:textId="6681E0D3" w:rsidR="008569DE" w:rsidRPr="00ED6A04" w:rsidRDefault="008569DE" w:rsidP="008569DE">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(3) </w:t>
      </w:r>
      <w:r w:rsidR="0063670E" w:rsidRPr="000E2A84">
        <w:rPr>
          <w:rFonts w:ascii="ＭＳ 明朝" w:hAnsi="ＭＳ 明朝" w:hint="eastAsia"/>
        </w:rPr>
        <w:t>土砂埋立て等の完了時の</w:t>
      </w:r>
      <w:r w:rsidRPr="00ED6A04">
        <w:rPr>
          <w:rFonts w:ascii="ＭＳ 明朝" w:hAnsi="ＭＳ 明朝" w:hint="eastAsia"/>
        </w:rPr>
        <w:t>埋立て等区域における土地及び</w:t>
      </w:r>
      <w:r w:rsidR="002A55C8">
        <w:rPr>
          <w:rFonts w:ascii="ＭＳ 明朝" w:hAnsi="ＭＳ 明朝" w:hint="eastAsia"/>
        </w:rPr>
        <w:t>土砂の堆積</w:t>
      </w:r>
      <w:r w:rsidRPr="00ED6A04">
        <w:rPr>
          <w:rFonts w:ascii="ＭＳ 明朝" w:hAnsi="ＭＳ 明朝" w:hint="eastAsia"/>
        </w:rPr>
        <w:t>の形状</w:t>
      </w:r>
    </w:p>
    <w:p w14:paraId="4C071577" w14:textId="77777777" w:rsidR="008569DE" w:rsidRPr="00ED6A04" w:rsidRDefault="008569DE" w:rsidP="008569DE">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(4) </w:t>
      </w:r>
      <w:r w:rsidRPr="00ED6A04">
        <w:rPr>
          <w:rFonts w:ascii="ＭＳ 明朝" w:hAnsi="ＭＳ 明朝" w:hint="eastAsia"/>
        </w:rPr>
        <w:t>前</w:t>
      </w:r>
      <w:r w:rsidR="00797F6B" w:rsidRPr="00ED6A04">
        <w:rPr>
          <w:rFonts w:ascii="ＭＳ 明朝" w:hAnsi="ＭＳ 明朝" w:hint="eastAsia"/>
        </w:rPr>
        <w:t>３</w:t>
      </w:r>
      <w:r w:rsidRPr="00ED6A04">
        <w:rPr>
          <w:rFonts w:ascii="ＭＳ 明朝" w:hAnsi="ＭＳ 明朝" w:hint="eastAsia"/>
        </w:rPr>
        <w:t>号に掲げるもののほか、規則で定める事項</w:t>
      </w:r>
    </w:p>
    <w:p w14:paraId="46CF5743" w14:textId="5A4ED5E7" w:rsidR="008569DE" w:rsidRDefault="008569DE" w:rsidP="008569DE">
      <w:pPr>
        <w:ind w:left="210" w:hangingChars="100" w:hanging="210"/>
        <w:rPr>
          <w:rFonts w:ascii="ＭＳ 明朝" w:hAnsi="ＭＳ 明朝"/>
        </w:rPr>
      </w:pPr>
      <w:r w:rsidRPr="00ED6A04">
        <w:rPr>
          <w:rFonts w:ascii="ＭＳ 明朝" w:hAnsi="ＭＳ 明朝" w:hint="eastAsia"/>
        </w:rPr>
        <w:t xml:space="preserve">３　</w:t>
      </w:r>
      <w:r w:rsidR="00671C28">
        <w:rPr>
          <w:rFonts w:ascii="ＭＳ 明朝" w:hAnsi="ＭＳ 明朝" w:hint="eastAsia"/>
        </w:rPr>
        <w:t>第１項</w:t>
      </w:r>
      <w:r w:rsidRPr="00ED6A04">
        <w:rPr>
          <w:rFonts w:ascii="ＭＳ 明朝" w:hAnsi="ＭＳ 明朝" w:hint="eastAsia"/>
        </w:rPr>
        <w:t>の規定による届出をした者は、その届出をした日から起算して１４日を経過した後でなければ、</w:t>
      </w:r>
      <w:r w:rsidR="006F0C1B" w:rsidRPr="00063793">
        <w:rPr>
          <w:rFonts w:ascii="ＭＳ 明朝" w:hAnsi="ＭＳ 明朝" w:hint="eastAsia"/>
        </w:rPr>
        <w:t>当該</w:t>
      </w:r>
      <w:r w:rsidRPr="00ED6A04">
        <w:rPr>
          <w:rFonts w:ascii="ＭＳ 明朝" w:hAnsi="ＭＳ 明朝" w:hint="eastAsia"/>
        </w:rPr>
        <w:t>届出に係る</w:t>
      </w:r>
      <w:r w:rsidR="006F0C1B">
        <w:rPr>
          <w:rFonts w:ascii="ＭＳ 明朝" w:hAnsi="ＭＳ 明朝" w:hint="eastAsia"/>
        </w:rPr>
        <w:t>土砂</w:t>
      </w:r>
      <w:r w:rsidRPr="00ED6A04">
        <w:rPr>
          <w:rFonts w:ascii="ＭＳ 明朝" w:hAnsi="ＭＳ 明朝" w:hint="eastAsia"/>
        </w:rPr>
        <w:t>埋立て等を</w:t>
      </w:r>
      <w:r w:rsidRPr="00063793">
        <w:rPr>
          <w:rFonts w:ascii="ＭＳ 明朝" w:hAnsi="ＭＳ 明朝" w:hint="eastAsia"/>
        </w:rPr>
        <w:t>施</w:t>
      </w:r>
      <w:r w:rsidR="005251D7" w:rsidRPr="00063793">
        <w:rPr>
          <w:rFonts w:ascii="ＭＳ 明朝" w:hAnsi="ＭＳ 明朝" w:hint="eastAsia"/>
        </w:rPr>
        <w:t>工</w:t>
      </w:r>
      <w:r w:rsidRPr="00ED6A04">
        <w:rPr>
          <w:rFonts w:ascii="ＭＳ 明朝" w:hAnsi="ＭＳ 明朝" w:hint="eastAsia"/>
        </w:rPr>
        <w:t>してはならない。</w:t>
      </w:r>
    </w:p>
    <w:p w14:paraId="59C7D779" w14:textId="77777777" w:rsidR="000C456A" w:rsidRPr="00ED6A04" w:rsidRDefault="000C456A" w:rsidP="000C456A">
      <w:pPr>
        <w:ind w:left="210" w:hangingChars="100" w:hanging="210"/>
        <w:rPr>
          <w:rFonts w:ascii="ＭＳ 明朝" w:hAnsi="ＭＳ 明朝"/>
        </w:rPr>
      </w:pPr>
      <w:r w:rsidRPr="00ED6A04">
        <w:rPr>
          <w:rFonts w:ascii="ＭＳ 明朝" w:hAnsi="ＭＳ 明朝" w:hint="eastAsia"/>
        </w:rPr>
        <w:t>４　第１１条第１項及び第２項、第１３条第２項、第１５条</w:t>
      </w:r>
      <w:r>
        <w:rPr>
          <w:rFonts w:ascii="ＭＳ 明朝" w:hAnsi="ＭＳ 明朝" w:hint="eastAsia"/>
        </w:rPr>
        <w:t>（第４項を除く。）</w:t>
      </w:r>
      <w:r w:rsidRPr="00ED6A04">
        <w:rPr>
          <w:rFonts w:ascii="ＭＳ 明朝" w:hAnsi="ＭＳ 明朝" w:hint="eastAsia"/>
        </w:rPr>
        <w:t>、第１６条</w:t>
      </w:r>
      <w:r>
        <w:rPr>
          <w:rFonts w:ascii="ＭＳ 明朝" w:hAnsi="ＭＳ 明朝" w:hint="eastAsia"/>
        </w:rPr>
        <w:t>（第２項を除く。）</w:t>
      </w:r>
      <w:r w:rsidRPr="00ED6A04">
        <w:rPr>
          <w:rFonts w:ascii="ＭＳ 明朝" w:hAnsi="ＭＳ 明朝" w:hint="eastAsia"/>
        </w:rPr>
        <w:t>、第１８条第１項、第１９条、第２１条第３項及び第４項、第２２条、第２４条</w:t>
      </w:r>
      <w:r>
        <w:rPr>
          <w:rFonts w:ascii="ＭＳ 明朝" w:hAnsi="ＭＳ 明朝" w:hint="eastAsia"/>
        </w:rPr>
        <w:t>第１項</w:t>
      </w:r>
      <w:r w:rsidRPr="00ED6A04">
        <w:rPr>
          <w:rFonts w:ascii="ＭＳ 明朝" w:hAnsi="ＭＳ 明朝" w:hint="eastAsia"/>
        </w:rPr>
        <w:t>、</w:t>
      </w:r>
      <w:r>
        <w:rPr>
          <w:rFonts w:ascii="ＭＳ 明朝" w:hAnsi="ＭＳ 明朝" w:hint="eastAsia"/>
        </w:rPr>
        <w:t>第２６条（第３項及び第４項を除く。）、</w:t>
      </w:r>
      <w:r w:rsidRPr="00ED6A04">
        <w:rPr>
          <w:rFonts w:ascii="ＭＳ 明朝" w:hAnsi="ＭＳ 明朝" w:hint="eastAsia"/>
        </w:rPr>
        <w:t>第２８条</w:t>
      </w:r>
      <w:r>
        <w:rPr>
          <w:rFonts w:ascii="ＭＳ 明朝" w:hAnsi="ＭＳ 明朝" w:hint="eastAsia"/>
        </w:rPr>
        <w:t>、第３０条並びに第３１条</w:t>
      </w:r>
      <w:r w:rsidRPr="00ED6A04">
        <w:rPr>
          <w:rFonts w:ascii="ＭＳ 明朝" w:hAnsi="ＭＳ 明朝" w:hint="eastAsia"/>
        </w:rPr>
        <w:t>の規定は、第１項</w:t>
      </w:r>
      <w:r>
        <w:rPr>
          <w:rFonts w:ascii="ＭＳ 明朝" w:hAnsi="ＭＳ 明朝" w:hint="eastAsia"/>
        </w:rPr>
        <w:t>の</w:t>
      </w:r>
      <w:r w:rsidRPr="00ED6A04">
        <w:rPr>
          <w:rFonts w:ascii="ＭＳ 明朝" w:hAnsi="ＭＳ 明朝" w:hint="eastAsia"/>
        </w:rPr>
        <w:t>規定</w:t>
      </w:r>
      <w:r>
        <w:rPr>
          <w:rFonts w:ascii="ＭＳ 明朝" w:hAnsi="ＭＳ 明朝" w:hint="eastAsia"/>
        </w:rPr>
        <w:t>による</w:t>
      </w:r>
      <w:r w:rsidRPr="00ED6A04">
        <w:rPr>
          <w:rFonts w:ascii="ＭＳ 明朝" w:hAnsi="ＭＳ 明朝" w:hint="eastAsia"/>
        </w:rPr>
        <w:t>届出について準用する。この場合において、次の表の左欄に掲げる規定中同表の中欄に掲げる字句は、それぞれ同表の右欄に掲げる字句に読み替えるものとする。</w:t>
      </w:r>
    </w:p>
    <w:tbl>
      <w:tblPr>
        <w:tblStyle w:val="ae"/>
        <w:tblW w:w="8250" w:type="dxa"/>
        <w:tblInd w:w="227" w:type="dxa"/>
        <w:tblLook w:val="04A0" w:firstRow="1" w:lastRow="0" w:firstColumn="1" w:lastColumn="0" w:noHBand="0" w:noVBand="1"/>
      </w:tblPr>
      <w:tblGrid>
        <w:gridCol w:w="2750"/>
        <w:gridCol w:w="2750"/>
        <w:gridCol w:w="2750"/>
      </w:tblGrid>
      <w:tr w:rsidR="000C456A" w:rsidRPr="00ED6A04" w14:paraId="23F1E2BB" w14:textId="77777777" w:rsidTr="006A44D0">
        <w:tc>
          <w:tcPr>
            <w:tcW w:w="2750" w:type="dxa"/>
            <w:vMerge w:val="restart"/>
          </w:tcPr>
          <w:p w14:paraId="62A23058" w14:textId="77777777" w:rsidR="000C456A" w:rsidRPr="00ED6A04" w:rsidRDefault="000C456A" w:rsidP="006A44D0">
            <w:pPr>
              <w:rPr>
                <w:rFonts w:ascii="ＭＳ 明朝" w:hAnsi="ＭＳ 明朝"/>
              </w:rPr>
            </w:pPr>
            <w:r w:rsidRPr="00ED6A04">
              <w:rPr>
                <w:rFonts w:ascii="ＭＳ 明朝" w:hAnsi="ＭＳ 明朝" w:hint="eastAsia"/>
              </w:rPr>
              <w:t>第１１条第１項</w:t>
            </w:r>
          </w:p>
        </w:tc>
        <w:tc>
          <w:tcPr>
            <w:tcW w:w="2750" w:type="dxa"/>
          </w:tcPr>
          <w:p w14:paraId="032595AF" w14:textId="77777777" w:rsidR="000C456A" w:rsidRPr="00ED6A04" w:rsidRDefault="000C456A" w:rsidP="006A44D0">
            <w:pPr>
              <w:rPr>
                <w:rFonts w:ascii="ＭＳ 明朝" w:hAnsi="ＭＳ 明朝"/>
              </w:rPr>
            </w:pPr>
            <w:r w:rsidRPr="00CF1484">
              <w:rPr>
                <w:rFonts w:ascii="ＭＳ 明朝" w:hAnsi="ＭＳ 明朝" w:hint="eastAsia"/>
              </w:rPr>
              <w:t>申請予定者</w:t>
            </w:r>
          </w:p>
        </w:tc>
        <w:tc>
          <w:tcPr>
            <w:tcW w:w="2750" w:type="dxa"/>
          </w:tcPr>
          <w:p w14:paraId="53EC1BC3" w14:textId="77777777" w:rsidR="000C456A" w:rsidRPr="00ED6A04" w:rsidRDefault="000C456A" w:rsidP="006A44D0">
            <w:pPr>
              <w:rPr>
                <w:rFonts w:ascii="ＭＳ 明朝" w:hAnsi="ＭＳ 明朝"/>
              </w:rPr>
            </w:pPr>
            <w:r w:rsidRPr="00CF1484">
              <w:rPr>
                <w:rFonts w:ascii="ＭＳ 明朝" w:hAnsi="ＭＳ 明朝" w:hint="eastAsia"/>
              </w:rPr>
              <w:t>第２９条第１項の</w:t>
            </w:r>
            <w:r>
              <w:rPr>
                <w:rFonts w:ascii="ＭＳ 明朝" w:hAnsi="ＭＳ 明朝" w:hint="eastAsia"/>
              </w:rPr>
              <w:t>規定による</w:t>
            </w:r>
            <w:r w:rsidRPr="00CF1484">
              <w:rPr>
                <w:rFonts w:ascii="ＭＳ 明朝" w:hAnsi="ＭＳ 明朝" w:hint="eastAsia"/>
              </w:rPr>
              <w:t>届出をしようとする者</w:t>
            </w:r>
          </w:p>
        </w:tc>
      </w:tr>
      <w:tr w:rsidR="000C456A" w:rsidRPr="00ED6A04" w14:paraId="78AA853D" w14:textId="77777777" w:rsidTr="006A44D0">
        <w:tc>
          <w:tcPr>
            <w:tcW w:w="2750" w:type="dxa"/>
            <w:vMerge/>
          </w:tcPr>
          <w:p w14:paraId="1193F714" w14:textId="77777777" w:rsidR="000C456A" w:rsidRPr="00ED6A04" w:rsidRDefault="000C456A" w:rsidP="006A44D0">
            <w:pPr>
              <w:rPr>
                <w:rFonts w:ascii="ＭＳ 明朝" w:hAnsi="ＭＳ 明朝"/>
              </w:rPr>
            </w:pPr>
          </w:p>
        </w:tc>
        <w:tc>
          <w:tcPr>
            <w:tcW w:w="2750" w:type="dxa"/>
          </w:tcPr>
          <w:p w14:paraId="747A7741" w14:textId="77777777" w:rsidR="000C456A" w:rsidRPr="00ED6A04" w:rsidRDefault="000C456A" w:rsidP="006A44D0">
            <w:pPr>
              <w:rPr>
                <w:rFonts w:ascii="ＭＳ 明朝" w:hAnsi="ＭＳ 明朝"/>
              </w:rPr>
            </w:pPr>
            <w:r>
              <w:rPr>
                <w:rFonts w:ascii="ＭＳ 明朝" w:hAnsi="ＭＳ 明朝" w:hint="eastAsia"/>
              </w:rPr>
              <w:t>当該</w:t>
            </w:r>
            <w:r w:rsidRPr="00ED6A04">
              <w:rPr>
                <w:rFonts w:ascii="ＭＳ 明朝" w:hAnsi="ＭＳ 明朝" w:hint="eastAsia"/>
              </w:rPr>
              <w:t>申請</w:t>
            </w:r>
          </w:p>
        </w:tc>
        <w:tc>
          <w:tcPr>
            <w:tcW w:w="2750" w:type="dxa"/>
          </w:tcPr>
          <w:p w14:paraId="193DF346" w14:textId="77777777" w:rsidR="000C456A" w:rsidRPr="00ED6A04" w:rsidRDefault="000C456A" w:rsidP="006A44D0">
            <w:pPr>
              <w:rPr>
                <w:rFonts w:ascii="ＭＳ 明朝" w:hAnsi="ＭＳ 明朝"/>
              </w:rPr>
            </w:pPr>
            <w:r>
              <w:rPr>
                <w:rFonts w:ascii="ＭＳ 明朝" w:hAnsi="ＭＳ 明朝" w:hint="eastAsia"/>
              </w:rPr>
              <w:t>当該</w:t>
            </w:r>
            <w:r w:rsidRPr="00ED6A04">
              <w:rPr>
                <w:rFonts w:ascii="ＭＳ 明朝" w:hAnsi="ＭＳ 明朝" w:hint="eastAsia"/>
              </w:rPr>
              <w:t>届出</w:t>
            </w:r>
          </w:p>
        </w:tc>
      </w:tr>
      <w:tr w:rsidR="000C456A" w:rsidRPr="00ED6A04" w14:paraId="06944ACA" w14:textId="77777777" w:rsidTr="006A44D0">
        <w:tc>
          <w:tcPr>
            <w:tcW w:w="2750" w:type="dxa"/>
            <w:vMerge/>
          </w:tcPr>
          <w:p w14:paraId="40C679EF" w14:textId="77777777" w:rsidR="000C456A" w:rsidRPr="00ED6A04" w:rsidRDefault="000C456A" w:rsidP="006A44D0">
            <w:pPr>
              <w:rPr>
                <w:rFonts w:ascii="ＭＳ 明朝" w:hAnsi="ＭＳ 明朝"/>
              </w:rPr>
            </w:pPr>
          </w:p>
        </w:tc>
        <w:tc>
          <w:tcPr>
            <w:tcW w:w="2750" w:type="dxa"/>
          </w:tcPr>
          <w:p w14:paraId="19409A92" w14:textId="77777777" w:rsidR="000C456A" w:rsidRPr="00ED6A04" w:rsidRDefault="000C456A" w:rsidP="006A44D0">
            <w:pPr>
              <w:rPr>
                <w:rFonts w:ascii="ＭＳ 明朝" w:hAnsi="ＭＳ 明朝"/>
              </w:rPr>
            </w:pPr>
            <w:r w:rsidRPr="00CF1484">
              <w:rPr>
                <w:rFonts w:ascii="ＭＳ 明朝" w:hAnsi="ＭＳ 明朝" w:hint="eastAsia"/>
              </w:rPr>
              <w:t>第１３条第１項第１号から第１１号まで</w:t>
            </w:r>
          </w:p>
        </w:tc>
        <w:tc>
          <w:tcPr>
            <w:tcW w:w="2750" w:type="dxa"/>
          </w:tcPr>
          <w:p w14:paraId="5E769739" w14:textId="77777777" w:rsidR="000C456A" w:rsidRPr="00ED6A04" w:rsidRDefault="000C456A" w:rsidP="006A44D0">
            <w:pPr>
              <w:rPr>
                <w:rFonts w:ascii="ＭＳ 明朝" w:hAnsi="ＭＳ 明朝"/>
              </w:rPr>
            </w:pPr>
            <w:r>
              <w:rPr>
                <w:rFonts w:ascii="ＭＳ 明朝" w:hAnsi="ＭＳ 明朝" w:hint="eastAsia"/>
              </w:rPr>
              <w:t>第１３条第１項第１号から第５号まで及び第９号から第１１号まで</w:t>
            </w:r>
          </w:p>
        </w:tc>
      </w:tr>
      <w:tr w:rsidR="000C456A" w:rsidRPr="00ED6A04" w14:paraId="5EABCC58" w14:textId="77777777" w:rsidTr="006A44D0">
        <w:tc>
          <w:tcPr>
            <w:tcW w:w="2750" w:type="dxa"/>
            <w:vMerge w:val="restart"/>
          </w:tcPr>
          <w:p w14:paraId="0205DC23" w14:textId="77777777" w:rsidR="000C456A" w:rsidRPr="00ED6A04" w:rsidRDefault="000C456A" w:rsidP="006A44D0">
            <w:pPr>
              <w:rPr>
                <w:rFonts w:ascii="ＭＳ 明朝" w:hAnsi="ＭＳ 明朝"/>
              </w:rPr>
            </w:pPr>
            <w:r w:rsidRPr="00ED6A04">
              <w:rPr>
                <w:rFonts w:ascii="ＭＳ 明朝" w:hAnsi="ＭＳ 明朝" w:hint="eastAsia"/>
              </w:rPr>
              <w:t>第１１条第２項</w:t>
            </w:r>
          </w:p>
        </w:tc>
        <w:tc>
          <w:tcPr>
            <w:tcW w:w="2750" w:type="dxa"/>
          </w:tcPr>
          <w:p w14:paraId="35DAD965" w14:textId="7375C040" w:rsidR="000C456A" w:rsidRPr="00ED6A04" w:rsidRDefault="000C456A">
            <w:pPr>
              <w:rPr>
                <w:rFonts w:ascii="ＭＳ 明朝" w:hAnsi="ＭＳ 明朝"/>
              </w:rPr>
            </w:pPr>
            <w:r w:rsidRPr="00776D3C">
              <w:rPr>
                <w:rFonts w:ascii="ＭＳ 明朝" w:hAnsi="ＭＳ 明朝" w:hint="eastAsia"/>
              </w:rPr>
              <w:t>第１５条第１項</w:t>
            </w:r>
            <w:r w:rsidR="00884ACC">
              <w:rPr>
                <w:rFonts w:ascii="ＭＳ 明朝" w:hAnsi="ＭＳ 明朝" w:hint="eastAsia"/>
              </w:rPr>
              <w:t>に規定する</w:t>
            </w:r>
            <w:r w:rsidRPr="00776D3C">
              <w:rPr>
                <w:rFonts w:ascii="ＭＳ 明朝" w:hAnsi="ＭＳ 明朝" w:hint="eastAsia"/>
              </w:rPr>
              <w:t>変更許可の申請</w:t>
            </w:r>
          </w:p>
        </w:tc>
        <w:tc>
          <w:tcPr>
            <w:tcW w:w="2750" w:type="dxa"/>
          </w:tcPr>
          <w:p w14:paraId="27D2D7C1" w14:textId="77777777" w:rsidR="000C456A" w:rsidRPr="00ED6A04" w:rsidRDefault="000C456A" w:rsidP="006A44D0">
            <w:pPr>
              <w:rPr>
                <w:rFonts w:ascii="ＭＳ 明朝" w:hAnsi="ＭＳ 明朝"/>
              </w:rPr>
            </w:pPr>
            <w:r w:rsidRPr="00776D3C">
              <w:rPr>
                <w:rFonts w:ascii="ＭＳ 明朝" w:hAnsi="ＭＳ 明朝" w:hint="eastAsia"/>
              </w:rPr>
              <w:t>第２９条第４項において読み替えて準用する第１５条第１項</w:t>
            </w:r>
            <w:r>
              <w:rPr>
                <w:rFonts w:ascii="ＭＳ 明朝" w:hAnsi="ＭＳ 明朝" w:hint="eastAsia"/>
              </w:rPr>
              <w:t>に規定する</w:t>
            </w:r>
            <w:r w:rsidRPr="00776D3C">
              <w:rPr>
                <w:rFonts w:ascii="ＭＳ 明朝" w:hAnsi="ＭＳ 明朝" w:hint="eastAsia"/>
              </w:rPr>
              <w:t>変更届出</w:t>
            </w:r>
          </w:p>
        </w:tc>
      </w:tr>
      <w:tr w:rsidR="000C456A" w:rsidRPr="00ED6A04" w14:paraId="6BE7872B" w14:textId="77777777" w:rsidTr="006A44D0">
        <w:tc>
          <w:tcPr>
            <w:tcW w:w="2750" w:type="dxa"/>
            <w:vMerge/>
          </w:tcPr>
          <w:p w14:paraId="7FCB45E0" w14:textId="77777777" w:rsidR="000C456A" w:rsidRPr="00ED6A04" w:rsidRDefault="000C456A" w:rsidP="006A44D0">
            <w:pPr>
              <w:rPr>
                <w:rFonts w:ascii="ＭＳ 明朝" w:hAnsi="ＭＳ 明朝"/>
              </w:rPr>
            </w:pPr>
          </w:p>
        </w:tc>
        <w:tc>
          <w:tcPr>
            <w:tcW w:w="2750" w:type="dxa"/>
          </w:tcPr>
          <w:p w14:paraId="34449085" w14:textId="77777777" w:rsidR="000C456A" w:rsidRPr="00ED6A04" w:rsidRDefault="000C456A" w:rsidP="006A44D0">
            <w:pPr>
              <w:rPr>
                <w:rFonts w:ascii="ＭＳ 明朝" w:hAnsi="ＭＳ 明朝"/>
              </w:rPr>
            </w:pPr>
            <w:r>
              <w:rPr>
                <w:rFonts w:ascii="ＭＳ 明朝" w:hAnsi="ＭＳ 明朝" w:hint="eastAsia"/>
              </w:rPr>
              <w:t>当該</w:t>
            </w:r>
            <w:r w:rsidRPr="00ED6A04">
              <w:rPr>
                <w:rFonts w:ascii="ＭＳ 明朝" w:hAnsi="ＭＳ 明朝" w:hint="eastAsia"/>
              </w:rPr>
              <w:t>申請</w:t>
            </w:r>
          </w:p>
        </w:tc>
        <w:tc>
          <w:tcPr>
            <w:tcW w:w="2750" w:type="dxa"/>
          </w:tcPr>
          <w:p w14:paraId="456918C1" w14:textId="77777777" w:rsidR="000C456A" w:rsidRPr="00ED6A04" w:rsidRDefault="000C456A" w:rsidP="006A44D0">
            <w:pPr>
              <w:rPr>
                <w:rFonts w:ascii="ＭＳ 明朝" w:hAnsi="ＭＳ 明朝"/>
              </w:rPr>
            </w:pPr>
            <w:r>
              <w:rPr>
                <w:rFonts w:ascii="ＭＳ 明朝" w:hAnsi="ＭＳ 明朝" w:hint="eastAsia"/>
              </w:rPr>
              <w:t>当該</w:t>
            </w:r>
            <w:r w:rsidRPr="00ED6A04">
              <w:rPr>
                <w:rFonts w:ascii="ＭＳ 明朝" w:hAnsi="ＭＳ 明朝" w:hint="eastAsia"/>
              </w:rPr>
              <w:t>届出</w:t>
            </w:r>
          </w:p>
        </w:tc>
      </w:tr>
      <w:tr w:rsidR="000C456A" w:rsidRPr="00ED6A04" w14:paraId="120D332E" w14:textId="77777777" w:rsidTr="006A44D0">
        <w:tc>
          <w:tcPr>
            <w:tcW w:w="2750" w:type="dxa"/>
            <w:vMerge w:val="restart"/>
          </w:tcPr>
          <w:p w14:paraId="2C395B68" w14:textId="77777777" w:rsidR="000C456A" w:rsidRPr="00ED6A04" w:rsidRDefault="000C456A" w:rsidP="006A44D0">
            <w:pPr>
              <w:rPr>
                <w:rFonts w:ascii="ＭＳ 明朝" w:hAnsi="ＭＳ 明朝"/>
              </w:rPr>
            </w:pPr>
            <w:r w:rsidRPr="00ED6A04">
              <w:rPr>
                <w:rFonts w:ascii="ＭＳ 明朝" w:hAnsi="ＭＳ 明朝" w:hint="eastAsia"/>
              </w:rPr>
              <w:t>第１３条第２項</w:t>
            </w:r>
          </w:p>
        </w:tc>
        <w:tc>
          <w:tcPr>
            <w:tcW w:w="2750" w:type="dxa"/>
          </w:tcPr>
          <w:p w14:paraId="2F747614" w14:textId="77777777" w:rsidR="000C456A" w:rsidRPr="00ED6A04" w:rsidRDefault="000C456A" w:rsidP="006A44D0">
            <w:pPr>
              <w:rPr>
                <w:rFonts w:ascii="ＭＳ 明朝" w:hAnsi="ＭＳ 明朝"/>
              </w:rPr>
            </w:pPr>
            <w:r w:rsidRPr="00940E17">
              <w:rPr>
                <w:rFonts w:ascii="ＭＳ 明朝" w:hAnsi="ＭＳ 明朝" w:hint="eastAsia"/>
              </w:rPr>
              <w:t>前項の申請書</w:t>
            </w:r>
          </w:p>
        </w:tc>
        <w:tc>
          <w:tcPr>
            <w:tcW w:w="2750" w:type="dxa"/>
          </w:tcPr>
          <w:p w14:paraId="21E2BA2E" w14:textId="77777777" w:rsidR="000C456A" w:rsidRPr="00ED6A04" w:rsidRDefault="000C456A" w:rsidP="006A44D0">
            <w:pPr>
              <w:rPr>
                <w:rFonts w:ascii="ＭＳ 明朝" w:hAnsi="ＭＳ 明朝"/>
              </w:rPr>
            </w:pPr>
            <w:r w:rsidRPr="00940E17">
              <w:rPr>
                <w:rFonts w:ascii="ＭＳ 明朝" w:hAnsi="ＭＳ 明朝" w:hint="eastAsia"/>
              </w:rPr>
              <w:t>第２９条第２項の届出書</w:t>
            </w:r>
          </w:p>
        </w:tc>
      </w:tr>
      <w:tr w:rsidR="000C456A" w:rsidRPr="00ED6A04" w14:paraId="2272042B" w14:textId="77777777" w:rsidTr="006A44D0">
        <w:tc>
          <w:tcPr>
            <w:tcW w:w="2750" w:type="dxa"/>
            <w:vMerge/>
          </w:tcPr>
          <w:p w14:paraId="1F713598" w14:textId="77777777" w:rsidR="000C456A" w:rsidRPr="00ED6A04" w:rsidRDefault="000C456A" w:rsidP="006A44D0">
            <w:pPr>
              <w:rPr>
                <w:rFonts w:ascii="ＭＳ 明朝" w:hAnsi="ＭＳ 明朝"/>
              </w:rPr>
            </w:pPr>
          </w:p>
        </w:tc>
        <w:tc>
          <w:tcPr>
            <w:tcW w:w="2750" w:type="dxa"/>
          </w:tcPr>
          <w:p w14:paraId="5521BF71" w14:textId="77777777" w:rsidR="000C456A" w:rsidRPr="00ED6A04" w:rsidRDefault="000C456A" w:rsidP="006A44D0">
            <w:pPr>
              <w:rPr>
                <w:rFonts w:ascii="ＭＳ 明朝" w:hAnsi="ＭＳ 明朝"/>
              </w:rPr>
            </w:pPr>
            <w:r w:rsidRPr="00ED6A04">
              <w:rPr>
                <w:rFonts w:ascii="ＭＳ 明朝" w:hAnsi="ＭＳ 明朝" w:hint="eastAsia"/>
              </w:rPr>
              <w:t>第１１条</w:t>
            </w:r>
            <w:r>
              <w:rPr>
                <w:rFonts w:ascii="ＭＳ 明朝" w:hAnsi="ＭＳ 明朝" w:hint="eastAsia"/>
              </w:rPr>
              <w:t>第１項</w:t>
            </w:r>
          </w:p>
        </w:tc>
        <w:tc>
          <w:tcPr>
            <w:tcW w:w="2750" w:type="dxa"/>
          </w:tcPr>
          <w:p w14:paraId="0ABA26E0" w14:textId="77777777" w:rsidR="000C456A" w:rsidRPr="00ED6A04" w:rsidRDefault="000C456A" w:rsidP="006A44D0">
            <w:pPr>
              <w:rPr>
                <w:rFonts w:ascii="ＭＳ 明朝" w:hAnsi="ＭＳ 明朝"/>
              </w:rPr>
            </w:pPr>
            <w:r w:rsidRPr="00ED6A04">
              <w:rPr>
                <w:rFonts w:ascii="ＭＳ 明朝" w:hAnsi="ＭＳ 明朝" w:hint="eastAsia"/>
              </w:rPr>
              <w:t>第２９条第４項において読み替えて</w:t>
            </w:r>
            <w:r>
              <w:rPr>
                <w:rFonts w:ascii="ＭＳ 明朝" w:hAnsi="ＭＳ 明朝" w:hint="eastAsia"/>
              </w:rPr>
              <w:t>準用す</w:t>
            </w:r>
            <w:r w:rsidRPr="00ED6A04">
              <w:rPr>
                <w:rFonts w:ascii="ＭＳ 明朝" w:hAnsi="ＭＳ 明朝" w:hint="eastAsia"/>
              </w:rPr>
              <w:t>る第１１条</w:t>
            </w:r>
            <w:r>
              <w:rPr>
                <w:rFonts w:ascii="ＭＳ 明朝" w:hAnsi="ＭＳ 明朝" w:hint="eastAsia"/>
              </w:rPr>
              <w:t>第１項</w:t>
            </w:r>
          </w:p>
        </w:tc>
      </w:tr>
      <w:tr w:rsidR="000C456A" w:rsidRPr="00ED6A04" w14:paraId="4A26845A" w14:textId="77777777" w:rsidTr="006A44D0">
        <w:tc>
          <w:tcPr>
            <w:tcW w:w="2750" w:type="dxa"/>
            <w:vMerge/>
          </w:tcPr>
          <w:p w14:paraId="0B16A038" w14:textId="77777777" w:rsidR="000C456A" w:rsidRPr="00ED6A04" w:rsidRDefault="000C456A" w:rsidP="006A44D0">
            <w:pPr>
              <w:rPr>
                <w:rFonts w:ascii="ＭＳ 明朝" w:hAnsi="ＭＳ 明朝"/>
              </w:rPr>
            </w:pPr>
          </w:p>
        </w:tc>
        <w:tc>
          <w:tcPr>
            <w:tcW w:w="2750" w:type="dxa"/>
          </w:tcPr>
          <w:p w14:paraId="7E0D3977" w14:textId="77777777" w:rsidR="000C456A" w:rsidRPr="00ED6A04" w:rsidRDefault="000C456A" w:rsidP="006A44D0">
            <w:pPr>
              <w:rPr>
                <w:rFonts w:ascii="ＭＳ 明朝" w:hAnsi="ＭＳ 明朝"/>
              </w:rPr>
            </w:pPr>
            <w:r w:rsidRPr="00E901DF">
              <w:rPr>
                <w:rFonts w:ascii="ＭＳ 明朝" w:hAnsi="ＭＳ 明朝" w:hint="eastAsia"/>
              </w:rPr>
              <w:t>、前条第２項に規定する書面その他規則で定める図書</w:t>
            </w:r>
          </w:p>
        </w:tc>
        <w:tc>
          <w:tcPr>
            <w:tcW w:w="2750" w:type="dxa"/>
          </w:tcPr>
          <w:p w14:paraId="5C62821D" w14:textId="77777777" w:rsidR="000C456A" w:rsidRPr="00ED6A04" w:rsidRDefault="000C456A" w:rsidP="006A44D0">
            <w:pPr>
              <w:rPr>
                <w:rFonts w:ascii="ＭＳ 明朝" w:hAnsi="ＭＳ 明朝"/>
              </w:rPr>
            </w:pPr>
            <w:r w:rsidRPr="00E901DF">
              <w:rPr>
                <w:rFonts w:ascii="ＭＳ 明朝" w:hAnsi="ＭＳ 明朝" w:hint="eastAsia"/>
              </w:rPr>
              <w:t>その他規則で定める図書</w:t>
            </w:r>
          </w:p>
        </w:tc>
      </w:tr>
      <w:tr w:rsidR="000C456A" w:rsidRPr="00ED6A04" w14:paraId="245A9F27" w14:textId="77777777" w:rsidTr="006A44D0">
        <w:tc>
          <w:tcPr>
            <w:tcW w:w="2750" w:type="dxa"/>
            <w:vMerge w:val="restart"/>
          </w:tcPr>
          <w:p w14:paraId="42B0472A" w14:textId="77777777" w:rsidR="000C456A" w:rsidRPr="00ED6A04" w:rsidRDefault="000C456A" w:rsidP="006A44D0">
            <w:pPr>
              <w:rPr>
                <w:rFonts w:ascii="ＭＳ 明朝" w:hAnsi="ＭＳ 明朝"/>
              </w:rPr>
            </w:pPr>
            <w:r w:rsidRPr="00ED6A04">
              <w:rPr>
                <w:rFonts w:ascii="ＭＳ 明朝" w:hAnsi="ＭＳ 明朝" w:hint="eastAsia"/>
              </w:rPr>
              <w:t>第１５条第１項</w:t>
            </w:r>
          </w:p>
        </w:tc>
        <w:tc>
          <w:tcPr>
            <w:tcW w:w="2750" w:type="dxa"/>
          </w:tcPr>
          <w:p w14:paraId="7FA6E142" w14:textId="77777777" w:rsidR="000C456A" w:rsidRPr="00ED6A04" w:rsidRDefault="000C456A" w:rsidP="006A44D0">
            <w:pPr>
              <w:rPr>
                <w:rFonts w:ascii="ＭＳ 明朝" w:hAnsi="ＭＳ 明朝"/>
              </w:rPr>
            </w:pPr>
            <w:r w:rsidRPr="00ED6A04">
              <w:rPr>
                <w:rFonts w:ascii="ＭＳ 明朝" w:hAnsi="ＭＳ 明朝" w:hint="eastAsia"/>
              </w:rPr>
              <w:t>第９条の許可を受けた</w:t>
            </w:r>
            <w:r>
              <w:rPr>
                <w:rFonts w:ascii="ＭＳ 明朝" w:hAnsi="ＭＳ 明朝" w:hint="eastAsia"/>
              </w:rPr>
              <w:t>者</w:t>
            </w:r>
          </w:p>
        </w:tc>
        <w:tc>
          <w:tcPr>
            <w:tcW w:w="2750" w:type="dxa"/>
          </w:tcPr>
          <w:p w14:paraId="401C9A5C" w14:textId="77777777" w:rsidR="000C456A" w:rsidRPr="00ED6A04" w:rsidRDefault="000C456A" w:rsidP="006A44D0">
            <w:pPr>
              <w:rPr>
                <w:rFonts w:ascii="ＭＳ 明朝" w:hAnsi="ＭＳ 明朝"/>
              </w:rPr>
            </w:pPr>
            <w:r w:rsidRPr="00521ACB">
              <w:rPr>
                <w:rFonts w:ascii="ＭＳ 明朝" w:hAnsi="ＭＳ 明朝" w:hint="eastAsia"/>
              </w:rPr>
              <w:t>第２９条第１項の</w:t>
            </w:r>
            <w:r>
              <w:rPr>
                <w:rFonts w:ascii="ＭＳ 明朝" w:hAnsi="ＭＳ 明朝" w:hint="eastAsia"/>
              </w:rPr>
              <w:t>規定による</w:t>
            </w:r>
            <w:r w:rsidRPr="00521ACB">
              <w:rPr>
                <w:rFonts w:ascii="ＭＳ 明朝" w:hAnsi="ＭＳ 明朝" w:hint="eastAsia"/>
              </w:rPr>
              <w:t>届出をした者</w:t>
            </w:r>
          </w:p>
        </w:tc>
      </w:tr>
      <w:tr w:rsidR="000C456A" w:rsidRPr="00ED6A04" w14:paraId="3D252C1B" w14:textId="77777777" w:rsidTr="006A44D0">
        <w:tc>
          <w:tcPr>
            <w:tcW w:w="2750" w:type="dxa"/>
            <w:vMerge/>
          </w:tcPr>
          <w:p w14:paraId="43986BF1" w14:textId="77777777" w:rsidR="000C456A" w:rsidRPr="00ED6A04" w:rsidRDefault="000C456A" w:rsidP="006A44D0">
            <w:pPr>
              <w:rPr>
                <w:rFonts w:ascii="ＭＳ 明朝" w:hAnsi="ＭＳ 明朝"/>
              </w:rPr>
            </w:pPr>
          </w:p>
        </w:tc>
        <w:tc>
          <w:tcPr>
            <w:tcW w:w="2750" w:type="dxa"/>
          </w:tcPr>
          <w:p w14:paraId="4971CF0C" w14:textId="77777777" w:rsidR="000C456A" w:rsidRPr="00ED6A04" w:rsidRDefault="000C456A" w:rsidP="006A44D0">
            <w:pPr>
              <w:rPr>
                <w:rFonts w:ascii="ＭＳ 明朝" w:hAnsi="ＭＳ 明朝"/>
              </w:rPr>
            </w:pPr>
            <w:r w:rsidRPr="00ED6A04">
              <w:rPr>
                <w:rFonts w:ascii="ＭＳ 明朝" w:hAnsi="ＭＳ 明朝" w:hint="eastAsia"/>
              </w:rPr>
              <w:t>当該許可</w:t>
            </w:r>
          </w:p>
        </w:tc>
        <w:tc>
          <w:tcPr>
            <w:tcW w:w="2750" w:type="dxa"/>
          </w:tcPr>
          <w:p w14:paraId="2E20D8AD" w14:textId="77777777" w:rsidR="000C456A" w:rsidRPr="00ED6A04" w:rsidRDefault="000C456A" w:rsidP="006A44D0">
            <w:pPr>
              <w:rPr>
                <w:rFonts w:ascii="ＭＳ 明朝" w:hAnsi="ＭＳ 明朝"/>
              </w:rPr>
            </w:pPr>
            <w:r w:rsidRPr="00ED6A04">
              <w:rPr>
                <w:rFonts w:ascii="ＭＳ 明朝" w:hAnsi="ＭＳ 明朝" w:hint="eastAsia"/>
              </w:rPr>
              <w:t>当該届出</w:t>
            </w:r>
          </w:p>
        </w:tc>
      </w:tr>
      <w:tr w:rsidR="000C456A" w:rsidRPr="00ED6A04" w14:paraId="4A24A8E0" w14:textId="77777777" w:rsidTr="006A44D0">
        <w:tc>
          <w:tcPr>
            <w:tcW w:w="2750" w:type="dxa"/>
            <w:vMerge/>
          </w:tcPr>
          <w:p w14:paraId="5619D7AE" w14:textId="77777777" w:rsidR="000C456A" w:rsidRPr="00ED6A04" w:rsidRDefault="000C456A" w:rsidP="006A44D0">
            <w:pPr>
              <w:rPr>
                <w:rFonts w:ascii="ＭＳ 明朝" w:hAnsi="ＭＳ 明朝"/>
              </w:rPr>
            </w:pPr>
          </w:p>
        </w:tc>
        <w:tc>
          <w:tcPr>
            <w:tcW w:w="2750" w:type="dxa"/>
          </w:tcPr>
          <w:p w14:paraId="3874202D" w14:textId="77777777" w:rsidR="000C456A" w:rsidRPr="00ED6A04" w:rsidRDefault="000C456A" w:rsidP="006A44D0">
            <w:pPr>
              <w:rPr>
                <w:rFonts w:ascii="ＭＳ 明朝" w:hAnsi="ＭＳ 明朝"/>
              </w:rPr>
            </w:pPr>
            <w:r w:rsidRPr="006619B4">
              <w:rPr>
                <w:rFonts w:ascii="ＭＳ 明朝" w:hAnsi="ＭＳ 明朝" w:hint="eastAsia"/>
              </w:rPr>
              <w:t>第１３条第１項各号</w:t>
            </w:r>
          </w:p>
        </w:tc>
        <w:tc>
          <w:tcPr>
            <w:tcW w:w="2750" w:type="dxa"/>
          </w:tcPr>
          <w:p w14:paraId="5A0342C0" w14:textId="77777777" w:rsidR="000C456A" w:rsidRPr="00ED6A04" w:rsidRDefault="000C456A" w:rsidP="006A44D0">
            <w:pPr>
              <w:rPr>
                <w:rFonts w:ascii="ＭＳ 明朝" w:hAnsi="ＭＳ 明朝"/>
              </w:rPr>
            </w:pPr>
            <w:r w:rsidRPr="006619B4">
              <w:rPr>
                <w:rFonts w:ascii="ＭＳ 明朝" w:hAnsi="ＭＳ 明朝" w:hint="eastAsia"/>
              </w:rPr>
              <w:t>第１３条第１項第１号から第５号まで及び第９号から第１１号まで</w:t>
            </w:r>
          </w:p>
        </w:tc>
      </w:tr>
      <w:tr w:rsidR="000C456A" w:rsidRPr="00ED6A04" w14:paraId="508FF332" w14:textId="77777777" w:rsidTr="006A44D0">
        <w:tc>
          <w:tcPr>
            <w:tcW w:w="2750" w:type="dxa"/>
            <w:vMerge/>
          </w:tcPr>
          <w:p w14:paraId="7B6F6D24" w14:textId="77777777" w:rsidR="000C456A" w:rsidRPr="00ED6A04" w:rsidRDefault="000C456A" w:rsidP="006A44D0">
            <w:pPr>
              <w:rPr>
                <w:rFonts w:ascii="ＭＳ 明朝" w:hAnsi="ＭＳ 明朝"/>
              </w:rPr>
            </w:pPr>
          </w:p>
        </w:tc>
        <w:tc>
          <w:tcPr>
            <w:tcW w:w="2750" w:type="dxa"/>
          </w:tcPr>
          <w:p w14:paraId="7CBB0120" w14:textId="77777777" w:rsidR="000C456A" w:rsidRPr="00ED6A04" w:rsidRDefault="000C456A" w:rsidP="006A44D0">
            <w:pPr>
              <w:rPr>
                <w:rFonts w:ascii="ＭＳ 明朝" w:hAnsi="ＭＳ 明朝"/>
              </w:rPr>
            </w:pPr>
            <w:r w:rsidRPr="006619B4">
              <w:rPr>
                <w:rFonts w:ascii="ＭＳ 明朝" w:hAnsi="ＭＳ 明朝" w:hint="eastAsia"/>
              </w:rPr>
              <w:t>市長の許可（以下「変更許可」という。）を受けなければならない</w:t>
            </w:r>
          </w:p>
        </w:tc>
        <w:tc>
          <w:tcPr>
            <w:tcW w:w="2750" w:type="dxa"/>
          </w:tcPr>
          <w:p w14:paraId="2D271CFD" w14:textId="77777777" w:rsidR="000C456A" w:rsidRPr="00ED6A04" w:rsidRDefault="000C456A" w:rsidP="006A44D0">
            <w:pPr>
              <w:rPr>
                <w:rFonts w:ascii="ＭＳ 明朝" w:hAnsi="ＭＳ 明朝"/>
              </w:rPr>
            </w:pPr>
            <w:r w:rsidRPr="006619B4">
              <w:rPr>
                <w:rFonts w:ascii="ＭＳ 明朝" w:hAnsi="ＭＳ 明朝" w:hint="eastAsia"/>
              </w:rPr>
              <w:t>市長に届出（以下「変更届出」という。）をしなければならない</w:t>
            </w:r>
          </w:p>
        </w:tc>
      </w:tr>
      <w:tr w:rsidR="000C456A" w:rsidRPr="00ED6A04" w14:paraId="5833FD6C" w14:textId="77777777" w:rsidTr="006A44D0">
        <w:tc>
          <w:tcPr>
            <w:tcW w:w="2750" w:type="dxa"/>
            <w:vMerge w:val="restart"/>
          </w:tcPr>
          <w:p w14:paraId="3D71A479" w14:textId="77777777" w:rsidR="000C456A" w:rsidRPr="00ED6A04" w:rsidRDefault="000C456A" w:rsidP="006A44D0">
            <w:pPr>
              <w:rPr>
                <w:rFonts w:ascii="ＭＳ 明朝" w:hAnsi="ＭＳ 明朝"/>
              </w:rPr>
            </w:pPr>
            <w:r w:rsidRPr="00ED6A04">
              <w:rPr>
                <w:rFonts w:ascii="ＭＳ 明朝" w:hAnsi="ＭＳ 明朝" w:hint="eastAsia"/>
              </w:rPr>
              <w:t>第１５条第２項</w:t>
            </w:r>
          </w:p>
        </w:tc>
        <w:tc>
          <w:tcPr>
            <w:tcW w:w="2750" w:type="dxa"/>
          </w:tcPr>
          <w:p w14:paraId="4BBF9198" w14:textId="77777777" w:rsidR="000C456A" w:rsidRPr="00ED6A04" w:rsidRDefault="000C456A" w:rsidP="006A44D0">
            <w:pPr>
              <w:rPr>
                <w:rFonts w:ascii="ＭＳ 明朝" w:hAnsi="ＭＳ 明朝"/>
              </w:rPr>
            </w:pPr>
            <w:r w:rsidRPr="00ED6A04">
              <w:rPr>
                <w:rFonts w:ascii="ＭＳ 明朝" w:hAnsi="ＭＳ 明朝" w:hint="eastAsia"/>
              </w:rPr>
              <w:t>変更許可を受けよう</w:t>
            </w:r>
            <w:r>
              <w:rPr>
                <w:rFonts w:ascii="ＭＳ 明朝" w:hAnsi="ＭＳ 明朝" w:hint="eastAsia"/>
              </w:rPr>
              <w:t>とする者</w:t>
            </w:r>
          </w:p>
        </w:tc>
        <w:tc>
          <w:tcPr>
            <w:tcW w:w="2750" w:type="dxa"/>
          </w:tcPr>
          <w:p w14:paraId="0F4153AE" w14:textId="77777777" w:rsidR="000C456A" w:rsidRPr="00ED6A04" w:rsidRDefault="000C456A" w:rsidP="006A44D0">
            <w:pPr>
              <w:rPr>
                <w:rFonts w:ascii="ＭＳ 明朝" w:hAnsi="ＭＳ 明朝"/>
              </w:rPr>
            </w:pPr>
            <w:r w:rsidRPr="00ED6A04">
              <w:rPr>
                <w:rFonts w:ascii="ＭＳ 明朝" w:hAnsi="ＭＳ 明朝" w:hint="eastAsia"/>
              </w:rPr>
              <w:t>変更届出を</w:t>
            </w:r>
            <w:r>
              <w:rPr>
                <w:rFonts w:ascii="ＭＳ 明朝" w:hAnsi="ＭＳ 明朝" w:hint="eastAsia"/>
              </w:rPr>
              <w:t>しようとする者</w:t>
            </w:r>
          </w:p>
        </w:tc>
      </w:tr>
      <w:tr w:rsidR="000C456A" w:rsidRPr="00ED6A04" w14:paraId="054BD6E1" w14:textId="77777777" w:rsidTr="006A44D0">
        <w:tc>
          <w:tcPr>
            <w:tcW w:w="2750" w:type="dxa"/>
            <w:vMerge/>
          </w:tcPr>
          <w:p w14:paraId="5D8DEF73" w14:textId="77777777" w:rsidR="000C456A" w:rsidRPr="00ED6A04" w:rsidRDefault="000C456A" w:rsidP="006A44D0">
            <w:pPr>
              <w:rPr>
                <w:rFonts w:ascii="ＭＳ 明朝" w:hAnsi="ＭＳ 明朝"/>
              </w:rPr>
            </w:pPr>
          </w:p>
        </w:tc>
        <w:tc>
          <w:tcPr>
            <w:tcW w:w="2750" w:type="dxa"/>
          </w:tcPr>
          <w:p w14:paraId="2927F91A" w14:textId="77777777" w:rsidR="000C456A" w:rsidRPr="00ED6A04" w:rsidRDefault="000C456A" w:rsidP="006A44D0">
            <w:pPr>
              <w:rPr>
                <w:rFonts w:ascii="ＭＳ 明朝" w:hAnsi="ＭＳ 明朝"/>
              </w:rPr>
            </w:pPr>
            <w:r w:rsidRPr="00ED6A04">
              <w:rPr>
                <w:rFonts w:ascii="ＭＳ 明朝" w:hAnsi="ＭＳ 明朝" w:hint="eastAsia"/>
              </w:rPr>
              <w:t>申請</w:t>
            </w:r>
            <w:r>
              <w:rPr>
                <w:rFonts w:ascii="ＭＳ 明朝" w:hAnsi="ＭＳ 明朝" w:hint="eastAsia"/>
              </w:rPr>
              <w:t>書</w:t>
            </w:r>
          </w:p>
        </w:tc>
        <w:tc>
          <w:tcPr>
            <w:tcW w:w="2750" w:type="dxa"/>
          </w:tcPr>
          <w:p w14:paraId="7D8C2A9D" w14:textId="77777777" w:rsidR="000C456A" w:rsidRPr="00ED6A04" w:rsidRDefault="000C456A" w:rsidP="006A44D0">
            <w:pPr>
              <w:rPr>
                <w:rFonts w:ascii="ＭＳ 明朝" w:hAnsi="ＭＳ 明朝"/>
              </w:rPr>
            </w:pPr>
            <w:r w:rsidRPr="00ED6A04">
              <w:rPr>
                <w:rFonts w:ascii="ＭＳ 明朝" w:hAnsi="ＭＳ 明朝" w:hint="eastAsia"/>
              </w:rPr>
              <w:t>届出</w:t>
            </w:r>
            <w:r>
              <w:rPr>
                <w:rFonts w:ascii="ＭＳ 明朝" w:hAnsi="ＭＳ 明朝" w:hint="eastAsia"/>
              </w:rPr>
              <w:t>書</w:t>
            </w:r>
          </w:p>
        </w:tc>
      </w:tr>
      <w:tr w:rsidR="000C456A" w:rsidRPr="00ED6A04" w14:paraId="28F091DC" w14:textId="77777777" w:rsidTr="006A44D0">
        <w:tc>
          <w:tcPr>
            <w:tcW w:w="2750" w:type="dxa"/>
            <w:vMerge w:val="restart"/>
          </w:tcPr>
          <w:p w14:paraId="497F235F" w14:textId="5A4F67EF" w:rsidR="00137EA6" w:rsidRPr="00ED6A04" w:rsidRDefault="000C456A">
            <w:pPr>
              <w:rPr>
                <w:rFonts w:ascii="ＭＳ 明朝" w:hAnsi="ＭＳ 明朝"/>
              </w:rPr>
            </w:pPr>
            <w:r w:rsidRPr="00ED6A04">
              <w:rPr>
                <w:rFonts w:ascii="ＭＳ 明朝" w:hAnsi="ＭＳ 明朝" w:hint="eastAsia"/>
              </w:rPr>
              <w:t>第１５条第３項</w:t>
            </w:r>
          </w:p>
        </w:tc>
        <w:tc>
          <w:tcPr>
            <w:tcW w:w="2750" w:type="dxa"/>
          </w:tcPr>
          <w:p w14:paraId="2D7CBEBE" w14:textId="77777777" w:rsidR="000C456A" w:rsidRPr="00ED6A04" w:rsidRDefault="000C456A" w:rsidP="006A44D0">
            <w:pPr>
              <w:rPr>
                <w:rFonts w:ascii="ＭＳ 明朝" w:hAnsi="ＭＳ 明朝"/>
              </w:rPr>
            </w:pPr>
            <w:r w:rsidRPr="00ED6A04">
              <w:rPr>
                <w:rFonts w:ascii="ＭＳ 明朝" w:hAnsi="ＭＳ 明朝" w:hint="eastAsia"/>
              </w:rPr>
              <w:t>申請</w:t>
            </w:r>
            <w:r>
              <w:rPr>
                <w:rFonts w:ascii="ＭＳ 明朝" w:hAnsi="ＭＳ 明朝" w:hint="eastAsia"/>
              </w:rPr>
              <w:t>書</w:t>
            </w:r>
          </w:p>
        </w:tc>
        <w:tc>
          <w:tcPr>
            <w:tcW w:w="2750" w:type="dxa"/>
          </w:tcPr>
          <w:p w14:paraId="25AE4096" w14:textId="77777777" w:rsidR="000C456A" w:rsidRPr="00ED6A04" w:rsidRDefault="000C456A" w:rsidP="006A44D0">
            <w:pPr>
              <w:rPr>
                <w:rFonts w:ascii="ＭＳ 明朝" w:hAnsi="ＭＳ 明朝"/>
              </w:rPr>
            </w:pPr>
            <w:r w:rsidRPr="00ED6A04">
              <w:rPr>
                <w:rFonts w:ascii="ＭＳ 明朝" w:hAnsi="ＭＳ 明朝" w:hint="eastAsia"/>
              </w:rPr>
              <w:t>届出</w:t>
            </w:r>
            <w:r>
              <w:rPr>
                <w:rFonts w:ascii="ＭＳ 明朝" w:hAnsi="ＭＳ 明朝" w:hint="eastAsia"/>
              </w:rPr>
              <w:t>書</w:t>
            </w:r>
          </w:p>
        </w:tc>
      </w:tr>
      <w:tr w:rsidR="000C456A" w:rsidRPr="00ED6A04" w14:paraId="2ACFD7EB" w14:textId="77777777" w:rsidTr="00137EA6">
        <w:trPr>
          <w:trHeight w:val="294"/>
        </w:trPr>
        <w:tc>
          <w:tcPr>
            <w:tcW w:w="2750" w:type="dxa"/>
            <w:vMerge/>
            <w:tcBorders>
              <w:bottom w:val="nil"/>
            </w:tcBorders>
          </w:tcPr>
          <w:p w14:paraId="301876D2" w14:textId="77777777" w:rsidR="000C456A" w:rsidRPr="00ED6A04" w:rsidRDefault="000C456A" w:rsidP="006A44D0">
            <w:pPr>
              <w:rPr>
                <w:rFonts w:ascii="ＭＳ 明朝" w:hAnsi="ＭＳ 明朝"/>
              </w:rPr>
            </w:pPr>
          </w:p>
        </w:tc>
        <w:tc>
          <w:tcPr>
            <w:tcW w:w="2750" w:type="dxa"/>
            <w:tcBorders>
              <w:bottom w:val="nil"/>
            </w:tcBorders>
          </w:tcPr>
          <w:p w14:paraId="35931E39" w14:textId="5A803C98" w:rsidR="000C456A" w:rsidRPr="00ED6A04" w:rsidRDefault="00137EA6" w:rsidP="006A44D0">
            <w:pPr>
              <w:rPr>
                <w:rFonts w:ascii="ＭＳ 明朝" w:hAnsi="ＭＳ 明朝"/>
              </w:rPr>
            </w:pPr>
            <w:r w:rsidRPr="00520112">
              <w:rPr>
                <w:rFonts w:ascii="ＭＳ 明朝" w:hAnsi="ＭＳ 明朝" w:hint="eastAsia"/>
              </w:rPr>
              <w:t>第１１条第２項</w:t>
            </w:r>
          </w:p>
        </w:tc>
        <w:tc>
          <w:tcPr>
            <w:tcW w:w="2750" w:type="dxa"/>
            <w:tcBorders>
              <w:bottom w:val="nil"/>
            </w:tcBorders>
          </w:tcPr>
          <w:p w14:paraId="67FB3291" w14:textId="4282DAFE" w:rsidR="000C456A" w:rsidRPr="00ED6A04" w:rsidRDefault="00137EA6">
            <w:pPr>
              <w:rPr>
                <w:rFonts w:ascii="ＭＳ 明朝" w:hAnsi="ＭＳ 明朝"/>
              </w:rPr>
            </w:pPr>
            <w:r w:rsidRPr="00520112">
              <w:rPr>
                <w:rFonts w:ascii="ＭＳ 明朝" w:hAnsi="ＭＳ 明朝" w:hint="eastAsia"/>
              </w:rPr>
              <w:t>第２９条第４項において読</w:t>
            </w:r>
          </w:p>
        </w:tc>
      </w:tr>
    </w:tbl>
    <w:p w14:paraId="26B3026F" w14:textId="77777777" w:rsidR="00137EA6" w:rsidRDefault="00137EA6"/>
    <w:tbl>
      <w:tblPr>
        <w:tblStyle w:val="ae"/>
        <w:tblW w:w="8250" w:type="dxa"/>
        <w:tblInd w:w="227" w:type="dxa"/>
        <w:tblLook w:val="04A0" w:firstRow="1" w:lastRow="0" w:firstColumn="1" w:lastColumn="0" w:noHBand="0" w:noVBand="1"/>
      </w:tblPr>
      <w:tblGrid>
        <w:gridCol w:w="2750"/>
        <w:gridCol w:w="2750"/>
        <w:gridCol w:w="2750"/>
      </w:tblGrid>
      <w:tr w:rsidR="00137EA6" w:rsidRPr="00ED6A04" w14:paraId="427C262E" w14:textId="77777777" w:rsidTr="00616791">
        <w:trPr>
          <w:trHeight w:val="772"/>
        </w:trPr>
        <w:tc>
          <w:tcPr>
            <w:tcW w:w="2750" w:type="dxa"/>
            <w:vMerge w:val="restart"/>
            <w:tcBorders>
              <w:top w:val="nil"/>
            </w:tcBorders>
          </w:tcPr>
          <w:p w14:paraId="6E7223F1" w14:textId="77777777" w:rsidR="00137EA6" w:rsidRPr="00ED6A04" w:rsidRDefault="00137EA6" w:rsidP="006A44D0">
            <w:pPr>
              <w:rPr>
                <w:rFonts w:ascii="ＭＳ 明朝" w:hAnsi="ＭＳ 明朝"/>
              </w:rPr>
            </w:pPr>
          </w:p>
        </w:tc>
        <w:tc>
          <w:tcPr>
            <w:tcW w:w="2750" w:type="dxa"/>
            <w:tcBorders>
              <w:top w:val="nil"/>
            </w:tcBorders>
          </w:tcPr>
          <w:p w14:paraId="2BD9CBEA" w14:textId="1D70EAF8" w:rsidR="00137EA6" w:rsidRDefault="00137EA6" w:rsidP="00137EA6">
            <w:pPr>
              <w:rPr>
                <w:rFonts w:ascii="ＭＳ 明朝" w:hAnsi="ＭＳ 明朝"/>
              </w:rPr>
            </w:pPr>
          </w:p>
        </w:tc>
        <w:tc>
          <w:tcPr>
            <w:tcW w:w="2750" w:type="dxa"/>
            <w:tcBorders>
              <w:top w:val="nil"/>
            </w:tcBorders>
          </w:tcPr>
          <w:p w14:paraId="5D70911E" w14:textId="0FF2DCBA" w:rsidR="00137EA6" w:rsidRDefault="00137EA6" w:rsidP="00137EA6">
            <w:pPr>
              <w:rPr>
                <w:rFonts w:ascii="ＭＳ 明朝" w:hAnsi="ＭＳ 明朝"/>
              </w:rPr>
            </w:pPr>
            <w:r w:rsidRPr="00520112">
              <w:rPr>
                <w:rFonts w:ascii="ＭＳ 明朝" w:hAnsi="ＭＳ 明朝" w:hint="eastAsia"/>
              </w:rPr>
              <w:t>み替えて準用する第１１条第２項</w:t>
            </w:r>
          </w:p>
        </w:tc>
      </w:tr>
      <w:tr w:rsidR="000C456A" w:rsidRPr="00ED6A04" w14:paraId="63133D8E" w14:textId="77777777" w:rsidTr="006A44D0">
        <w:tc>
          <w:tcPr>
            <w:tcW w:w="2750" w:type="dxa"/>
            <w:vMerge/>
          </w:tcPr>
          <w:p w14:paraId="029B13CA" w14:textId="77777777" w:rsidR="000C456A" w:rsidRPr="00ED6A04" w:rsidRDefault="000C456A" w:rsidP="006A44D0">
            <w:pPr>
              <w:rPr>
                <w:rFonts w:ascii="ＭＳ 明朝" w:hAnsi="ＭＳ 明朝"/>
              </w:rPr>
            </w:pPr>
          </w:p>
        </w:tc>
        <w:tc>
          <w:tcPr>
            <w:tcW w:w="2750" w:type="dxa"/>
          </w:tcPr>
          <w:p w14:paraId="1252CF74" w14:textId="77777777" w:rsidR="000C456A" w:rsidRPr="00ED6A04" w:rsidRDefault="000C456A" w:rsidP="006A44D0">
            <w:pPr>
              <w:rPr>
                <w:rFonts w:ascii="ＭＳ 明朝" w:hAnsi="ＭＳ 明朝"/>
              </w:rPr>
            </w:pPr>
            <w:r w:rsidRPr="00520112">
              <w:rPr>
                <w:rFonts w:ascii="ＭＳ 明朝" w:hAnsi="ＭＳ 明朝" w:hint="eastAsia"/>
              </w:rPr>
              <w:t>、第１２条第３項において準用する同条第２項に規定する書面その他規則で定める図書</w:t>
            </w:r>
          </w:p>
        </w:tc>
        <w:tc>
          <w:tcPr>
            <w:tcW w:w="2750" w:type="dxa"/>
          </w:tcPr>
          <w:p w14:paraId="0DED48EC" w14:textId="77777777" w:rsidR="000C456A" w:rsidRPr="00ED6A04" w:rsidRDefault="000C456A" w:rsidP="006A44D0">
            <w:pPr>
              <w:rPr>
                <w:rFonts w:ascii="ＭＳ 明朝" w:hAnsi="ＭＳ 明朝"/>
              </w:rPr>
            </w:pPr>
            <w:r w:rsidRPr="00520112">
              <w:rPr>
                <w:rFonts w:ascii="ＭＳ 明朝" w:hAnsi="ＭＳ 明朝" w:hint="eastAsia"/>
              </w:rPr>
              <w:t>その他規則で定める図書</w:t>
            </w:r>
          </w:p>
        </w:tc>
      </w:tr>
      <w:tr w:rsidR="000C456A" w:rsidRPr="00ED6A04" w14:paraId="113E690F" w14:textId="77777777" w:rsidTr="006A44D0">
        <w:tc>
          <w:tcPr>
            <w:tcW w:w="2750" w:type="dxa"/>
          </w:tcPr>
          <w:p w14:paraId="742D56C9" w14:textId="77777777" w:rsidR="000C456A" w:rsidRPr="00ED6A04" w:rsidRDefault="000C456A" w:rsidP="006A44D0">
            <w:pPr>
              <w:rPr>
                <w:rFonts w:ascii="ＭＳ 明朝" w:hAnsi="ＭＳ 明朝"/>
              </w:rPr>
            </w:pPr>
            <w:r w:rsidRPr="00ED6A04">
              <w:rPr>
                <w:rFonts w:ascii="ＭＳ 明朝" w:hAnsi="ＭＳ 明朝" w:hint="eastAsia"/>
              </w:rPr>
              <w:t>第１５条第５項</w:t>
            </w:r>
          </w:p>
        </w:tc>
        <w:tc>
          <w:tcPr>
            <w:tcW w:w="2750" w:type="dxa"/>
          </w:tcPr>
          <w:p w14:paraId="0A6753EF" w14:textId="77777777" w:rsidR="000C456A" w:rsidRPr="00ED6A04" w:rsidRDefault="000C456A" w:rsidP="006A44D0">
            <w:pPr>
              <w:rPr>
                <w:rFonts w:ascii="ＭＳ 明朝" w:hAnsi="ＭＳ 明朝"/>
              </w:rPr>
            </w:pPr>
            <w:r w:rsidRPr="00ED6A04">
              <w:rPr>
                <w:rFonts w:ascii="ＭＳ 明朝" w:hAnsi="ＭＳ 明朝" w:hint="eastAsia"/>
              </w:rPr>
              <w:t>第９条の許可を受けた</w:t>
            </w:r>
            <w:r>
              <w:rPr>
                <w:rFonts w:ascii="ＭＳ 明朝" w:hAnsi="ＭＳ 明朝" w:hint="eastAsia"/>
              </w:rPr>
              <w:t>者</w:t>
            </w:r>
          </w:p>
        </w:tc>
        <w:tc>
          <w:tcPr>
            <w:tcW w:w="2750" w:type="dxa"/>
          </w:tcPr>
          <w:p w14:paraId="390BB57E" w14:textId="77777777" w:rsidR="000C456A" w:rsidRPr="00ED6A04" w:rsidRDefault="000C456A" w:rsidP="006A44D0">
            <w:pPr>
              <w:rPr>
                <w:rFonts w:ascii="ＭＳ 明朝" w:hAnsi="ＭＳ 明朝"/>
              </w:rPr>
            </w:pPr>
            <w:r w:rsidRPr="00ED6A04">
              <w:rPr>
                <w:rFonts w:ascii="ＭＳ 明朝" w:hAnsi="ＭＳ 明朝" w:hint="eastAsia"/>
              </w:rPr>
              <w:t>第２９条第１項の</w:t>
            </w:r>
            <w:r>
              <w:rPr>
                <w:rFonts w:ascii="ＭＳ 明朝" w:hAnsi="ＭＳ 明朝" w:hint="eastAsia"/>
              </w:rPr>
              <w:t>規定による</w:t>
            </w:r>
            <w:r w:rsidRPr="00ED6A04">
              <w:rPr>
                <w:rFonts w:ascii="ＭＳ 明朝" w:hAnsi="ＭＳ 明朝" w:hint="eastAsia"/>
              </w:rPr>
              <w:t>届出を</w:t>
            </w:r>
            <w:r>
              <w:rPr>
                <w:rFonts w:ascii="ＭＳ 明朝" w:hAnsi="ＭＳ 明朝" w:hint="eastAsia"/>
              </w:rPr>
              <w:t>し</w:t>
            </w:r>
            <w:r w:rsidRPr="00ED6A04">
              <w:rPr>
                <w:rFonts w:ascii="ＭＳ 明朝" w:hAnsi="ＭＳ 明朝" w:hint="eastAsia"/>
              </w:rPr>
              <w:t>た</w:t>
            </w:r>
            <w:r>
              <w:rPr>
                <w:rFonts w:ascii="ＭＳ 明朝" w:hAnsi="ＭＳ 明朝" w:hint="eastAsia"/>
              </w:rPr>
              <w:t>者</w:t>
            </w:r>
          </w:p>
        </w:tc>
      </w:tr>
      <w:tr w:rsidR="000C456A" w:rsidRPr="00ED6A04" w14:paraId="309FA291" w14:textId="77777777" w:rsidTr="006A44D0">
        <w:tc>
          <w:tcPr>
            <w:tcW w:w="2750" w:type="dxa"/>
            <w:vMerge w:val="restart"/>
          </w:tcPr>
          <w:p w14:paraId="22512677" w14:textId="77777777" w:rsidR="000C456A" w:rsidRPr="00ED6A04" w:rsidRDefault="000C456A" w:rsidP="006A44D0">
            <w:pPr>
              <w:rPr>
                <w:rFonts w:ascii="ＭＳ 明朝" w:hAnsi="ＭＳ 明朝"/>
              </w:rPr>
            </w:pPr>
            <w:r w:rsidRPr="00ED6A04">
              <w:rPr>
                <w:rFonts w:ascii="ＭＳ 明朝" w:hAnsi="ＭＳ 明朝" w:hint="eastAsia"/>
              </w:rPr>
              <w:t>第１６条第１項</w:t>
            </w:r>
          </w:p>
        </w:tc>
        <w:tc>
          <w:tcPr>
            <w:tcW w:w="2750" w:type="dxa"/>
          </w:tcPr>
          <w:p w14:paraId="1E3D57AF" w14:textId="77777777" w:rsidR="000C456A" w:rsidRPr="00ED6A04" w:rsidRDefault="000C456A" w:rsidP="006A44D0">
            <w:pPr>
              <w:rPr>
                <w:rFonts w:ascii="ＭＳ 明朝" w:hAnsi="ＭＳ 明朝"/>
              </w:rPr>
            </w:pPr>
            <w:r w:rsidRPr="00ED6A04">
              <w:rPr>
                <w:rFonts w:ascii="ＭＳ 明朝" w:hAnsi="ＭＳ 明朝" w:hint="eastAsia"/>
              </w:rPr>
              <w:t>第９条の許可を受けた</w:t>
            </w:r>
            <w:r>
              <w:rPr>
                <w:rFonts w:ascii="ＭＳ 明朝" w:hAnsi="ＭＳ 明朝" w:hint="eastAsia"/>
              </w:rPr>
              <w:t>者</w:t>
            </w:r>
          </w:p>
        </w:tc>
        <w:tc>
          <w:tcPr>
            <w:tcW w:w="2750" w:type="dxa"/>
          </w:tcPr>
          <w:p w14:paraId="32598DBF" w14:textId="77777777" w:rsidR="000C456A" w:rsidRPr="00ED6A04" w:rsidRDefault="000C456A" w:rsidP="006A44D0">
            <w:pPr>
              <w:rPr>
                <w:rFonts w:ascii="ＭＳ 明朝" w:hAnsi="ＭＳ 明朝"/>
              </w:rPr>
            </w:pPr>
            <w:r w:rsidRPr="00ED6A04">
              <w:rPr>
                <w:rFonts w:ascii="ＭＳ 明朝" w:hAnsi="ＭＳ 明朝" w:hint="eastAsia"/>
              </w:rPr>
              <w:t>第２９条第１項の</w:t>
            </w:r>
            <w:r>
              <w:rPr>
                <w:rFonts w:ascii="ＭＳ 明朝" w:hAnsi="ＭＳ 明朝" w:hint="eastAsia"/>
              </w:rPr>
              <w:t>規定による</w:t>
            </w:r>
            <w:r w:rsidRPr="00ED6A04">
              <w:rPr>
                <w:rFonts w:ascii="ＭＳ 明朝" w:hAnsi="ＭＳ 明朝" w:hint="eastAsia"/>
              </w:rPr>
              <w:t>届出を</w:t>
            </w:r>
            <w:r>
              <w:rPr>
                <w:rFonts w:ascii="ＭＳ 明朝" w:hAnsi="ＭＳ 明朝" w:hint="eastAsia"/>
              </w:rPr>
              <w:t>し</w:t>
            </w:r>
            <w:r w:rsidRPr="00ED6A04">
              <w:rPr>
                <w:rFonts w:ascii="ＭＳ 明朝" w:hAnsi="ＭＳ 明朝" w:hint="eastAsia"/>
              </w:rPr>
              <w:t>た</w:t>
            </w:r>
            <w:r>
              <w:rPr>
                <w:rFonts w:ascii="ＭＳ 明朝" w:hAnsi="ＭＳ 明朝" w:hint="eastAsia"/>
              </w:rPr>
              <w:t>者</w:t>
            </w:r>
          </w:p>
        </w:tc>
      </w:tr>
      <w:tr w:rsidR="000C456A" w:rsidRPr="00ED6A04" w14:paraId="7E5A5200" w14:textId="77777777" w:rsidTr="006A44D0">
        <w:tc>
          <w:tcPr>
            <w:tcW w:w="2750" w:type="dxa"/>
            <w:vMerge/>
          </w:tcPr>
          <w:p w14:paraId="772C67C5" w14:textId="77777777" w:rsidR="000C456A" w:rsidRPr="00ED6A04" w:rsidRDefault="000C456A" w:rsidP="006A44D0">
            <w:pPr>
              <w:rPr>
                <w:rFonts w:ascii="ＭＳ 明朝" w:hAnsi="ＭＳ 明朝"/>
              </w:rPr>
            </w:pPr>
          </w:p>
        </w:tc>
        <w:tc>
          <w:tcPr>
            <w:tcW w:w="2750" w:type="dxa"/>
          </w:tcPr>
          <w:p w14:paraId="7D95DB43" w14:textId="77777777" w:rsidR="000C456A" w:rsidRPr="00ED6A04" w:rsidRDefault="000C456A" w:rsidP="006A44D0">
            <w:pPr>
              <w:rPr>
                <w:rFonts w:ascii="ＭＳ 明朝" w:hAnsi="ＭＳ 明朝"/>
              </w:rPr>
            </w:pPr>
            <w:r w:rsidRPr="00272011">
              <w:rPr>
                <w:rFonts w:ascii="ＭＳ 明朝" w:hAnsi="ＭＳ 明朝" w:hint="eastAsia"/>
              </w:rPr>
              <w:t>当該許可を受けた日</w:t>
            </w:r>
          </w:p>
        </w:tc>
        <w:tc>
          <w:tcPr>
            <w:tcW w:w="2750" w:type="dxa"/>
          </w:tcPr>
          <w:p w14:paraId="79098C5A" w14:textId="77777777" w:rsidR="000C456A" w:rsidRPr="00ED6A04" w:rsidRDefault="000C456A" w:rsidP="006A44D0">
            <w:pPr>
              <w:rPr>
                <w:rFonts w:ascii="ＭＳ 明朝" w:hAnsi="ＭＳ 明朝"/>
              </w:rPr>
            </w:pPr>
            <w:r w:rsidRPr="00272011">
              <w:rPr>
                <w:rFonts w:ascii="ＭＳ 明朝" w:hAnsi="ＭＳ 明朝" w:hint="eastAsia"/>
              </w:rPr>
              <w:t>当該届出をした日</w:t>
            </w:r>
          </w:p>
        </w:tc>
      </w:tr>
      <w:tr w:rsidR="000C456A" w:rsidRPr="00ED6A04" w14:paraId="5160C0C4" w14:textId="77777777" w:rsidTr="006A44D0">
        <w:tc>
          <w:tcPr>
            <w:tcW w:w="2750" w:type="dxa"/>
            <w:vMerge/>
          </w:tcPr>
          <w:p w14:paraId="6A08CD32" w14:textId="77777777" w:rsidR="000C456A" w:rsidRPr="00ED6A04" w:rsidRDefault="000C456A" w:rsidP="006A44D0">
            <w:pPr>
              <w:rPr>
                <w:rFonts w:ascii="ＭＳ 明朝" w:hAnsi="ＭＳ 明朝"/>
              </w:rPr>
            </w:pPr>
          </w:p>
        </w:tc>
        <w:tc>
          <w:tcPr>
            <w:tcW w:w="2750" w:type="dxa"/>
          </w:tcPr>
          <w:p w14:paraId="6EB4F976" w14:textId="77777777" w:rsidR="000C456A" w:rsidRPr="00ED6A04" w:rsidRDefault="000C456A" w:rsidP="006A44D0">
            <w:pPr>
              <w:rPr>
                <w:rFonts w:ascii="ＭＳ 明朝" w:hAnsi="ＭＳ 明朝"/>
              </w:rPr>
            </w:pPr>
            <w:r w:rsidRPr="00ED6A04">
              <w:rPr>
                <w:rFonts w:ascii="ＭＳ 明朝" w:hAnsi="ＭＳ 明朝" w:hint="eastAsia"/>
              </w:rPr>
              <w:t>第１１条</w:t>
            </w:r>
            <w:r>
              <w:rPr>
                <w:rFonts w:ascii="ＭＳ 明朝" w:hAnsi="ＭＳ 明朝" w:hint="eastAsia"/>
              </w:rPr>
              <w:t>第１項</w:t>
            </w:r>
          </w:p>
        </w:tc>
        <w:tc>
          <w:tcPr>
            <w:tcW w:w="2750" w:type="dxa"/>
          </w:tcPr>
          <w:p w14:paraId="2FD31F33" w14:textId="77777777" w:rsidR="000C456A" w:rsidRPr="00ED6A04" w:rsidRDefault="000C456A" w:rsidP="006A44D0">
            <w:pPr>
              <w:rPr>
                <w:rFonts w:ascii="ＭＳ 明朝" w:hAnsi="ＭＳ 明朝"/>
              </w:rPr>
            </w:pPr>
            <w:r w:rsidRPr="00ED6A04">
              <w:rPr>
                <w:rFonts w:ascii="ＭＳ 明朝" w:hAnsi="ＭＳ 明朝" w:hint="eastAsia"/>
              </w:rPr>
              <w:t>第２９条第４項において読み替えて</w:t>
            </w:r>
            <w:r>
              <w:rPr>
                <w:rFonts w:ascii="ＭＳ 明朝" w:hAnsi="ＭＳ 明朝" w:hint="eastAsia"/>
              </w:rPr>
              <w:t>準用する</w:t>
            </w:r>
            <w:r w:rsidRPr="00ED6A04">
              <w:rPr>
                <w:rFonts w:ascii="ＭＳ 明朝" w:hAnsi="ＭＳ 明朝" w:hint="eastAsia"/>
              </w:rPr>
              <w:t>第１１条</w:t>
            </w:r>
            <w:r>
              <w:rPr>
                <w:rFonts w:ascii="ＭＳ 明朝" w:hAnsi="ＭＳ 明朝" w:hint="eastAsia"/>
              </w:rPr>
              <w:t>第１項</w:t>
            </w:r>
          </w:p>
        </w:tc>
      </w:tr>
      <w:tr w:rsidR="000C456A" w:rsidRPr="00ED6A04" w14:paraId="73D8437C" w14:textId="77777777" w:rsidTr="006A44D0">
        <w:tc>
          <w:tcPr>
            <w:tcW w:w="2750" w:type="dxa"/>
            <w:vMerge/>
          </w:tcPr>
          <w:p w14:paraId="07D005DC" w14:textId="77777777" w:rsidR="000C456A" w:rsidRPr="00ED6A04" w:rsidRDefault="000C456A" w:rsidP="006A44D0">
            <w:pPr>
              <w:rPr>
                <w:rFonts w:ascii="ＭＳ 明朝" w:hAnsi="ＭＳ 明朝"/>
              </w:rPr>
            </w:pPr>
          </w:p>
        </w:tc>
        <w:tc>
          <w:tcPr>
            <w:tcW w:w="2750" w:type="dxa"/>
          </w:tcPr>
          <w:p w14:paraId="527D768D" w14:textId="77777777" w:rsidR="000C456A" w:rsidRPr="00ED6A04" w:rsidRDefault="000C456A" w:rsidP="006A44D0">
            <w:pPr>
              <w:rPr>
                <w:rFonts w:ascii="ＭＳ 明朝" w:hAnsi="ＭＳ 明朝"/>
              </w:rPr>
            </w:pPr>
            <w:r>
              <w:rPr>
                <w:rFonts w:ascii="ＭＳ 明朝" w:hAnsi="ＭＳ 明朝" w:hint="eastAsia"/>
              </w:rPr>
              <w:t>当該許可</w:t>
            </w:r>
          </w:p>
        </w:tc>
        <w:tc>
          <w:tcPr>
            <w:tcW w:w="2750" w:type="dxa"/>
          </w:tcPr>
          <w:p w14:paraId="3239F0D1" w14:textId="77777777" w:rsidR="000C456A" w:rsidRPr="00ED6A04" w:rsidRDefault="000C456A" w:rsidP="006A44D0">
            <w:pPr>
              <w:rPr>
                <w:rFonts w:ascii="ＭＳ 明朝" w:hAnsi="ＭＳ 明朝"/>
              </w:rPr>
            </w:pPr>
            <w:r>
              <w:rPr>
                <w:rFonts w:ascii="ＭＳ 明朝" w:hAnsi="ＭＳ 明朝" w:hint="eastAsia"/>
              </w:rPr>
              <w:t>当該届出</w:t>
            </w:r>
          </w:p>
        </w:tc>
      </w:tr>
      <w:tr w:rsidR="000C456A" w:rsidRPr="00ED6A04" w14:paraId="745F55F0" w14:textId="77777777" w:rsidTr="006A44D0">
        <w:tc>
          <w:tcPr>
            <w:tcW w:w="2750" w:type="dxa"/>
            <w:vMerge/>
          </w:tcPr>
          <w:p w14:paraId="4AA1E9C7" w14:textId="77777777" w:rsidR="000C456A" w:rsidRPr="00ED6A04" w:rsidRDefault="000C456A" w:rsidP="006A44D0">
            <w:pPr>
              <w:rPr>
                <w:rFonts w:ascii="ＭＳ 明朝" w:hAnsi="ＭＳ 明朝"/>
              </w:rPr>
            </w:pPr>
          </w:p>
        </w:tc>
        <w:tc>
          <w:tcPr>
            <w:tcW w:w="2750" w:type="dxa"/>
          </w:tcPr>
          <w:p w14:paraId="40924957" w14:textId="77777777" w:rsidR="000C456A" w:rsidRPr="00ED6A04" w:rsidRDefault="000C456A" w:rsidP="006A44D0">
            <w:pPr>
              <w:rPr>
                <w:rFonts w:ascii="ＭＳ 明朝" w:hAnsi="ＭＳ 明朝"/>
              </w:rPr>
            </w:pPr>
            <w:r w:rsidRPr="00D379F2">
              <w:rPr>
                <w:rFonts w:ascii="ＭＳ 明朝" w:hAnsi="ＭＳ 明朝" w:hint="eastAsia"/>
              </w:rPr>
              <w:t>第１３条第１項第１号から第１１号まで</w:t>
            </w:r>
          </w:p>
        </w:tc>
        <w:tc>
          <w:tcPr>
            <w:tcW w:w="2750" w:type="dxa"/>
          </w:tcPr>
          <w:p w14:paraId="47146479" w14:textId="77777777" w:rsidR="000C456A" w:rsidRPr="00ED6A04" w:rsidRDefault="000C456A" w:rsidP="006A44D0">
            <w:pPr>
              <w:rPr>
                <w:rFonts w:ascii="ＭＳ 明朝" w:hAnsi="ＭＳ 明朝"/>
              </w:rPr>
            </w:pPr>
            <w:r w:rsidRPr="00D379F2">
              <w:rPr>
                <w:rFonts w:ascii="ＭＳ 明朝" w:hAnsi="ＭＳ 明朝" w:hint="eastAsia"/>
              </w:rPr>
              <w:t>第１３条第１項第１号から第５号まで及び第９号から第１１号まで</w:t>
            </w:r>
          </w:p>
        </w:tc>
      </w:tr>
      <w:tr w:rsidR="000C456A" w:rsidRPr="00ED6A04" w14:paraId="1A448481" w14:textId="77777777" w:rsidTr="006A44D0">
        <w:tc>
          <w:tcPr>
            <w:tcW w:w="2750" w:type="dxa"/>
            <w:vMerge w:val="restart"/>
          </w:tcPr>
          <w:p w14:paraId="0870CC2E" w14:textId="77777777" w:rsidR="000C456A" w:rsidRPr="00ED6A04" w:rsidRDefault="000C456A" w:rsidP="006A44D0">
            <w:pPr>
              <w:rPr>
                <w:rFonts w:ascii="ＭＳ 明朝" w:hAnsi="ＭＳ 明朝"/>
              </w:rPr>
            </w:pPr>
            <w:r w:rsidRPr="00ED6A04">
              <w:rPr>
                <w:rFonts w:ascii="ＭＳ 明朝" w:hAnsi="ＭＳ 明朝" w:hint="eastAsia"/>
              </w:rPr>
              <w:t>第１６条第３項</w:t>
            </w:r>
          </w:p>
        </w:tc>
        <w:tc>
          <w:tcPr>
            <w:tcW w:w="2750" w:type="dxa"/>
          </w:tcPr>
          <w:p w14:paraId="6A55BB14" w14:textId="77777777" w:rsidR="000C456A" w:rsidRPr="00ED6A04" w:rsidRDefault="000C456A" w:rsidP="006A44D0">
            <w:pPr>
              <w:rPr>
                <w:rFonts w:ascii="ＭＳ 明朝" w:hAnsi="ＭＳ 明朝"/>
              </w:rPr>
            </w:pPr>
            <w:r w:rsidRPr="00ED6A04">
              <w:rPr>
                <w:rFonts w:ascii="ＭＳ 明朝" w:hAnsi="ＭＳ 明朝" w:hint="eastAsia"/>
              </w:rPr>
              <w:t>変更許可を受けた</w:t>
            </w:r>
          </w:p>
        </w:tc>
        <w:tc>
          <w:tcPr>
            <w:tcW w:w="2750" w:type="dxa"/>
          </w:tcPr>
          <w:p w14:paraId="75F6DB35" w14:textId="77777777" w:rsidR="000C456A" w:rsidRPr="00ED6A04" w:rsidRDefault="000C456A" w:rsidP="006A44D0">
            <w:pPr>
              <w:rPr>
                <w:rFonts w:ascii="ＭＳ 明朝" w:hAnsi="ＭＳ 明朝"/>
              </w:rPr>
            </w:pPr>
            <w:r w:rsidRPr="00ED6A04">
              <w:rPr>
                <w:rFonts w:ascii="ＭＳ 明朝" w:hAnsi="ＭＳ 明朝" w:hint="eastAsia"/>
              </w:rPr>
              <w:t>変更届出を</w:t>
            </w:r>
            <w:r>
              <w:rPr>
                <w:rFonts w:ascii="ＭＳ 明朝" w:hAnsi="ＭＳ 明朝" w:hint="eastAsia"/>
              </w:rPr>
              <w:t>した</w:t>
            </w:r>
          </w:p>
        </w:tc>
      </w:tr>
      <w:tr w:rsidR="000C456A" w:rsidRPr="00ED6A04" w14:paraId="4C49FF6C" w14:textId="77777777" w:rsidTr="006A44D0">
        <w:tc>
          <w:tcPr>
            <w:tcW w:w="2750" w:type="dxa"/>
            <w:vMerge/>
          </w:tcPr>
          <w:p w14:paraId="519C1344" w14:textId="77777777" w:rsidR="000C456A" w:rsidRPr="00ED6A04" w:rsidRDefault="000C456A" w:rsidP="006A44D0">
            <w:pPr>
              <w:rPr>
                <w:rFonts w:ascii="ＭＳ 明朝" w:hAnsi="ＭＳ 明朝"/>
              </w:rPr>
            </w:pPr>
          </w:p>
        </w:tc>
        <w:tc>
          <w:tcPr>
            <w:tcW w:w="2750" w:type="dxa"/>
          </w:tcPr>
          <w:p w14:paraId="6B9BFFB4" w14:textId="77777777" w:rsidR="000C456A" w:rsidRPr="00ED6A04" w:rsidRDefault="000C456A" w:rsidP="006A44D0">
            <w:pPr>
              <w:rPr>
                <w:rFonts w:ascii="ＭＳ 明朝" w:hAnsi="ＭＳ 明朝"/>
              </w:rPr>
            </w:pPr>
            <w:r w:rsidRPr="00ED6A04">
              <w:rPr>
                <w:rFonts w:ascii="ＭＳ 明朝" w:hAnsi="ＭＳ 明朝" w:hint="eastAsia"/>
              </w:rPr>
              <w:t>第１１条</w:t>
            </w:r>
            <w:r>
              <w:rPr>
                <w:rFonts w:ascii="ＭＳ 明朝" w:hAnsi="ＭＳ 明朝" w:hint="eastAsia"/>
              </w:rPr>
              <w:t>第２項</w:t>
            </w:r>
          </w:p>
        </w:tc>
        <w:tc>
          <w:tcPr>
            <w:tcW w:w="2750" w:type="dxa"/>
          </w:tcPr>
          <w:p w14:paraId="5AAD7AB9" w14:textId="77777777" w:rsidR="000C456A" w:rsidRPr="00ED6A04" w:rsidRDefault="000C456A" w:rsidP="006A44D0">
            <w:pPr>
              <w:rPr>
                <w:rFonts w:ascii="ＭＳ 明朝" w:hAnsi="ＭＳ 明朝"/>
              </w:rPr>
            </w:pPr>
            <w:r w:rsidRPr="00ED6A04">
              <w:rPr>
                <w:rFonts w:ascii="ＭＳ 明朝" w:hAnsi="ＭＳ 明朝" w:hint="eastAsia"/>
              </w:rPr>
              <w:t>第２９条第４項において読み替えて</w:t>
            </w:r>
            <w:r>
              <w:rPr>
                <w:rFonts w:ascii="ＭＳ 明朝" w:hAnsi="ＭＳ 明朝" w:hint="eastAsia"/>
              </w:rPr>
              <w:t>準用す</w:t>
            </w:r>
            <w:r w:rsidRPr="00ED6A04">
              <w:rPr>
                <w:rFonts w:ascii="ＭＳ 明朝" w:hAnsi="ＭＳ 明朝" w:hint="eastAsia"/>
              </w:rPr>
              <w:t>る第１１条</w:t>
            </w:r>
            <w:r>
              <w:rPr>
                <w:rFonts w:ascii="ＭＳ 明朝" w:hAnsi="ＭＳ 明朝" w:hint="eastAsia"/>
              </w:rPr>
              <w:t>第２項</w:t>
            </w:r>
          </w:p>
        </w:tc>
      </w:tr>
      <w:tr w:rsidR="000C456A" w:rsidRPr="00ED6A04" w14:paraId="08784363" w14:textId="77777777" w:rsidTr="006A44D0">
        <w:tc>
          <w:tcPr>
            <w:tcW w:w="2750" w:type="dxa"/>
            <w:vMerge/>
          </w:tcPr>
          <w:p w14:paraId="4DD8A182" w14:textId="77777777" w:rsidR="000C456A" w:rsidRPr="00ED6A04" w:rsidRDefault="000C456A" w:rsidP="006A44D0">
            <w:pPr>
              <w:rPr>
                <w:rFonts w:ascii="ＭＳ 明朝" w:hAnsi="ＭＳ 明朝"/>
              </w:rPr>
            </w:pPr>
          </w:p>
        </w:tc>
        <w:tc>
          <w:tcPr>
            <w:tcW w:w="2750" w:type="dxa"/>
          </w:tcPr>
          <w:p w14:paraId="0AB8D8D0" w14:textId="77777777" w:rsidR="000C456A" w:rsidRPr="00ED6A04" w:rsidRDefault="000C456A" w:rsidP="006A44D0">
            <w:pPr>
              <w:rPr>
                <w:rFonts w:ascii="ＭＳ 明朝" w:hAnsi="ＭＳ 明朝"/>
              </w:rPr>
            </w:pPr>
            <w:r>
              <w:rPr>
                <w:rFonts w:ascii="ＭＳ 明朝" w:hAnsi="ＭＳ 明朝" w:hint="eastAsia"/>
              </w:rPr>
              <w:t>当該変更許可</w:t>
            </w:r>
          </w:p>
        </w:tc>
        <w:tc>
          <w:tcPr>
            <w:tcW w:w="2750" w:type="dxa"/>
          </w:tcPr>
          <w:p w14:paraId="70625C35" w14:textId="77777777" w:rsidR="000C456A" w:rsidRPr="00ED6A04" w:rsidRDefault="000C456A" w:rsidP="006A44D0">
            <w:pPr>
              <w:rPr>
                <w:rFonts w:ascii="ＭＳ 明朝" w:hAnsi="ＭＳ 明朝"/>
              </w:rPr>
            </w:pPr>
            <w:r>
              <w:rPr>
                <w:rFonts w:ascii="ＭＳ 明朝" w:hAnsi="ＭＳ 明朝" w:hint="eastAsia"/>
              </w:rPr>
              <w:t>当該変更届出</w:t>
            </w:r>
          </w:p>
        </w:tc>
      </w:tr>
      <w:tr w:rsidR="000C456A" w:rsidRPr="00ED6A04" w14:paraId="59FA3A15" w14:textId="77777777" w:rsidTr="006A44D0">
        <w:tc>
          <w:tcPr>
            <w:tcW w:w="2750" w:type="dxa"/>
            <w:vMerge/>
          </w:tcPr>
          <w:p w14:paraId="08BDD043" w14:textId="77777777" w:rsidR="000C456A" w:rsidRPr="00ED6A04" w:rsidRDefault="000C456A" w:rsidP="006A44D0">
            <w:pPr>
              <w:rPr>
                <w:rFonts w:ascii="ＭＳ 明朝" w:hAnsi="ＭＳ 明朝"/>
              </w:rPr>
            </w:pPr>
          </w:p>
        </w:tc>
        <w:tc>
          <w:tcPr>
            <w:tcW w:w="2750" w:type="dxa"/>
          </w:tcPr>
          <w:p w14:paraId="74EB3CA7" w14:textId="31D0666A" w:rsidR="000C456A" w:rsidRPr="00ED6A04" w:rsidRDefault="000C456A">
            <w:pPr>
              <w:rPr>
                <w:rFonts w:ascii="ＭＳ 明朝" w:hAnsi="ＭＳ 明朝"/>
              </w:rPr>
            </w:pPr>
            <w:r w:rsidRPr="00025A0F">
              <w:rPr>
                <w:rFonts w:ascii="ＭＳ 明朝" w:hAnsi="ＭＳ 明朝" w:hint="eastAsia"/>
              </w:rPr>
              <w:t>並びに当該変更許可に前条第４項において準用する第１４条第３項の規定により条件が付された場合に</w:t>
            </w:r>
            <w:r w:rsidR="006765F5">
              <w:rPr>
                <w:rFonts w:ascii="ＭＳ 明朝" w:hAnsi="ＭＳ 明朝" w:hint="eastAsia"/>
              </w:rPr>
              <w:t>つい</w:t>
            </w:r>
            <w:r w:rsidRPr="00025A0F">
              <w:rPr>
                <w:rFonts w:ascii="ＭＳ 明朝" w:hAnsi="ＭＳ 明朝" w:hint="eastAsia"/>
              </w:rPr>
              <w:t>ては当該条件の内容を</w:t>
            </w:r>
            <w:r w:rsidR="006765F5">
              <w:rPr>
                <w:rFonts w:ascii="ＭＳ 明朝" w:hAnsi="ＭＳ 明朝" w:hint="eastAsia"/>
              </w:rPr>
              <w:t>、</w:t>
            </w:r>
            <w:r w:rsidRPr="00025A0F">
              <w:rPr>
                <w:rFonts w:ascii="ＭＳ 明朝" w:hAnsi="ＭＳ 明朝" w:hint="eastAsia"/>
              </w:rPr>
              <w:t>書面で</w:t>
            </w:r>
          </w:p>
        </w:tc>
        <w:tc>
          <w:tcPr>
            <w:tcW w:w="2750" w:type="dxa"/>
          </w:tcPr>
          <w:p w14:paraId="7F82DA36" w14:textId="77777777" w:rsidR="000C456A" w:rsidRPr="00ED6A04" w:rsidRDefault="000C456A" w:rsidP="006A44D0">
            <w:pPr>
              <w:rPr>
                <w:rFonts w:ascii="ＭＳ 明朝" w:hAnsi="ＭＳ 明朝"/>
              </w:rPr>
            </w:pPr>
            <w:r w:rsidRPr="00025A0F">
              <w:rPr>
                <w:rFonts w:ascii="ＭＳ 明朝" w:hAnsi="ＭＳ 明朝" w:hint="eastAsia"/>
              </w:rPr>
              <w:t>を書面で</w:t>
            </w:r>
          </w:p>
        </w:tc>
      </w:tr>
      <w:tr w:rsidR="000C456A" w:rsidRPr="00ED6A04" w14:paraId="2FF9B5EF" w14:textId="77777777" w:rsidTr="006A44D0">
        <w:tc>
          <w:tcPr>
            <w:tcW w:w="2750" w:type="dxa"/>
          </w:tcPr>
          <w:p w14:paraId="6F932A31" w14:textId="77777777" w:rsidR="000C456A" w:rsidRPr="00ED6A04" w:rsidRDefault="000C456A" w:rsidP="006A44D0">
            <w:pPr>
              <w:rPr>
                <w:rFonts w:ascii="ＭＳ 明朝" w:hAnsi="ＭＳ 明朝"/>
              </w:rPr>
            </w:pPr>
            <w:r w:rsidRPr="00ED6A04">
              <w:rPr>
                <w:rFonts w:ascii="ＭＳ 明朝" w:hAnsi="ＭＳ 明朝" w:hint="eastAsia"/>
              </w:rPr>
              <w:t>第１６条第４項</w:t>
            </w:r>
          </w:p>
        </w:tc>
        <w:tc>
          <w:tcPr>
            <w:tcW w:w="2750" w:type="dxa"/>
          </w:tcPr>
          <w:p w14:paraId="7BC68F96" w14:textId="77777777" w:rsidR="000C456A" w:rsidRPr="00ED6A04" w:rsidRDefault="000C456A" w:rsidP="006A44D0">
            <w:pPr>
              <w:rPr>
                <w:rFonts w:ascii="ＭＳ 明朝" w:hAnsi="ＭＳ 明朝"/>
              </w:rPr>
            </w:pPr>
            <w:r w:rsidRPr="00ED6A04">
              <w:rPr>
                <w:rFonts w:ascii="ＭＳ 明朝" w:hAnsi="ＭＳ 明朝" w:hint="eastAsia"/>
              </w:rPr>
              <w:t>第９条の許可を受けた</w:t>
            </w:r>
            <w:r>
              <w:rPr>
                <w:rFonts w:ascii="ＭＳ 明朝" w:hAnsi="ＭＳ 明朝" w:hint="eastAsia"/>
              </w:rPr>
              <w:t>者</w:t>
            </w:r>
          </w:p>
        </w:tc>
        <w:tc>
          <w:tcPr>
            <w:tcW w:w="2750" w:type="dxa"/>
          </w:tcPr>
          <w:p w14:paraId="0B7F5C04" w14:textId="77777777" w:rsidR="000C456A" w:rsidRPr="00ED6A04" w:rsidRDefault="000C456A" w:rsidP="006A44D0">
            <w:pPr>
              <w:rPr>
                <w:rFonts w:ascii="ＭＳ 明朝" w:hAnsi="ＭＳ 明朝"/>
              </w:rPr>
            </w:pPr>
            <w:r w:rsidRPr="00ED6A04">
              <w:rPr>
                <w:rFonts w:ascii="ＭＳ 明朝" w:hAnsi="ＭＳ 明朝" w:hint="eastAsia"/>
              </w:rPr>
              <w:t>第２９条第１項の</w:t>
            </w:r>
            <w:r>
              <w:rPr>
                <w:rFonts w:ascii="ＭＳ 明朝" w:hAnsi="ＭＳ 明朝" w:hint="eastAsia"/>
              </w:rPr>
              <w:t>規定による</w:t>
            </w:r>
            <w:r w:rsidRPr="00ED6A04">
              <w:rPr>
                <w:rFonts w:ascii="ＭＳ 明朝" w:hAnsi="ＭＳ 明朝" w:hint="eastAsia"/>
              </w:rPr>
              <w:t>届出を</w:t>
            </w:r>
            <w:r>
              <w:rPr>
                <w:rFonts w:ascii="ＭＳ 明朝" w:hAnsi="ＭＳ 明朝" w:hint="eastAsia"/>
              </w:rPr>
              <w:t>し</w:t>
            </w:r>
            <w:r w:rsidRPr="00ED6A04">
              <w:rPr>
                <w:rFonts w:ascii="ＭＳ 明朝" w:hAnsi="ＭＳ 明朝" w:hint="eastAsia"/>
              </w:rPr>
              <w:t>た</w:t>
            </w:r>
            <w:r>
              <w:rPr>
                <w:rFonts w:ascii="ＭＳ 明朝" w:hAnsi="ＭＳ 明朝" w:hint="eastAsia"/>
              </w:rPr>
              <w:t>者</w:t>
            </w:r>
          </w:p>
        </w:tc>
      </w:tr>
      <w:tr w:rsidR="000C456A" w:rsidRPr="00ED6A04" w14:paraId="203A643F" w14:textId="77777777" w:rsidTr="006A44D0">
        <w:tc>
          <w:tcPr>
            <w:tcW w:w="2750" w:type="dxa"/>
            <w:vMerge w:val="restart"/>
          </w:tcPr>
          <w:p w14:paraId="19C5594F" w14:textId="049CB9E8" w:rsidR="00485E95" w:rsidRPr="00ED6A04" w:rsidRDefault="000C456A">
            <w:pPr>
              <w:rPr>
                <w:rFonts w:ascii="ＭＳ 明朝" w:hAnsi="ＭＳ 明朝"/>
              </w:rPr>
            </w:pPr>
            <w:r>
              <w:rPr>
                <w:rFonts w:ascii="ＭＳ 明朝" w:hAnsi="ＭＳ 明朝" w:hint="eastAsia"/>
              </w:rPr>
              <w:t>第１８条第１項及び第１９条</w:t>
            </w:r>
          </w:p>
        </w:tc>
        <w:tc>
          <w:tcPr>
            <w:tcW w:w="2750" w:type="dxa"/>
          </w:tcPr>
          <w:p w14:paraId="42FFEA1D" w14:textId="77777777" w:rsidR="000C456A" w:rsidRPr="00ED6A04" w:rsidRDefault="000C456A" w:rsidP="006A44D0">
            <w:pPr>
              <w:rPr>
                <w:rFonts w:ascii="ＭＳ 明朝" w:hAnsi="ＭＳ 明朝"/>
              </w:rPr>
            </w:pPr>
            <w:r w:rsidRPr="00ED6A04">
              <w:rPr>
                <w:rFonts w:ascii="ＭＳ 明朝" w:hAnsi="ＭＳ 明朝" w:hint="eastAsia"/>
              </w:rPr>
              <w:t>第９条の許可を受けた</w:t>
            </w:r>
            <w:r>
              <w:rPr>
                <w:rFonts w:ascii="ＭＳ 明朝" w:hAnsi="ＭＳ 明朝" w:hint="eastAsia"/>
              </w:rPr>
              <w:t>者</w:t>
            </w:r>
          </w:p>
        </w:tc>
        <w:tc>
          <w:tcPr>
            <w:tcW w:w="2750" w:type="dxa"/>
          </w:tcPr>
          <w:p w14:paraId="6EC54023" w14:textId="77777777" w:rsidR="000C456A" w:rsidRPr="00ED6A04" w:rsidRDefault="000C456A" w:rsidP="006A44D0">
            <w:pPr>
              <w:rPr>
                <w:rFonts w:ascii="ＭＳ 明朝" w:hAnsi="ＭＳ 明朝"/>
              </w:rPr>
            </w:pPr>
            <w:r w:rsidRPr="00ED6A04">
              <w:rPr>
                <w:rFonts w:ascii="ＭＳ 明朝" w:hAnsi="ＭＳ 明朝" w:hint="eastAsia"/>
              </w:rPr>
              <w:t>第２９条第１項の</w:t>
            </w:r>
            <w:r>
              <w:rPr>
                <w:rFonts w:ascii="ＭＳ 明朝" w:hAnsi="ＭＳ 明朝" w:hint="eastAsia"/>
              </w:rPr>
              <w:t>規定による</w:t>
            </w:r>
            <w:r w:rsidRPr="00ED6A04">
              <w:rPr>
                <w:rFonts w:ascii="ＭＳ 明朝" w:hAnsi="ＭＳ 明朝" w:hint="eastAsia"/>
              </w:rPr>
              <w:t>届出を</w:t>
            </w:r>
            <w:r>
              <w:rPr>
                <w:rFonts w:ascii="ＭＳ 明朝" w:hAnsi="ＭＳ 明朝" w:hint="eastAsia"/>
              </w:rPr>
              <w:t>し</w:t>
            </w:r>
            <w:r w:rsidRPr="00ED6A04">
              <w:rPr>
                <w:rFonts w:ascii="ＭＳ 明朝" w:hAnsi="ＭＳ 明朝" w:hint="eastAsia"/>
              </w:rPr>
              <w:t>た</w:t>
            </w:r>
            <w:r>
              <w:rPr>
                <w:rFonts w:ascii="ＭＳ 明朝" w:hAnsi="ＭＳ 明朝" w:hint="eastAsia"/>
              </w:rPr>
              <w:t>者</w:t>
            </w:r>
          </w:p>
        </w:tc>
      </w:tr>
      <w:tr w:rsidR="000C456A" w:rsidRPr="00ED6A04" w14:paraId="1FAD0A23" w14:textId="77777777" w:rsidTr="00485E95">
        <w:trPr>
          <w:trHeight w:val="322"/>
        </w:trPr>
        <w:tc>
          <w:tcPr>
            <w:tcW w:w="2750" w:type="dxa"/>
            <w:vMerge/>
            <w:tcBorders>
              <w:bottom w:val="nil"/>
            </w:tcBorders>
          </w:tcPr>
          <w:p w14:paraId="7B247D28" w14:textId="77777777" w:rsidR="000C456A" w:rsidRDefault="000C456A" w:rsidP="006A44D0">
            <w:pPr>
              <w:rPr>
                <w:rFonts w:ascii="ＭＳ 明朝" w:hAnsi="ＭＳ 明朝"/>
              </w:rPr>
            </w:pPr>
          </w:p>
        </w:tc>
        <w:tc>
          <w:tcPr>
            <w:tcW w:w="2750" w:type="dxa"/>
            <w:tcBorders>
              <w:bottom w:val="nil"/>
            </w:tcBorders>
          </w:tcPr>
          <w:p w14:paraId="41E2512E" w14:textId="79AD562F" w:rsidR="00485E95" w:rsidRPr="00ED6A04" w:rsidRDefault="000C456A" w:rsidP="006A44D0">
            <w:pPr>
              <w:rPr>
                <w:rFonts w:ascii="ＭＳ 明朝" w:hAnsi="ＭＳ 明朝"/>
              </w:rPr>
            </w:pPr>
            <w:r>
              <w:rPr>
                <w:rFonts w:ascii="ＭＳ 明朝" w:hAnsi="ＭＳ 明朝" w:hint="eastAsia"/>
              </w:rPr>
              <w:t>当該許可</w:t>
            </w:r>
          </w:p>
        </w:tc>
        <w:tc>
          <w:tcPr>
            <w:tcW w:w="2750" w:type="dxa"/>
            <w:tcBorders>
              <w:bottom w:val="nil"/>
            </w:tcBorders>
          </w:tcPr>
          <w:p w14:paraId="2251300C" w14:textId="17009B71" w:rsidR="00485E95" w:rsidRPr="00ED6A04" w:rsidRDefault="000C456A" w:rsidP="006A44D0">
            <w:pPr>
              <w:rPr>
                <w:rFonts w:ascii="ＭＳ 明朝" w:hAnsi="ＭＳ 明朝"/>
              </w:rPr>
            </w:pPr>
            <w:r>
              <w:rPr>
                <w:rFonts w:ascii="ＭＳ 明朝" w:hAnsi="ＭＳ 明朝" w:hint="eastAsia"/>
              </w:rPr>
              <w:t>当該届出</w:t>
            </w:r>
          </w:p>
        </w:tc>
      </w:tr>
    </w:tbl>
    <w:p w14:paraId="0D5803F6" w14:textId="77777777" w:rsidR="00485E95" w:rsidRDefault="00485E95"/>
    <w:tbl>
      <w:tblPr>
        <w:tblStyle w:val="ae"/>
        <w:tblW w:w="8250" w:type="dxa"/>
        <w:tblInd w:w="227" w:type="dxa"/>
        <w:tblLook w:val="04A0" w:firstRow="1" w:lastRow="0" w:firstColumn="1" w:lastColumn="0" w:noHBand="0" w:noVBand="1"/>
      </w:tblPr>
      <w:tblGrid>
        <w:gridCol w:w="2750"/>
        <w:gridCol w:w="2750"/>
        <w:gridCol w:w="2750"/>
      </w:tblGrid>
      <w:tr w:rsidR="000C456A" w:rsidRPr="00ED6A04" w14:paraId="1D4A80EE" w14:textId="77777777" w:rsidTr="006A44D0">
        <w:tc>
          <w:tcPr>
            <w:tcW w:w="2750" w:type="dxa"/>
          </w:tcPr>
          <w:p w14:paraId="4C6AA905" w14:textId="77777777" w:rsidR="000C456A" w:rsidRPr="00ED6A04" w:rsidDel="00E0314F" w:rsidRDefault="000C456A" w:rsidP="006A44D0">
            <w:pPr>
              <w:rPr>
                <w:rFonts w:ascii="ＭＳ 明朝" w:hAnsi="ＭＳ 明朝"/>
              </w:rPr>
            </w:pPr>
            <w:r>
              <w:rPr>
                <w:rFonts w:ascii="ＭＳ 明朝" w:hAnsi="ＭＳ 明朝" w:hint="eastAsia"/>
              </w:rPr>
              <w:t>第２１条第３項</w:t>
            </w:r>
          </w:p>
        </w:tc>
        <w:tc>
          <w:tcPr>
            <w:tcW w:w="2750" w:type="dxa"/>
          </w:tcPr>
          <w:p w14:paraId="32E30985" w14:textId="77777777" w:rsidR="000C456A" w:rsidRPr="00ED6A04" w:rsidRDefault="000C456A" w:rsidP="006A44D0">
            <w:pPr>
              <w:rPr>
                <w:rFonts w:ascii="ＭＳ 明朝" w:hAnsi="ＭＳ 明朝"/>
              </w:rPr>
            </w:pPr>
            <w:r>
              <w:rPr>
                <w:rFonts w:ascii="ＭＳ 明朝" w:hAnsi="ＭＳ 明朝" w:hint="eastAsia"/>
              </w:rPr>
              <w:t>第９条の許可</w:t>
            </w:r>
          </w:p>
        </w:tc>
        <w:tc>
          <w:tcPr>
            <w:tcW w:w="2750" w:type="dxa"/>
          </w:tcPr>
          <w:p w14:paraId="4AF111F3" w14:textId="77777777" w:rsidR="000C456A" w:rsidRPr="00ED6A04" w:rsidRDefault="000C456A" w:rsidP="006A44D0">
            <w:pPr>
              <w:rPr>
                <w:rFonts w:ascii="ＭＳ 明朝" w:hAnsi="ＭＳ 明朝"/>
              </w:rPr>
            </w:pPr>
            <w:r w:rsidRPr="006905B7">
              <w:rPr>
                <w:rFonts w:ascii="ＭＳ 明朝" w:hAnsi="ＭＳ 明朝" w:hint="eastAsia"/>
              </w:rPr>
              <w:t>第２９条第１項の</w:t>
            </w:r>
            <w:r>
              <w:rPr>
                <w:rFonts w:ascii="ＭＳ 明朝" w:hAnsi="ＭＳ 明朝" w:hint="eastAsia"/>
              </w:rPr>
              <w:t>規定による</w:t>
            </w:r>
            <w:r w:rsidRPr="006905B7">
              <w:rPr>
                <w:rFonts w:ascii="ＭＳ 明朝" w:hAnsi="ＭＳ 明朝" w:hint="eastAsia"/>
              </w:rPr>
              <w:t>届出</w:t>
            </w:r>
          </w:p>
        </w:tc>
      </w:tr>
      <w:tr w:rsidR="000C456A" w:rsidRPr="00ED6A04" w14:paraId="76EF3D0C" w14:textId="77777777" w:rsidTr="006A44D0">
        <w:tc>
          <w:tcPr>
            <w:tcW w:w="2750" w:type="dxa"/>
            <w:vMerge w:val="restart"/>
          </w:tcPr>
          <w:p w14:paraId="4E40E248" w14:textId="77777777" w:rsidR="000C456A" w:rsidRPr="00ED6A04" w:rsidRDefault="000C456A" w:rsidP="006A44D0">
            <w:pPr>
              <w:rPr>
                <w:rFonts w:ascii="ＭＳ 明朝" w:hAnsi="ＭＳ 明朝"/>
              </w:rPr>
            </w:pPr>
            <w:r w:rsidRPr="00ED6A04">
              <w:rPr>
                <w:rFonts w:ascii="ＭＳ 明朝" w:hAnsi="ＭＳ 明朝" w:hint="eastAsia"/>
              </w:rPr>
              <w:t>第２１条第４項、第２２条</w:t>
            </w:r>
            <w:r>
              <w:rPr>
                <w:rFonts w:ascii="ＭＳ 明朝" w:hAnsi="ＭＳ 明朝" w:hint="eastAsia"/>
              </w:rPr>
              <w:t>及び</w:t>
            </w:r>
            <w:r w:rsidRPr="00ED6A04">
              <w:rPr>
                <w:rFonts w:ascii="ＭＳ 明朝" w:hAnsi="ＭＳ 明朝" w:hint="eastAsia"/>
              </w:rPr>
              <w:t>第２４条第１項</w:t>
            </w:r>
          </w:p>
        </w:tc>
        <w:tc>
          <w:tcPr>
            <w:tcW w:w="2750" w:type="dxa"/>
          </w:tcPr>
          <w:p w14:paraId="2A35CA5C" w14:textId="77777777" w:rsidR="000C456A" w:rsidRPr="00ED6A04" w:rsidRDefault="000C456A" w:rsidP="006A44D0">
            <w:pPr>
              <w:rPr>
                <w:rFonts w:ascii="ＭＳ 明朝" w:hAnsi="ＭＳ 明朝"/>
              </w:rPr>
            </w:pPr>
            <w:r w:rsidRPr="00ED6A04">
              <w:rPr>
                <w:rFonts w:ascii="ＭＳ 明朝" w:hAnsi="ＭＳ 明朝" w:hint="eastAsia"/>
              </w:rPr>
              <w:t>第９条の許可を受けた</w:t>
            </w:r>
            <w:r>
              <w:rPr>
                <w:rFonts w:ascii="ＭＳ 明朝" w:hAnsi="ＭＳ 明朝" w:hint="eastAsia"/>
              </w:rPr>
              <w:t>者</w:t>
            </w:r>
          </w:p>
        </w:tc>
        <w:tc>
          <w:tcPr>
            <w:tcW w:w="2750" w:type="dxa"/>
          </w:tcPr>
          <w:p w14:paraId="6CA0FBF8" w14:textId="77777777" w:rsidR="000C456A" w:rsidRPr="00ED6A04" w:rsidRDefault="000C456A" w:rsidP="006A44D0">
            <w:pPr>
              <w:rPr>
                <w:rFonts w:ascii="ＭＳ 明朝" w:hAnsi="ＭＳ 明朝"/>
              </w:rPr>
            </w:pPr>
            <w:r w:rsidRPr="00ED6A04">
              <w:rPr>
                <w:rFonts w:ascii="ＭＳ 明朝" w:hAnsi="ＭＳ 明朝" w:hint="eastAsia"/>
              </w:rPr>
              <w:t>第２９条第１項の</w:t>
            </w:r>
            <w:r>
              <w:rPr>
                <w:rFonts w:ascii="ＭＳ 明朝" w:hAnsi="ＭＳ 明朝" w:hint="eastAsia"/>
              </w:rPr>
              <w:t>規定による</w:t>
            </w:r>
            <w:r w:rsidRPr="00ED6A04">
              <w:rPr>
                <w:rFonts w:ascii="ＭＳ 明朝" w:hAnsi="ＭＳ 明朝" w:hint="eastAsia"/>
              </w:rPr>
              <w:t>届出を</w:t>
            </w:r>
            <w:r>
              <w:rPr>
                <w:rFonts w:ascii="ＭＳ 明朝" w:hAnsi="ＭＳ 明朝" w:hint="eastAsia"/>
              </w:rPr>
              <w:t>し</w:t>
            </w:r>
            <w:r w:rsidRPr="00ED6A04">
              <w:rPr>
                <w:rFonts w:ascii="ＭＳ 明朝" w:hAnsi="ＭＳ 明朝" w:hint="eastAsia"/>
              </w:rPr>
              <w:t>た</w:t>
            </w:r>
            <w:r>
              <w:rPr>
                <w:rFonts w:ascii="ＭＳ 明朝" w:hAnsi="ＭＳ 明朝" w:hint="eastAsia"/>
              </w:rPr>
              <w:t>者</w:t>
            </w:r>
          </w:p>
        </w:tc>
      </w:tr>
      <w:tr w:rsidR="000C456A" w:rsidRPr="00ED6A04" w14:paraId="282BA9EE" w14:textId="77777777" w:rsidTr="006A44D0">
        <w:tc>
          <w:tcPr>
            <w:tcW w:w="2750" w:type="dxa"/>
            <w:vMerge/>
          </w:tcPr>
          <w:p w14:paraId="5305DB30" w14:textId="77777777" w:rsidR="000C456A" w:rsidRPr="00ED6A04" w:rsidRDefault="000C456A" w:rsidP="006A44D0">
            <w:pPr>
              <w:rPr>
                <w:rFonts w:ascii="ＭＳ 明朝" w:hAnsi="ＭＳ 明朝"/>
              </w:rPr>
            </w:pPr>
          </w:p>
        </w:tc>
        <w:tc>
          <w:tcPr>
            <w:tcW w:w="2750" w:type="dxa"/>
          </w:tcPr>
          <w:p w14:paraId="22B69496" w14:textId="77777777" w:rsidR="000C456A" w:rsidRPr="00ED6A04" w:rsidRDefault="000C456A" w:rsidP="006A44D0">
            <w:pPr>
              <w:rPr>
                <w:rFonts w:ascii="ＭＳ 明朝" w:hAnsi="ＭＳ 明朝"/>
              </w:rPr>
            </w:pPr>
            <w:r>
              <w:rPr>
                <w:rFonts w:ascii="ＭＳ 明朝" w:hAnsi="ＭＳ 明朝" w:hint="eastAsia"/>
              </w:rPr>
              <w:t>当該</w:t>
            </w:r>
            <w:r w:rsidRPr="00ED6A04">
              <w:rPr>
                <w:rFonts w:ascii="ＭＳ 明朝" w:hAnsi="ＭＳ 明朝" w:hint="eastAsia"/>
              </w:rPr>
              <w:t>許可</w:t>
            </w:r>
          </w:p>
        </w:tc>
        <w:tc>
          <w:tcPr>
            <w:tcW w:w="2750" w:type="dxa"/>
          </w:tcPr>
          <w:p w14:paraId="516EF14B" w14:textId="77777777" w:rsidR="000C456A" w:rsidRPr="00ED6A04" w:rsidRDefault="000C456A" w:rsidP="006A44D0">
            <w:pPr>
              <w:rPr>
                <w:rFonts w:ascii="ＭＳ 明朝" w:hAnsi="ＭＳ 明朝"/>
              </w:rPr>
            </w:pPr>
            <w:r>
              <w:rPr>
                <w:rFonts w:ascii="ＭＳ 明朝" w:hAnsi="ＭＳ 明朝" w:hint="eastAsia"/>
              </w:rPr>
              <w:t>当該</w:t>
            </w:r>
            <w:r w:rsidRPr="00ED6A04">
              <w:rPr>
                <w:rFonts w:ascii="ＭＳ 明朝" w:hAnsi="ＭＳ 明朝" w:hint="eastAsia"/>
              </w:rPr>
              <w:t>届出</w:t>
            </w:r>
          </w:p>
        </w:tc>
      </w:tr>
      <w:tr w:rsidR="000C456A" w:rsidRPr="00ED6A04" w14:paraId="1DBBBD71" w14:textId="77777777" w:rsidTr="006A44D0">
        <w:tc>
          <w:tcPr>
            <w:tcW w:w="2750" w:type="dxa"/>
            <w:vMerge w:val="restart"/>
          </w:tcPr>
          <w:p w14:paraId="2E22E794" w14:textId="77777777" w:rsidR="000C456A" w:rsidRPr="00ED6A04" w:rsidRDefault="000C456A" w:rsidP="006A44D0">
            <w:pPr>
              <w:rPr>
                <w:rFonts w:ascii="ＭＳ 明朝" w:hAnsi="ＭＳ 明朝"/>
              </w:rPr>
            </w:pPr>
            <w:r>
              <w:rPr>
                <w:rFonts w:ascii="ＭＳ 明朝" w:hAnsi="ＭＳ 明朝" w:hint="eastAsia"/>
              </w:rPr>
              <w:t>第２６条第１項</w:t>
            </w:r>
          </w:p>
        </w:tc>
        <w:tc>
          <w:tcPr>
            <w:tcW w:w="2750" w:type="dxa"/>
          </w:tcPr>
          <w:p w14:paraId="0C1AE39F" w14:textId="77777777" w:rsidR="000C456A" w:rsidRPr="00416131" w:rsidRDefault="000C456A" w:rsidP="006A44D0">
            <w:pPr>
              <w:rPr>
                <w:rFonts w:ascii="ＭＳ 明朝" w:hAnsi="ＭＳ 明朝"/>
              </w:rPr>
            </w:pPr>
            <w:r w:rsidRPr="00342BA7">
              <w:rPr>
                <w:rFonts w:ascii="ＭＳ 明朝" w:hAnsi="ＭＳ 明朝" w:hint="eastAsia"/>
              </w:rPr>
              <w:t>第９条の許可を受けた者</w:t>
            </w:r>
          </w:p>
        </w:tc>
        <w:tc>
          <w:tcPr>
            <w:tcW w:w="2750" w:type="dxa"/>
          </w:tcPr>
          <w:p w14:paraId="7E9B0FD8" w14:textId="77777777" w:rsidR="000C456A" w:rsidRPr="00416131" w:rsidRDefault="000C456A" w:rsidP="006A44D0">
            <w:pPr>
              <w:rPr>
                <w:rFonts w:ascii="ＭＳ 明朝" w:hAnsi="ＭＳ 明朝"/>
              </w:rPr>
            </w:pPr>
            <w:r w:rsidRPr="00342BA7">
              <w:rPr>
                <w:rFonts w:ascii="ＭＳ 明朝" w:hAnsi="ＭＳ 明朝" w:hint="eastAsia"/>
              </w:rPr>
              <w:t>第２９条第１項の</w:t>
            </w:r>
            <w:r>
              <w:rPr>
                <w:rFonts w:ascii="ＭＳ 明朝" w:hAnsi="ＭＳ 明朝" w:hint="eastAsia"/>
              </w:rPr>
              <w:t>規定による</w:t>
            </w:r>
            <w:r w:rsidRPr="00342BA7">
              <w:rPr>
                <w:rFonts w:ascii="ＭＳ 明朝" w:hAnsi="ＭＳ 明朝" w:hint="eastAsia"/>
              </w:rPr>
              <w:t>届出をした者</w:t>
            </w:r>
          </w:p>
        </w:tc>
      </w:tr>
      <w:tr w:rsidR="000C456A" w:rsidRPr="00ED6A04" w14:paraId="292FDAB2" w14:textId="77777777" w:rsidTr="006A44D0">
        <w:tc>
          <w:tcPr>
            <w:tcW w:w="2750" w:type="dxa"/>
            <w:vMerge/>
          </w:tcPr>
          <w:p w14:paraId="465F6826" w14:textId="77777777" w:rsidR="000C456A" w:rsidRPr="00ED6A04" w:rsidRDefault="000C456A" w:rsidP="006A44D0">
            <w:pPr>
              <w:rPr>
                <w:rFonts w:ascii="ＭＳ 明朝" w:hAnsi="ＭＳ 明朝"/>
              </w:rPr>
            </w:pPr>
          </w:p>
        </w:tc>
        <w:tc>
          <w:tcPr>
            <w:tcW w:w="2750" w:type="dxa"/>
          </w:tcPr>
          <w:p w14:paraId="552B5A50" w14:textId="77777777" w:rsidR="000C456A" w:rsidRPr="00416131" w:rsidRDefault="000C456A" w:rsidP="006A44D0">
            <w:pPr>
              <w:rPr>
                <w:rFonts w:ascii="ＭＳ 明朝" w:hAnsi="ＭＳ 明朝"/>
              </w:rPr>
            </w:pPr>
            <w:r w:rsidRPr="00342BA7">
              <w:rPr>
                <w:rFonts w:ascii="ＭＳ 明朝" w:hAnsi="ＭＳ 明朝" w:hint="eastAsia"/>
              </w:rPr>
              <w:t>当該許可</w:t>
            </w:r>
          </w:p>
        </w:tc>
        <w:tc>
          <w:tcPr>
            <w:tcW w:w="2750" w:type="dxa"/>
          </w:tcPr>
          <w:p w14:paraId="7B34871A" w14:textId="77777777" w:rsidR="000C456A" w:rsidRPr="00416131" w:rsidRDefault="000C456A" w:rsidP="006A44D0">
            <w:pPr>
              <w:rPr>
                <w:rFonts w:ascii="ＭＳ 明朝" w:hAnsi="ＭＳ 明朝"/>
              </w:rPr>
            </w:pPr>
            <w:r w:rsidRPr="00342BA7">
              <w:rPr>
                <w:rFonts w:ascii="ＭＳ 明朝" w:hAnsi="ＭＳ 明朝" w:hint="eastAsia"/>
              </w:rPr>
              <w:t>当該届出</w:t>
            </w:r>
          </w:p>
        </w:tc>
      </w:tr>
      <w:tr w:rsidR="000C456A" w:rsidRPr="00ED6A04" w14:paraId="728CB182" w14:textId="77777777" w:rsidTr="006A44D0">
        <w:tc>
          <w:tcPr>
            <w:tcW w:w="2750" w:type="dxa"/>
            <w:vMerge w:val="restart"/>
          </w:tcPr>
          <w:p w14:paraId="2BE5A805" w14:textId="77777777" w:rsidR="000C456A" w:rsidRPr="00ED6A04" w:rsidRDefault="000C456A" w:rsidP="006A44D0">
            <w:pPr>
              <w:rPr>
                <w:rFonts w:ascii="ＭＳ 明朝" w:hAnsi="ＭＳ 明朝"/>
              </w:rPr>
            </w:pPr>
            <w:r>
              <w:rPr>
                <w:rFonts w:ascii="ＭＳ 明朝" w:hAnsi="ＭＳ 明朝" w:hint="eastAsia"/>
              </w:rPr>
              <w:t>第２６条第２項</w:t>
            </w:r>
          </w:p>
        </w:tc>
        <w:tc>
          <w:tcPr>
            <w:tcW w:w="2750" w:type="dxa"/>
          </w:tcPr>
          <w:p w14:paraId="246B9AFD" w14:textId="77777777" w:rsidR="000C456A" w:rsidRPr="00416131" w:rsidRDefault="000C456A" w:rsidP="006A44D0">
            <w:pPr>
              <w:rPr>
                <w:rFonts w:ascii="ＭＳ 明朝" w:hAnsi="ＭＳ 明朝"/>
              </w:rPr>
            </w:pPr>
            <w:r w:rsidRPr="00342BA7">
              <w:rPr>
                <w:rFonts w:ascii="ＭＳ 明朝" w:hAnsi="ＭＳ 明朝" w:hint="eastAsia"/>
              </w:rPr>
              <w:t>第９条又は第１５条第１項</w:t>
            </w:r>
          </w:p>
        </w:tc>
        <w:tc>
          <w:tcPr>
            <w:tcW w:w="2750" w:type="dxa"/>
          </w:tcPr>
          <w:p w14:paraId="4F25A736" w14:textId="59E41E5D" w:rsidR="000C456A" w:rsidRPr="00416131" w:rsidRDefault="00B13A23">
            <w:pPr>
              <w:rPr>
                <w:rFonts w:ascii="ＭＳ 明朝" w:hAnsi="ＭＳ 明朝"/>
              </w:rPr>
            </w:pPr>
            <w:r>
              <w:rPr>
                <w:rFonts w:ascii="ＭＳ 明朝" w:hAnsi="ＭＳ 明朝" w:hint="eastAsia"/>
              </w:rPr>
              <w:t>第２９条第１項又は同条</w:t>
            </w:r>
            <w:r w:rsidR="000C456A" w:rsidRPr="00342BA7">
              <w:rPr>
                <w:rFonts w:ascii="ＭＳ 明朝" w:hAnsi="ＭＳ 明朝" w:hint="eastAsia"/>
              </w:rPr>
              <w:t>第４項において読み替えて準用する第１５条第１項</w:t>
            </w:r>
          </w:p>
        </w:tc>
      </w:tr>
      <w:tr w:rsidR="000C456A" w:rsidRPr="00ED6A04" w14:paraId="2E05EDCC" w14:textId="77777777" w:rsidTr="006A44D0">
        <w:tc>
          <w:tcPr>
            <w:tcW w:w="2750" w:type="dxa"/>
            <w:vMerge/>
          </w:tcPr>
          <w:p w14:paraId="1A82C1D6" w14:textId="77777777" w:rsidR="000C456A" w:rsidRPr="00ED6A04" w:rsidRDefault="000C456A" w:rsidP="006A44D0">
            <w:pPr>
              <w:rPr>
                <w:rFonts w:ascii="ＭＳ 明朝" w:hAnsi="ＭＳ 明朝"/>
              </w:rPr>
            </w:pPr>
          </w:p>
        </w:tc>
        <w:tc>
          <w:tcPr>
            <w:tcW w:w="2750" w:type="dxa"/>
          </w:tcPr>
          <w:p w14:paraId="25530117" w14:textId="77777777" w:rsidR="000C456A" w:rsidRPr="00416131" w:rsidRDefault="000C456A" w:rsidP="006A44D0">
            <w:pPr>
              <w:rPr>
                <w:rFonts w:ascii="ＭＳ 明朝" w:hAnsi="ＭＳ 明朝"/>
              </w:rPr>
            </w:pPr>
            <w:r w:rsidRPr="00342BA7">
              <w:rPr>
                <w:rFonts w:ascii="ＭＳ 明朝" w:hAnsi="ＭＳ 明朝" w:hint="eastAsia"/>
              </w:rPr>
              <w:t>許可を受けないで</w:t>
            </w:r>
          </w:p>
        </w:tc>
        <w:tc>
          <w:tcPr>
            <w:tcW w:w="2750" w:type="dxa"/>
          </w:tcPr>
          <w:p w14:paraId="7C5D9ABB" w14:textId="77777777" w:rsidR="000C456A" w:rsidRPr="00416131" w:rsidRDefault="000C456A" w:rsidP="006A44D0">
            <w:pPr>
              <w:rPr>
                <w:rFonts w:ascii="ＭＳ 明朝" w:hAnsi="ＭＳ 明朝"/>
              </w:rPr>
            </w:pPr>
            <w:r w:rsidRPr="00342BA7">
              <w:rPr>
                <w:rFonts w:ascii="ＭＳ 明朝" w:hAnsi="ＭＳ 明朝" w:hint="eastAsia"/>
              </w:rPr>
              <w:t>届出をしないで</w:t>
            </w:r>
          </w:p>
        </w:tc>
      </w:tr>
      <w:tr w:rsidR="000C456A" w:rsidRPr="00ED6A04" w14:paraId="68822F8D" w14:textId="77777777" w:rsidTr="006A44D0">
        <w:tc>
          <w:tcPr>
            <w:tcW w:w="2750" w:type="dxa"/>
            <w:vMerge w:val="restart"/>
          </w:tcPr>
          <w:p w14:paraId="34807A4F" w14:textId="77777777" w:rsidR="000C456A" w:rsidRPr="00ED6A04" w:rsidRDefault="000C456A" w:rsidP="006A44D0">
            <w:pPr>
              <w:rPr>
                <w:rFonts w:ascii="ＭＳ 明朝" w:hAnsi="ＭＳ 明朝"/>
              </w:rPr>
            </w:pPr>
            <w:r>
              <w:rPr>
                <w:rFonts w:ascii="ＭＳ 明朝" w:hAnsi="ＭＳ 明朝" w:hint="eastAsia"/>
              </w:rPr>
              <w:t>第２６条第５項</w:t>
            </w:r>
          </w:p>
        </w:tc>
        <w:tc>
          <w:tcPr>
            <w:tcW w:w="2750" w:type="dxa"/>
          </w:tcPr>
          <w:p w14:paraId="3FE10250" w14:textId="77777777" w:rsidR="000C456A" w:rsidRPr="00416131" w:rsidRDefault="000C456A" w:rsidP="006A44D0">
            <w:pPr>
              <w:rPr>
                <w:rFonts w:ascii="ＭＳ 明朝" w:hAnsi="ＭＳ 明朝"/>
              </w:rPr>
            </w:pPr>
            <w:r w:rsidRPr="00D33A55">
              <w:rPr>
                <w:rFonts w:ascii="ＭＳ 明朝" w:hAnsi="ＭＳ 明朝" w:hint="eastAsia"/>
              </w:rPr>
              <w:t>第９条の許可を受けた者</w:t>
            </w:r>
          </w:p>
        </w:tc>
        <w:tc>
          <w:tcPr>
            <w:tcW w:w="2750" w:type="dxa"/>
          </w:tcPr>
          <w:p w14:paraId="36229A32" w14:textId="77777777" w:rsidR="000C456A" w:rsidRPr="00416131" w:rsidRDefault="000C456A" w:rsidP="006A44D0">
            <w:pPr>
              <w:rPr>
                <w:rFonts w:ascii="ＭＳ 明朝" w:hAnsi="ＭＳ 明朝"/>
              </w:rPr>
            </w:pPr>
            <w:r>
              <w:rPr>
                <w:rFonts w:ascii="ＭＳ 明朝" w:hAnsi="ＭＳ 明朝" w:hint="eastAsia"/>
              </w:rPr>
              <w:t>第２９条第１項の規定による</w:t>
            </w:r>
            <w:r w:rsidRPr="00D33A55">
              <w:rPr>
                <w:rFonts w:ascii="ＭＳ 明朝" w:hAnsi="ＭＳ 明朝" w:hint="eastAsia"/>
              </w:rPr>
              <w:t>届出をした者</w:t>
            </w:r>
          </w:p>
        </w:tc>
      </w:tr>
      <w:tr w:rsidR="000C456A" w:rsidRPr="00ED6A04" w14:paraId="13502743" w14:textId="77777777" w:rsidTr="006A44D0">
        <w:tc>
          <w:tcPr>
            <w:tcW w:w="2750" w:type="dxa"/>
            <w:vMerge/>
          </w:tcPr>
          <w:p w14:paraId="656727AF" w14:textId="77777777" w:rsidR="000C456A" w:rsidRPr="00ED6A04" w:rsidRDefault="000C456A" w:rsidP="006A44D0">
            <w:pPr>
              <w:rPr>
                <w:rFonts w:ascii="ＭＳ 明朝" w:hAnsi="ＭＳ 明朝"/>
              </w:rPr>
            </w:pPr>
          </w:p>
        </w:tc>
        <w:tc>
          <w:tcPr>
            <w:tcW w:w="2750" w:type="dxa"/>
          </w:tcPr>
          <w:p w14:paraId="416A6141" w14:textId="77777777" w:rsidR="000C456A" w:rsidRPr="00416131" w:rsidRDefault="000C456A" w:rsidP="006A44D0">
            <w:pPr>
              <w:rPr>
                <w:rFonts w:ascii="ＭＳ 明朝" w:hAnsi="ＭＳ 明朝"/>
              </w:rPr>
            </w:pPr>
            <w:r w:rsidRPr="00D33A55">
              <w:rPr>
                <w:rFonts w:ascii="ＭＳ 明朝" w:hAnsi="ＭＳ 明朝" w:hint="eastAsia"/>
              </w:rPr>
              <w:t>当該許可を受けた者</w:t>
            </w:r>
          </w:p>
        </w:tc>
        <w:tc>
          <w:tcPr>
            <w:tcW w:w="2750" w:type="dxa"/>
          </w:tcPr>
          <w:p w14:paraId="2921DE0B" w14:textId="77777777" w:rsidR="000C456A" w:rsidRPr="00416131" w:rsidRDefault="000C456A" w:rsidP="006A44D0">
            <w:pPr>
              <w:rPr>
                <w:rFonts w:ascii="ＭＳ 明朝" w:hAnsi="ＭＳ 明朝"/>
              </w:rPr>
            </w:pPr>
            <w:r w:rsidRPr="00D33A55">
              <w:rPr>
                <w:rFonts w:ascii="ＭＳ 明朝" w:hAnsi="ＭＳ 明朝" w:hint="eastAsia"/>
              </w:rPr>
              <w:t>当該届出をした者</w:t>
            </w:r>
          </w:p>
        </w:tc>
      </w:tr>
      <w:tr w:rsidR="000C456A" w:rsidRPr="00ED6A04" w14:paraId="57AC486B" w14:textId="77777777" w:rsidTr="006A44D0">
        <w:tc>
          <w:tcPr>
            <w:tcW w:w="2750" w:type="dxa"/>
            <w:vMerge/>
          </w:tcPr>
          <w:p w14:paraId="04FEF1F6" w14:textId="77777777" w:rsidR="000C456A" w:rsidRPr="00ED6A04" w:rsidRDefault="000C456A" w:rsidP="006A44D0">
            <w:pPr>
              <w:rPr>
                <w:rFonts w:ascii="ＭＳ 明朝" w:hAnsi="ＭＳ 明朝"/>
              </w:rPr>
            </w:pPr>
          </w:p>
        </w:tc>
        <w:tc>
          <w:tcPr>
            <w:tcW w:w="2750" w:type="dxa"/>
          </w:tcPr>
          <w:p w14:paraId="43951BD2" w14:textId="77777777" w:rsidR="000C456A" w:rsidRPr="00416131" w:rsidRDefault="000C456A" w:rsidP="006A44D0">
            <w:pPr>
              <w:rPr>
                <w:rFonts w:ascii="ＭＳ 明朝" w:hAnsi="ＭＳ 明朝"/>
              </w:rPr>
            </w:pPr>
            <w:r w:rsidRPr="00D33A55">
              <w:rPr>
                <w:rFonts w:ascii="ＭＳ 明朝" w:hAnsi="ＭＳ 明朝" w:hint="eastAsia"/>
              </w:rPr>
              <w:t>当該許可</w:t>
            </w:r>
          </w:p>
        </w:tc>
        <w:tc>
          <w:tcPr>
            <w:tcW w:w="2750" w:type="dxa"/>
          </w:tcPr>
          <w:p w14:paraId="4A591CA2" w14:textId="77777777" w:rsidR="000C456A" w:rsidRPr="00416131" w:rsidRDefault="000C456A" w:rsidP="006A44D0">
            <w:pPr>
              <w:rPr>
                <w:rFonts w:ascii="ＭＳ 明朝" w:hAnsi="ＭＳ 明朝"/>
              </w:rPr>
            </w:pPr>
            <w:r>
              <w:rPr>
                <w:rFonts w:ascii="ＭＳ 明朝" w:hAnsi="ＭＳ 明朝" w:hint="eastAsia"/>
              </w:rPr>
              <w:t>当該届出</w:t>
            </w:r>
          </w:p>
        </w:tc>
      </w:tr>
      <w:tr w:rsidR="000C456A" w:rsidRPr="00ED6A04" w14:paraId="13AA2E2C" w14:textId="77777777" w:rsidTr="006A44D0">
        <w:tc>
          <w:tcPr>
            <w:tcW w:w="2750" w:type="dxa"/>
            <w:vMerge w:val="restart"/>
          </w:tcPr>
          <w:p w14:paraId="07631B59" w14:textId="77777777" w:rsidR="000C456A" w:rsidRPr="00ED6A04" w:rsidRDefault="000C456A" w:rsidP="006A44D0">
            <w:pPr>
              <w:rPr>
                <w:rFonts w:ascii="ＭＳ 明朝" w:hAnsi="ＭＳ 明朝"/>
              </w:rPr>
            </w:pPr>
            <w:r w:rsidRPr="00ED6A04">
              <w:rPr>
                <w:rFonts w:ascii="ＭＳ 明朝" w:hAnsi="ＭＳ 明朝" w:hint="eastAsia"/>
              </w:rPr>
              <w:t>第２８条</w:t>
            </w:r>
          </w:p>
        </w:tc>
        <w:tc>
          <w:tcPr>
            <w:tcW w:w="2750" w:type="dxa"/>
          </w:tcPr>
          <w:p w14:paraId="001CDD15" w14:textId="77777777" w:rsidR="000C456A" w:rsidRPr="00ED6A04" w:rsidRDefault="000C456A" w:rsidP="006A44D0">
            <w:pPr>
              <w:rPr>
                <w:rFonts w:ascii="ＭＳ 明朝" w:hAnsi="ＭＳ 明朝"/>
              </w:rPr>
            </w:pPr>
            <w:r w:rsidRPr="00416131">
              <w:rPr>
                <w:rFonts w:ascii="ＭＳ 明朝" w:hAnsi="ＭＳ 明朝" w:hint="eastAsia"/>
              </w:rPr>
              <w:t>第９条の許可を受けた者</w:t>
            </w:r>
          </w:p>
        </w:tc>
        <w:tc>
          <w:tcPr>
            <w:tcW w:w="2750" w:type="dxa"/>
          </w:tcPr>
          <w:p w14:paraId="6E5A277F" w14:textId="77777777" w:rsidR="000C456A" w:rsidRPr="00ED6A04" w:rsidRDefault="000C456A" w:rsidP="006A44D0">
            <w:pPr>
              <w:rPr>
                <w:rFonts w:ascii="ＭＳ 明朝" w:hAnsi="ＭＳ 明朝"/>
              </w:rPr>
            </w:pPr>
            <w:r w:rsidRPr="00416131">
              <w:rPr>
                <w:rFonts w:ascii="ＭＳ 明朝" w:hAnsi="ＭＳ 明朝" w:hint="eastAsia"/>
              </w:rPr>
              <w:t>第２９条第１項の</w:t>
            </w:r>
            <w:r>
              <w:rPr>
                <w:rFonts w:ascii="ＭＳ 明朝" w:hAnsi="ＭＳ 明朝" w:hint="eastAsia"/>
              </w:rPr>
              <w:t>規定による</w:t>
            </w:r>
            <w:r w:rsidRPr="00416131">
              <w:rPr>
                <w:rFonts w:ascii="ＭＳ 明朝" w:hAnsi="ＭＳ 明朝" w:hint="eastAsia"/>
              </w:rPr>
              <w:t>届出をした者</w:t>
            </w:r>
          </w:p>
        </w:tc>
      </w:tr>
      <w:tr w:rsidR="000C456A" w:rsidRPr="00ED6A04" w14:paraId="17326B34" w14:textId="77777777" w:rsidTr="006A44D0">
        <w:tc>
          <w:tcPr>
            <w:tcW w:w="2750" w:type="dxa"/>
            <w:vMerge/>
          </w:tcPr>
          <w:p w14:paraId="02BA1997" w14:textId="77777777" w:rsidR="000C456A" w:rsidRPr="00ED6A04" w:rsidRDefault="000C456A" w:rsidP="006A44D0">
            <w:pPr>
              <w:rPr>
                <w:rFonts w:ascii="ＭＳ 明朝" w:hAnsi="ＭＳ 明朝"/>
              </w:rPr>
            </w:pPr>
          </w:p>
        </w:tc>
        <w:tc>
          <w:tcPr>
            <w:tcW w:w="2750" w:type="dxa"/>
          </w:tcPr>
          <w:p w14:paraId="387473E6" w14:textId="77777777" w:rsidR="000C456A" w:rsidRPr="00ED6A04" w:rsidRDefault="000C456A" w:rsidP="006A44D0">
            <w:pPr>
              <w:rPr>
                <w:rFonts w:ascii="ＭＳ 明朝" w:hAnsi="ＭＳ 明朝"/>
              </w:rPr>
            </w:pPr>
            <w:r>
              <w:rPr>
                <w:rFonts w:ascii="ＭＳ 明朝" w:hAnsi="ＭＳ 明朝" w:hint="eastAsia"/>
              </w:rPr>
              <w:t>当該</w:t>
            </w:r>
            <w:r w:rsidRPr="00ED6A04">
              <w:rPr>
                <w:rFonts w:ascii="ＭＳ 明朝" w:hAnsi="ＭＳ 明朝" w:hint="eastAsia"/>
              </w:rPr>
              <w:t>許可</w:t>
            </w:r>
          </w:p>
        </w:tc>
        <w:tc>
          <w:tcPr>
            <w:tcW w:w="2750" w:type="dxa"/>
          </w:tcPr>
          <w:p w14:paraId="668F0151" w14:textId="77777777" w:rsidR="000C456A" w:rsidRPr="00ED6A04" w:rsidRDefault="000C456A" w:rsidP="006A44D0">
            <w:pPr>
              <w:rPr>
                <w:rFonts w:ascii="ＭＳ 明朝" w:hAnsi="ＭＳ 明朝"/>
              </w:rPr>
            </w:pPr>
            <w:r>
              <w:rPr>
                <w:rFonts w:ascii="ＭＳ 明朝" w:hAnsi="ＭＳ 明朝" w:hint="eastAsia"/>
              </w:rPr>
              <w:t>当該</w:t>
            </w:r>
            <w:r w:rsidRPr="00ED6A04">
              <w:rPr>
                <w:rFonts w:ascii="ＭＳ 明朝" w:hAnsi="ＭＳ 明朝" w:hint="eastAsia"/>
              </w:rPr>
              <w:t>届出</w:t>
            </w:r>
          </w:p>
        </w:tc>
      </w:tr>
      <w:tr w:rsidR="000C456A" w:rsidRPr="00ED6A04" w14:paraId="773F7D9A" w14:textId="77777777" w:rsidTr="006A44D0">
        <w:tc>
          <w:tcPr>
            <w:tcW w:w="2750" w:type="dxa"/>
            <w:vMerge/>
          </w:tcPr>
          <w:p w14:paraId="04475727" w14:textId="77777777" w:rsidR="000C456A" w:rsidRPr="00ED6A04" w:rsidRDefault="000C456A" w:rsidP="006A44D0">
            <w:pPr>
              <w:rPr>
                <w:rFonts w:ascii="ＭＳ 明朝" w:hAnsi="ＭＳ 明朝"/>
              </w:rPr>
            </w:pPr>
          </w:p>
        </w:tc>
        <w:tc>
          <w:tcPr>
            <w:tcW w:w="2750" w:type="dxa"/>
          </w:tcPr>
          <w:p w14:paraId="3FE71B8E" w14:textId="77777777" w:rsidR="000C456A" w:rsidRPr="00ED6A04" w:rsidRDefault="000C456A" w:rsidP="006A44D0">
            <w:pPr>
              <w:rPr>
                <w:rFonts w:ascii="ＭＳ 明朝" w:hAnsi="ＭＳ 明朝"/>
              </w:rPr>
            </w:pPr>
            <w:r w:rsidRPr="0038564F">
              <w:rPr>
                <w:rFonts w:ascii="ＭＳ 明朝" w:hAnsi="ＭＳ 明朝" w:hint="eastAsia"/>
              </w:rPr>
              <w:t>第２４条第２項の規定による通知（完了及び廃止に係るものに限る。）を受けた日又は当該許可の取消しの日のいずれか早い日</w:t>
            </w:r>
          </w:p>
        </w:tc>
        <w:tc>
          <w:tcPr>
            <w:tcW w:w="2750" w:type="dxa"/>
          </w:tcPr>
          <w:p w14:paraId="2018ECC1" w14:textId="77777777" w:rsidR="000C456A" w:rsidRPr="00ED6A04" w:rsidRDefault="000C456A" w:rsidP="006A44D0">
            <w:pPr>
              <w:rPr>
                <w:rFonts w:ascii="ＭＳ 明朝" w:hAnsi="ＭＳ 明朝"/>
              </w:rPr>
            </w:pPr>
            <w:r w:rsidRPr="0038564F">
              <w:rPr>
                <w:rFonts w:ascii="ＭＳ 明朝" w:hAnsi="ＭＳ 明朝" w:hint="eastAsia"/>
              </w:rPr>
              <w:t>第２９条第４項において読み替えて準用する第２４条第１項の規定による届出（完了及び廃止に係るものに限る。）をした日</w:t>
            </w:r>
          </w:p>
        </w:tc>
      </w:tr>
      <w:tr w:rsidR="000C456A" w:rsidRPr="00ED6A04" w14:paraId="2085C780" w14:textId="77777777" w:rsidTr="006A44D0">
        <w:tc>
          <w:tcPr>
            <w:tcW w:w="2750" w:type="dxa"/>
          </w:tcPr>
          <w:p w14:paraId="59C286D0" w14:textId="77777777" w:rsidR="000C456A" w:rsidRPr="00ED6A04" w:rsidRDefault="000C456A" w:rsidP="006A44D0">
            <w:pPr>
              <w:rPr>
                <w:rFonts w:ascii="ＭＳ 明朝" w:hAnsi="ＭＳ 明朝"/>
              </w:rPr>
            </w:pPr>
            <w:r w:rsidRPr="00ED6A04">
              <w:rPr>
                <w:rFonts w:ascii="ＭＳ 明朝" w:hAnsi="ＭＳ 明朝" w:hint="eastAsia"/>
              </w:rPr>
              <w:t>第３０条第１項</w:t>
            </w:r>
          </w:p>
        </w:tc>
        <w:tc>
          <w:tcPr>
            <w:tcW w:w="2750" w:type="dxa"/>
          </w:tcPr>
          <w:p w14:paraId="16BABBCC" w14:textId="77777777" w:rsidR="000C456A" w:rsidRPr="00ED6A04" w:rsidRDefault="000C456A" w:rsidP="006A44D0">
            <w:pPr>
              <w:rPr>
                <w:rFonts w:ascii="ＭＳ 明朝" w:hAnsi="ＭＳ 明朝"/>
              </w:rPr>
            </w:pPr>
            <w:r w:rsidRPr="00ED6A04">
              <w:rPr>
                <w:rFonts w:ascii="ＭＳ 明朝" w:hAnsi="ＭＳ 明朝" w:hint="eastAsia"/>
              </w:rPr>
              <w:t>第１１条</w:t>
            </w:r>
          </w:p>
        </w:tc>
        <w:tc>
          <w:tcPr>
            <w:tcW w:w="2750" w:type="dxa"/>
          </w:tcPr>
          <w:p w14:paraId="14C3399C" w14:textId="77777777" w:rsidR="000C456A" w:rsidRPr="00ED6A04" w:rsidRDefault="000C456A" w:rsidP="006A44D0">
            <w:pPr>
              <w:rPr>
                <w:rFonts w:ascii="ＭＳ 明朝" w:hAnsi="ＭＳ 明朝"/>
              </w:rPr>
            </w:pPr>
            <w:r w:rsidRPr="00ED6A04">
              <w:rPr>
                <w:rFonts w:ascii="ＭＳ 明朝" w:hAnsi="ＭＳ 明朝" w:hint="eastAsia"/>
              </w:rPr>
              <w:t>第２９条第４項において読み替えて</w:t>
            </w:r>
            <w:r>
              <w:rPr>
                <w:rFonts w:ascii="ＭＳ 明朝" w:hAnsi="ＭＳ 明朝" w:hint="eastAsia"/>
              </w:rPr>
              <w:t>準用す</w:t>
            </w:r>
            <w:r w:rsidRPr="00ED6A04">
              <w:rPr>
                <w:rFonts w:ascii="ＭＳ 明朝" w:hAnsi="ＭＳ 明朝" w:hint="eastAsia"/>
              </w:rPr>
              <w:t>る第１１条</w:t>
            </w:r>
          </w:p>
        </w:tc>
      </w:tr>
      <w:tr w:rsidR="000C456A" w:rsidRPr="00ED6A04" w14:paraId="37694EC1" w14:textId="77777777" w:rsidTr="006A44D0">
        <w:tc>
          <w:tcPr>
            <w:tcW w:w="2750" w:type="dxa"/>
          </w:tcPr>
          <w:p w14:paraId="47434B52" w14:textId="77777777" w:rsidR="000C456A" w:rsidRPr="00ED6A04" w:rsidRDefault="000C456A" w:rsidP="006A44D0">
            <w:pPr>
              <w:rPr>
                <w:rFonts w:ascii="ＭＳ 明朝" w:hAnsi="ＭＳ 明朝"/>
              </w:rPr>
            </w:pPr>
            <w:r w:rsidRPr="00ED6A04">
              <w:rPr>
                <w:rFonts w:ascii="ＭＳ 明朝" w:hAnsi="ＭＳ 明朝" w:hint="eastAsia"/>
              </w:rPr>
              <w:t>第３０条第２項</w:t>
            </w:r>
          </w:p>
        </w:tc>
        <w:tc>
          <w:tcPr>
            <w:tcW w:w="2750" w:type="dxa"/>
          </w:tcPr>
          <w:p w14:paraId="7BAD701D" w14:textId="77777777" w:rsidR="000C456A" w:rsidRPr="00ED6A04" w:rsidRDefault="000C456A" w:rsidP="006A44D0">
            <w:pPr>
              <w:rPr>
                <w:rFonts w:ascii="ＭＳ 明朝" w:hAnsi="ＭＳ 明朝"/>
              </w:rPr>
            </w:pPr>
            <w:r w:rsidRPr="00B8280B">
              <w:rPr>
                <w:rFonts w:ascii="ＭＳ 明朝" w:hAnsi="ＭＳ 明朝" w:hint="eastAsia"/>
              </w:rPr>
              <w:t>第９条の許可又は変更許可の内容（第１１条に規定する同意をした場合におけるものに限る。次条第１項第１号において同じ。）</w:t>
            </w:r>
          </w:p>
        </w:tc>
        <w:tc>
          <w:tcPr>
            <w:tcW w:w="2750" w:type="dxa"/>
          </w:tcPr>
          <w:p w14:paraId="47B2F4E2" w14:textId="77777777" w:rsidR="000C456A" w:rsidRPr="00ED6A04" w:rsidRDefault="000C456A" w:rsidP="006A44D0">
            <w:pPr>
              <w:rPr>
                <w:rFonts w:ascii="ＭＳ 明朝" w:hAnsi="ＭＳ 明朝"/>
              </w:rPr>
            </w:pPr>
            <w:r w:rsidRPr="00B8280B">
              <w:rPr>
                <w:rFonts w:ascii="ＭＳ 明朝" w:hAnsi="ＭＳ 明朝" w:hint="eastAsia"/>
              </w:rPr>
              <w:t>第２９条第１項の</w:t>
            </w:r>
            <w:r>
              <w:rPr>
                <w:rFonts w:ascii="ＭＳ 明朝" w:hAnsi="ＭＳ 明朝" w:hint="eastAsia"/>
              </w:rPr>
              <w:t>規定による</w:t>
            </w:r>
            <w:r w:rsidRPr="00B8280B">
              <w:rPr>
                <w:rFonts w:ascii="ＭＳ 明朝" w:hAnsi="ＭＳ 明朝" w:hint="eastAsia"/>
              </w:rPr>
              <w:t>届出又は変更届出の内容（第２９条第４項において読み替えて準用する第１１条に規定する同意をした場合におけるものに限る。）</w:t>
            </w:r>
          </w:p>
        </w:tc>
      </w:tr>
      <w:tr w:rsidR="000C456A" w:rsidRPr="00ED6A04" w14:paraId="41624482" w14:textId="77777777" w:rsidTr="00485E95">
        <w:trPr>
          <w:trHeight w:val="1160"/>
        </w:trPr>
        <w:tc>
          <w:tcPr>
            <w:tcW w:w="2750" w:type="dxa"/>
            <w:tcBorders>
              <w:bottom w:val="nil"/>
            </w:tcBorders>
          </w:tcPr>
          <w:p w14:paraId="193FD191" w14:textId="77777777" w:rsidR="000C456A" w:rsidRDefault="000C456A" w:rsidP="006A44D0">
            <w:pPr>
              <w:rPr>
                <w:rFonts w:ascii="ＭＳ 明朝" w:hAnsi="ＭＳ 明朝"/>
              </w:rPr>
            </w:pPr>
            <w:r w:rsidRPr="00ED6A04">
              <w:rPr>
                <w:rFonts w:ascii="ＭＳ 明朝" w:hAnsi="ＭＳ 明朝" w:hint="eastAsia"/>
              </w:rPr>
              <w:t>第３</w:t>
            </w:r>
            <w:r>
              <w:rPr>
                <w:rFonts w:ascii="ＭＳ 明朝" w:hAnsi="ＭＳ 明朝" w:hint="eastAsia"/>
              </w:rPr>
              <w:t>１</w:t>
            </w:r>
            <w:r w:rsidRPr="00ED6A04">
              <w:rPr>
                <w:rFonts w:ascii="ＭＳ 明朝" w:hAnsi="ＭＳ 明朝" w:hint="eastAsia"/>
              </w:rPr>
              <w:t>条第</w:t>
            </w:r>
            <w:r>
              <w:rPr>
                <w:rFonts w:ascii="ＭＳ 明朝" w:hAnsi="ＭＳ 明朝" w:hint="eastAsia"/>
              </w:rPr>
              <w:t>１</w:t>
            </w:r>
            <w:r w:rsidRPr="00ED6A04">
              <w:rPr>
                <w:rFonts w:ascii="ＭＳ 明朝" w:hAnsi="ＭＳ 明朝" w:hint="eastAsia"/>
              </w:rPr>
              <w:t>項</w:t>
            </w:r>
          </w:p>
          <w:p w14:paraId="5DFF14FC" w14:textId="647807B7" w:rsidR="00485E95" w:rsidRPr="00ED6A04" w:rsidRDefault="00485E95" w:rsidP="006A44D0">
            <w:pPr>
              <w:rPr>
                <w:rFonts w:ascii="ＭＳ 明朝" w:hAnsi="ＭＳ 明朝"/>
              </w:rPr>
            </w:pPr>
          </w:p>
        </w:tc>
        <w:tc>
          <w:tcPr>
            <w:tcW w:w="2750" w:type="dxa"/>
            <w:tcBorders>
              <w:bottom w:val="nil"/>
            </w:tcBorders>
          </w:tcPr>
          <w:p w14:paraId="0149545E" w14:textId="77777777" w:rsidR="000C456A" w:rsidRDefault="000C456A" w:rsidP="006A44D0">
            <w:pPr>
              <w:rPr>
                <w:rFonts w:ascii="ＭＳ 明朝" w:hAnsi="ＭＳ 明朝"/>
              </w:rPr>
            </w:pPr>
            <w:r w:rsidRPr="00B8280B">
              <w:rPr>
                <w:rFonts w:ascii="ＭＳ 明朝" w:hAnsi="ＭＳ 明朝" w:hint="eastAsia"/>
              </w:rPr>
              <w:t>第</w:t>
            </w:r>
            <w:r>
              <w:rPr>
                <w:rFonts w:ascii="ＭＳ 明朝" w:hAnsi="ＭＳ 明朝" w:hint="eastAsia"/>
              </w:rPr>
              <w:t>２６</w:t>
            </w:r>
            <w:r w:rsidRPr="00B8280B">
              <w:rPr>
                <w:rFonts w:ascii="ＭＳ 明朝" w:hAnsi="ＭＳ 明朝" w:hint="eastAsia"/>
              </w:rPr>
              <w:t>条</w:t>
            </w:r>
            <w:r w:rsidR="00806D4C">
              <w:rPr>
                <w:rFonts w:ascii="ＭＳ 明朝" w:hAnsi="ＭＳ 明朝" w:hint="eastAsia"/>
              </w:rPr>
              <w:t>（</w:t>
            </w:r>
            <w:r>
              <w:rPr>
                <w:rFonts w:ascii="ＭＳ 明朝" w:hAnsi="ＭＳ 明朝" w:hint="eastAsia"/>
              </w:rPr>
              <w:t>第２項を除く。）</w:t>
            </w:r>
          </w:p>
          <w:p w14:paraId="1DD4DD58" w14:textId="502B0967" w:rsidR="00485E95" w:rsidRPr="00ED6A04" w:rsidRDefault="00485E95" w:rsidP="006A44D0">
            <w:pPr>
              <w:rPr>
                <w:rFonts w:ascii="ＭＳ 明朝" w:hAnsi="ＭＳ 明朝"/>
              </w:rPr>
            </w:pPr>
          </w:p>
        </w:tc>
        <w:tc>
          <w:tcPr>
            <w:tcW w:w="2750" w:type="dxa"/>
            <w:tcBorders>
              <w:bottom w:val="nil"/>
            </w:tcBorders>
          </w:tcPr>
          <w:p w14:paraId="0A3C2BA0" w14:textId="2AB37455" w:rsidR="00485E95" w:rsidRPr="00ED6A04" w:rsidRDefault="000C456A">
            <w:pPr>
              <w:rPr>
                <w:rFonts w:ascii="ＭＳ 明朝" w:hAnsi="ＭＳ 明朝"/>
              </w:rPr>
            </w:pPr>
            <w:r w:rsidRPr="00B8280B">
              <w:rPr>
                <w:rFonts w:ascii="ＭＳ 明朝" w:hAnsi="ＭＳ 明朝" w:hint="eastAsia"/>
              </w:rPr>
              <w:t>第２９条第</w:t>
            </w:r>
            <w:r>
              <w:rPr>
                <w:rFonts w:ascii="ＭＳ 明朝" w:hAnsi="ＭＳ 明朝" w:hint="eastAsia"/>
              </w:rPr>
              <w:t>４</w:t>
            </w:r>
            <w:r w:rsidRPr="00B8280B">
              <w:rPr>
                <w:rFonts w:ascii="ＭＳ 明朝" w:hAnsi="ＭＳ 明朝" w:hint="eastAsia"/>
              </w:rPr>
              <w:t>項</w:t>
            </w:r>
            <w:r>
              <w:rPr>
                <w:rFonts w:ascii="ＭＳ 明朝" w:hAnsi="ＭＳ 明朝" w:hint="eastAsia"/>
              </w:rPr>
              <w:t>において読み替えて準用する第２６条第１項、第２項又は第５項</w:t>
            </w:r>
          </w:p>
        </w:tc>
      </w:tr>
    </w:tbl>
    <w:p w14:paraId="7925657D" w14:textId="77777777" w:rsidR="00485E95" w:rsidRDefault="00485E95"/>
    <w:tbl>
      <w:tblPr>
        <w:tblStyle w:val="ae"/>
        <w:tblW w:w="8250" w:type="dxa"/>
        <w:tblInd w:w="227" w:type="dxa"/>
        <w:tblLook w:val="04A0" w:firstRow="1" w:lastRow="0" w:firstColumn="1" w:lastColumn="0" w:noHBand="0" w:noVBand="1"/>
      </w:tblPr>
      <w:tblGrid>
        <w:gridCol w:w="2750"/>
        <w:gridCol w:w="2750"/>
        <w:gridCol w:w="2750"/>
      </w:tblGrid>
      <w:tr w:rsidR="000C456A" w:rsidRPr="00A01A5C" w14:paraId="12CED272" w14:textId="77777777" w:rsidTr="00616791">
        <w:trPr>
          <w:trHeight w:val="903"/>
        </w:trPr>
        <w:tc>
          <w:tcPr>
            <w:tcW w:w="2750" w:type="dxa"/>
          </w:tcPr>
          <w:p w14:paraId="71EB0F95" w14:textId="77777777" w:rsidR="000C456A" w:rsidRPr="00ED6A04" w:rsidRDefault="000C456A" w:rsidP="006A44D0">
            <w:pPr>
              <w:rPr>
                <w:rFonts w:ascii="ＭＳ 明朝" w:hAnsi="ＭＳ 明朝"/>
              </w:rPr>
            </w:pPr>
            <w:r>
              <w:rPr>
                <w:rFonts w:ascii="ＭＳ 明朝" w:hAnsi="ＭＳ 明朝" w:hint="eastAsia"/>
              </w:rPr>
              <w:t>第３１条第１項第１号</w:t>
            </w:r>
          </w:p>
        </w:tc>
        <w:tc>
          <w:tcPr>
            <w:tcW w:w="2750" w:type="dxa"/>
          </w:tcPr>
          <w:p w14:paraId="61C1B798" w14:textId="77777777" w:rsidR="000C456A" w:rsidRPr="00B8280B" w:rsidRDefault="000C456A" w:rsidP="006A44D0">
            <w:pPr>
              <w:rPr>
                <w:rFonts w:ascii="ＭＳ 明朝" w:hAnsi="ＭＳ 明朝"/>
              </w:rPr>
            </w:pPr>
            <w:r>
              <w:rPr>
                <w:rFonts w:ascii="ＭＳ 明朝" w:hAnsi="ＭＳ 明朝" w:hint="eastAsia"/>
              </w:rPr>
              <w:t>第９条の許可又は変更許可</w:t>
            </w:r>
          </w:p>
        </w:tc>
        <w:tc>
          <w:tcPr>
            <w:tcW w:w="2750" w:type="dxa"/>
          </w:tcPr>
          <w:p w14:paraId="5FAD34C8" w14:textId="77777777" w:rsidR="000C456A" w:rsidRPr="00B8280B" w:rsidRDefault="000C456A" w:rsidP="006A44D0">
            <w:pPr>
              <w:rPr>
                <w:rFonts w:ascii="ＭＳ 明朝" w:hAnsi="ＭＳ 明朝"/>
              </w:rPr>
            </w:pPr>
            <w:r>
              <w:rPr>
                <w:rFonts w:ascii="ＭＳ 明朝" w:hAnsi="ＭＳ 明朝" w:hint="eastAsia"/>
              </w:rPr>
              <w:t>第２９条第１項の規定による届出又は変更届出</w:t>
            </w:r>
          </w:p>
        </w:tc>
      </w:tr>
    </w:tbl>
    <w:p w14:paraId="6588E8EB" w14:textId="77777777" w:rsidR="00461FB6" w:rsidRPr="00ED6A04" w:rsidRDefault="00461FB6" w:rsidP="00461FB6">
      <w:pPr>
        <w:rPr>
          <w:rFonts w:ascii="ＭＳ 明朝" w:hAnsi="ＭＳ 明朝"/>
        </w:rPr>
      </w:pPr>
      <w:r w:rsidRPr="00ED6A04">
        <w:rPr>
          <w:rFonts w:ascii="ＭＳ 明朝" w:hAnsi="ＭＳ 明朝" w:hint="eastAsia"/>
        </w:rPr>
        <w:t xml:space="preserve">　　　第３章　土地の所有者の義務</w:t>
      </w:r>
    </w:p>
    <w:p w14:paraId="505C64D3" w14:textId="77777777" w:rsidR="00461FB6" w:rsidRPr="00ED6A04" w:rsidRDefault="00461FB6" w:rsidP="00461FB6">
      <w:pPr>
        <w:rPr>
          <w:rFonts w:ascii="ＭＳ 明朝" w:hAnsi="ＭＳ 明朝"/>
        </w:rPr>
      </w:pPr>
      <w:r w:rsidRPr="00ED6A04">
        <w:rPr>
          <w:rFonts w:ascii="ＭＳ 明朝" w:hAnsi="ＭＳ 明朝" w:hint="eastAsia"/>
        </w:rPr>
        <w:t xml:space="preserve">　（土砂埋立て等に係る土地の所有者の義務）</w:t>
      </w:r>
    </w:p>
    <w:p w14:paraId="0394CA3F"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第３０条　第１１条に規定する同意をした土地の所有者は、当該同意に係る土砂埋立て等が施工されている間、規則で定めるところにより、定期的に、当該土砂埋立て等の施工の状況を確認しなければならない。</w:t>
      </w:r>
    </w:p>
    <w:p w14:paraId="7E1F9352" w14:textId="58D321F1" w:rsidR="00461FB6" w:rsidRPr="00ED6A04" w:rsidRDefault="00461FB6" w:rsidP="00461FB6">
      <w:pPr>
        <w:ind w:left="210" w:hangingChars="100" w:hanging="210"/>
        <w:rPr>
          <w:rFonts w:ascii="ＭＳ 明朝" w:hAnsi="ＭＳ 明朝"/>
        </w:rPr>
      </w:pPr>
      <w:r w:rsidRPr="00ED6A04">
        <w:rPr>
          <w:rFonts w:ascii="ＭＳ 明朝" w:hAnsi="ＭＳ 明朝" w:hint="eastAsia"/>
        </w:rPr>
        <w:t>２　前項の同意をした土地の所有者は、同項の規定による確認の結果、第９条の許可又は変更許可の内容（第１１条に規定する同意をした場合におけるものに限る。次条第１項第</w:t>
      </w:r>
      <w:r w:rsidR="001A516B" w:rsidRPr="00ED6A04">
        <w:rPr>
          <w:rFonts w:ascii="ＭＳ 明朝" w:hAnsi="ＭＳ 明朝" w:hint="eastAsia"/>
        </w:rPr>
        <w:t>１</w:t>
      </w:r>
      <w:r w:rsidRPr="00ED6A04">
        <w:rPr>
          <w:rFonts w:ascii="ＭＳ 明朝" w:hAnsi="ＭＳ 明朝" w:hint="eastAsia"/>
        </w:rPr>
        <w:t>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市長に報告しなければならない。</w:t>
      </w:r>
    </w:p>
    <w:p w14:paraId="1C63B916" w14:textId="43B5EC82" w:rsidR="00461FB6" w:rsidRPr="00ED6A04" w:rsidRDefault="00461FB6" w:rsidP="00461FB6">
      <w:pPr>
        <w:ind w:left="210" w:hangingChars="100" w:hanging="210"/>
        <w:rPr>
          <w:rFonts w:ascii="ＭＳ 明朝" w:hAnsi="ＭＳ 明朝"/>
        </w:rPr>
      </w:pPr>
      <w:r w:rsidRPr="00ED6A04">
        <w:rPr>
          <w:rFonts w:ascii="ＭＳ 明朝" w:hAnsi="ＭＳ 明朝" w:hint="eastAsia"/>
        </w:rPr>
        <w:t>３　第１項の同意をした土地の所有者は、当該同意に係る埋立て等区域の土砂の崩落、飛散</w:t>
      </w:r>
      <w:r w:rsidR="00765F69">
        <w:rPr>
          <w:rFonts w:ascii="ＭＳ 明朝" w:hAnsi="ＭＳ 明朝" w:hint="eastAsia"/>
        </w:rPr>
        <w:t>若しくは</w:t>
      </w:r>
      <w:r w:rsidRPr="00ED6A04">
        <w:rPr>
          <w:rFonts w:ascii="ＭＳ 明朝" w:hAnsi="ＭＳ 明朝" w:hint="eastAsia"/>
        </w:rPr>
        <w:t>流出による災害が発生し、又はそのおそれがあることを知ったときは、速やかにその旨を市長に通報しなければならない。</w:t>
      </w:r>
    </w:p>
    <w:p w14:paraId="38C0440E" w14:textId="77777777" w:rsidR="00461FB6" w:rsidRPr="00ED6A04" w:rsidRDefault="00461FB6" w:rsidP="00461FB6">
      <w:pPr>
        <w:rPr>
          <w:rFonts w:ascii="ＭＳ 明朝" w:hAnsi="ＭＳ 明朝"/>
        </w:rPr>
      </w:pPr>
      <w:r w:rsidRPr="00ED6A04">
        <w:rPr>
          <w:rFonts w:ascii="ＭＳ 明朝" w:hAnsi="ＭＳ 明朝" w:hint="eastAsia"/>
        </w:rPr>
        <w:t xml:space="preserve">　（土砂埋立て等に係る土地の所有者に対する勧告及び命令）</w:t>
      </w:r>
    </w:p>
    <w:p w14:paraId="42FF965E" w14:textId="0F895C6D"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第３１条　市長は、第２６条（第２項を除く。）の規定による命令（土砂埋立て等の停止の命令を除く。）をしたにもかかわらず、当該命令を受けた者が期限までにその命令に係る措置を講じないときは、当該命令に係る土砂埋立て等について前条第１項の同意をした土地の所有者で次の各号のいずれかに該当するものに対し、必要な措置を講ずるよう勧告することができる。</w:t>
      </w:r>
    </w:p>
    <w:p w14:paraId="62386059" w14:textId="1FBA24B3"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 </w:t>
      </w:r>
      <w:r w:rsidRPr="00ED6A04">
        <w:rPr>
          <w:rFonts w:ascii="ＭＳ 明朝" w:hAnsi="ＭＳ 明朝" w:hint="eastAsia"/>
        </w:rPr>
        <w:t>前条第１項の規定による確認（当該確認を行うべき時期において、第</w:t>
      </w:r>
      <w:r w:rsidR="00A4475A" w:rsidRPr="00ED6A04">
        <w:rPr>
          <w:rFonts w:ascii="ＭＳ 明朝" w:hAnsi="ＭＳ 明朝" w:hint="eastAsia"/>
        </w:rPr>
        <w:t>９</w:t>
      </w:r>
      <w:r w:rsidRPr="00ED6A04">
        <w:rPr>
          <w:rFonts w:ascii="ＭＳ 明朝" w:hAnsi="ＭＳ 明朝" w:hint="eastAsia"/>
        </w:rPr>
        <w:t>条の許可又は変更許可の内容と明らかに異なる土砂埋立て等が行われていた場合のものに限る。）を怠った者</w:t>
      </w:r>
    </w:p>
    <w:p w14:paraId="27D52C1F" w14:textId="77777777" w:rsidR="00461FB6" w:rsidRPr="00ED6A04" w:rsidRDefault="00461FB6" w:rsidP="00461FB6">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Pr="00ED6A04">
        <w:rPr>
          <w:rFonts w:ascii="ＭＳ 明朝" w:hAnsi="ＭＳ 明朝" w:hint="eastAsia"/>
        </w:rPr>
        <w:t>前条第２項の規定による報告を怠った者</w:t>
      </w:r>
    </w:p>
    <w:p w14:paraId="380A696B"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２　市長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14:paraId="027B04A4" w14:textId="77777777" w:rsidR="00461FB6" w:rsidRPr="00ED6A04" w:rsidRDefault="00461FB6" w:rsidP="00461FB6">
      <w:pPr>
        <w:rPr>
          <w:rFonts w:ascii="ＭＳ 明朝" w:hAnsi="ＭＳ 明朝"/>
        </w:rPr>
      </w:pPr>
      <w:r w:rsidRPr="00ED6A04">
        <w:rPr>
          <w:rFonts w:ascii="ＭＳ 明朝" w:hAnsi="ＭＳ 明朝" w:hint="eastAsia"/>
        </w:rPr>
        <w:t xml:space="preserve">　　　第４章　土砂搬入禁止区域</w:t>
      </w:r>
    </w:p>
    <w:p w14:paraId="446DC817" w14:textId="77777777" w:rsidR="00461FB6" w:rsidRPr="00ED6A04" w:rsidRDefault="00461FB6" w:rsidP="00461FB6">
      <w:pPr>
        <w:rPr>
          <w:rFonts w:ascii="ＭＳ 明朝" w:hAnsi="ＭＳ 明朝"/>
        </w:rPr>
      </w:pPr>
      <w:r w:rsidRPr="00ED6A04">
        <w:rPr>
          <w:rFonts w:ascii="ＭＳ 明朝" w:hAnsi="ＭＳ 明朝" w:hint="eastAsia"/>
        </w:rPr>
        <w:t xml:space="preserve">　（土砂搬入禁止区域の指定）</w:t>
      </w:r>
    </w:p>
    <w:p w14:paraId="42A20342" w14:textId="4A2B55DC"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第３２条　市長は、埋立て等区域（</w:t>
      </w:r>
      <w:r w:rsidRPr="00C50ACB">
        <w:rPr>
          <w:rFonts w:ascii="ＭＳ 明朝" w:hAnsi="ＭＳ 明朝" w:hint="eastAsia"/>
        </w:rPr>
        <w:t>大阪府土砂埋立て等の規制に関する条例第７条の許可又は同条例第１２条第１項</w:t>
      </w:r>
      <w:r w:rsidR="0087565E" w:rsidRPr="00C50ACB">
        <w:rPr>
          <w:rFonts w:ascii="ＭＳ 明朝" w:hAnsi="ＭＳ 明朝" w:hint="eastAsia"/>
        </w:rPr>
        <w:t>に規定する</w:t>
      </w:r>
      <w:r w:rsidRPr="00C50ACB">
        <w:rPr>
          <w:rFonts w:ascii="ＭＳ 明朝" w:hAnsi="ＭＳ 明朝" w:hint="eastAsia"/>
        </w:rPr>
        <w:t>変更許可</w:t>
      </w:r>
      <w:r w:rsidR="00A87523" w:rsidRPr="00C50ACB">
        <w:rPr>
          <w:rFonts w:ascii="ＭＳ 明朝" w:hAnsi="ＭＳ 明朝" w:hint="eastAsia"/>
        </w:rPr>
        <w:t>を受けている</w:t>
      </w:r>
      <w:r w:rsidRPr="00C50ACB">
        <w:rPr>
          <w:rFonts w:ascii="ＭＳ 明朝" w:hAnsi="ＭＳ 明朝" w:hint="eastAsia"/>
        </w:rPr>
        <w:t>ものを除く。</w:t>
      </w:r>
      <w:r w:rsidRPr="00ED6A04">
        <w:rPr>
          <w:rFonts w:ascii="ＭＳ 明朝" w:hAnsi="ＭＳ 明朝" w:hint="eastAsia"/>
        </w:rPr>
        <w:t>）及びその周辺の区域において土砂埋立て等を継続することにより、人の生命、身体又は財産を害するおそれがあると認められる場合であって、この条例の目的を達成するため必要があると認めるときは、当該埋立て等区域及びその周辺の区域を、６月を超えない範囲</w:t>
      </w:r>
      <w:r w:rsidR="0044055D" w:rsidRPr="003E0594">
        <w:rPr>
          <w:rFonts w:ascii="ＭＳ 明朝" w:hAnsi="ＭＳ 明朝" w:hint="eastAsia"/>
        </w:rPr>
        <w:t>内</w:t>
      </w:r>
      <w:r w:rsidRPr="00ED6A04">
        <w:rPr>
          <w:rFonts w:ascii="ＭＳ 明朝" w:hAnsi="ＭＳ 明朝" w:hint="eastAsia"/>
        </w:rPr>
        <w:t>で期間を定めて、土砂の搬入を禁止する区域（以下「土砂搬入禁止区域」という。）として指定することができる。</w:t>
      </w:r>
    </w:p>
    <w:p w14:paraId="5C63D0D8"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２　市長は、前項の規定による指定をしたときは、規則で定めるところにより、その旨を公示するものとする。</w:t>
      </w:r>
    </w:p>
    <w:p w14:paraId="7C4FCE73" w14:textId="77777777" w:rsidR="00461FB6" w:rsidRPr="00ED6A04" w:rsidRDefault="00461FB6" w:rsidP="00461FB6">
      <w:pPr>
        <w:rPr>
          <w:rFonts w:ascii="ＭＳ 明朝" w:hAnsi="ＭＳ 明朝"/>
        </w:rPr>
      </w:pPr>
      <w:r w:rsidRPr="00ED6A04">
        <w:rPr>
          <w:rFonts w:ascii="ＭＳ 明朝" w:hAnsi="ＭＳ 明朝" w:hint="eastAsia"/>
        </w:rPr>
        <w:t>３　第１項の規定による指定は、前項の規定による公示をもって効力を生ずる。</w:t>
      </w:r>
    </w:p>
    <w:p w14:paraId="1CB005C5" w14:textId="7BE44F00" w:rsidR="00461FB6" w:rsidRPr="00ED6A04" w:rsidRDefault="00461FB6" w:rsidP="00461FB6">
      <w:pPr>
        <w:ind w:left="210" w:hangingChars="100" w:hanging="210"/>
        <w:rPr>
          <w:rFonts w:ascii="ＭＳ 明朝" w:hAnsi="ＭＳ 明朝"/>
        </w:rPr>
      </w:pPr>
      <w:r w:rsidRPr="00ED6A04">
        <w:rPr>
          <w:rFonts w:ascii="ＭＳ 明朝" w:hAnsi="ＭＳ 明朝" w:hint="eastAsia"/>
        </w:rPr>
        <w:t>４　市長は、第１項の規定による土砂搬入禁止区域の指定の期間が満了する時点において、いまだ指定の事由がなくなっていないと認めるときは、当該指定に係る区域について、同項の規定により土砂搬入禁止区域として指定することができる。</w:t>
      </w:r>
    </w:p>
    <w:p w14:paraId="27DA10F0" w14:textId="7B89BE39" w:rsidR="00461FB6" w:rsidRPr="00ED6A04" w:rsidRDefault="00461FB6" w:rsidP="00461FB6">
      <w:pPr>
        <w:ind w:left="210" w:hangingChars="100" w:hanging="210"/>
        <w:rPr>
          <w:rFonts w:ascii="ＭＳ 明朝" w:hAnsi="ＭＳ 明朝"/>
        </w:rPr>
      </w:pPr>
      <w:r w:rsidRPr="00ED6A04">
        <w:rPr>
          <w:rFonts w:ascii="ＭＳ 明朝" w:hAnsi="ＭＳ 明朝" w:hint="eastAsia"/>
        </w:rPr>
        <w:t>５　市長は、第１項の規定による指定の準備をするため必要がある場合においては、</w:t>
      </w:r>
      <w:r w:rsidR="000F4F58" w:rsidRPr="00CD015C">
        <w:rPr>
          <w:rFonts w:ascii="ＭＳ 明朝" w:hAnsi="ＭＳ 明朝" w:hint="eastAsia"/>
        </w:rPr>
        <w:t>当該</w:t>
      </w:r>
      <w:r w:rsidRPr="00ED6A04">
        <w:rPr>
          <w:rFonts w:ascii="ＭＳ 明朝" w:hAnsi="ＭＳ 明朝" w:hint="eastAsia"/>
        </w:rPr>
        <w:t>職員に、他人の占有する土地に立ち入り、測量させ、又は調査させることができる。</w:t>
      </w:r>
    </w:p>
    <w:p w14:paraId="73C88DC4" w14:textId="6E5380B9" w:rsidR="00461FB6" w:rsidRPr="00ED6A04" w:rsidRDefault="00461FB6" w:rsidP="00461FB6">
      <w:pPr>
        <w:ind w:left="210" w:hangingChars="100" w:hanging="210"/>
        <w:rPr>
          <w:rFonts w:ascii="ＭＳ 明朝" w:hAnsi="ＭＳ 明朝"/>
        </w:rPr>
      </w:pPr>
      <w:r w:rsidRPr="00ED6A04">
        <w:rPr>
          <w:rFonts w:ascii="ＭＳ 明朝" w:hAnsi="ＭＳ 明朝" w:hint="eastAsia"/>
        </w:rPr>
        <w:t>６　市長は、第１項の規定による指定をしたときは、</w:t>
      </w:r>
      <w:r w:rsidR="000F4F58" w:rsidRPr="00CD015C">
        <w:rPr>
          <w:rFonts w:ascii="ＭＳ 明朝" w:hAnsi="ＭＳ 明朝" w:hint="eastAsia"/>
        </w:rPr>
        <w:t>当該</w:t>
      </w:r>
      <w:r w:rsidRPr="00ED6A04">
        <w:rPr>
          <w:rFonts w:ascii="ＭＳ 明朝" w:hAnsi="ＭＳ 明朝" w:hint="eastAsia"/>
        </w:rPr>
        <w:t>職員に、他人の占有する土地に立ち入り、土砂搬入禁止区域であることを明示する措置を講じさせることができる。</w:t>
      </w:r>
    </w:p>
    <w:p w14:paraId="6FF39C73" w14:textId="419381CE" w:rsidR="00461FB6" w:rsidRPr="00ED6A04" w:rsidRDefault="00461FB6" w:rsidP="00461FB6">
      <w:pPr>
        <w:ind w:left="210" w:hangingChars="100" w:hanging="210"/>
        <w:rPr>
          <w:rFonts w:ascii="ＭＳ 明朝" w:hAnsi="ＭＳ 明朝"/>
        </w:rPr>
      </w:pPr>
      <w:r w:rsidRPr="00ED6A04">
        <w:rPr>
          <w:rFonts w:ascii="ＭＳ 明朝" w:hAnsi="ＭＳ 明朝" w:hint="eastAsia"/>
        </w:rPr>
        <w:t>７　前２項の規定により他人の占有する土地に立ち入ろうとする職員は、その身分を示す証明書を携帯し、関係人に提示しなければならない。</w:t>
      </w:r>
    </w:p>
    <w:p w14:paraId="6FC5D88B" w14:textId="77777777" w:rsidR="00461FB6" w:rsidRPr="00ED6A04" w:rsidRDefault="00461FB6" w:rsidP="00461FB6">
      <w:pPr>
        <w:rPr>
          <w:rFonts w:ascii="ＭＳ 明朝" w:hAnsi="ＭＳ 明朝"/>
        </w:rPr>
      </w:pPr>
      <w:r w:rsidRPr="00ED6A04">
        <w:rPr>
          <w:rFonts w:ascii="ＭＳ 明朝" w:hAnsi="ＭＳ 明朝" w:hint="eastAsia"/>
        </w:rPr>
        <w:t xml:space="preserve">　（土砂の搬入の禁止）</w:t>
      </w:r>
    </w:p>
    <w:p w14:paraId="14113493" w14:textId="77777777" w:rsidR="00461FB6" w:rsidRPr="00ED6A04" w:rsidRDefault="00461FB6" w:rsidP="00461FB6">
      <w:pPr>
        <w:rPr>
          <w:rFonts w:ascii="ＭＳ 明朝" w:hAnsi="ＭＳ 明朝"/>
        </w:rPr>
      </w:pPr>
      <w:r w:rsidRPr="00ED6A04">
        <w:rPr>
          <w:rFonts w:ascii="ＭＳ 明朝" w:hAnsi="ＭＳ 明朝" w:hint="eastAsia"/>
        </w:rPr>
        <w:t>第３３条　何人も、土砂搬入禁止区域に土砂を搬入してはならない。</w:t>
      </w:r>
    </w:p>
    <w:p w14:paraId="731AAA6A" w14:textId="77777777" w:rsidR="00461FB6" w:rsidRPr="00ED6A04" w:rsidRDefault="00461FB6" w:rsidP="00461FB6">
      <w:pPr>
        <w:rPr>
          <w:rFonts w:ascii="ＭＳ 明朝" w:hAnsi="ＭＳ 明朝"/>
        </w:rPr>
      </w:pPr>
      <w:r w:rsidRPr="00ED6A04">
        <w:rPr>
          <w:rFonts w:ascii="ＭＳ 明朝" w:hAnsi="ＭＳ 明朝" w:hint="eastAsia"/>
        </w:rPr>
        <w:t xml:space="preserve">　（土砂搬入禁止区域の解除）</w:t>
      </w:r>
    </w:p>
    <w:p w14:paraId="61089B7E"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第３４条　市長は、土砂搬入禁止区域の指定の事由がなくなったと認めるときは、当該土砂搬入禁止区域の指定を解除するものとする。</w:t>
      </w:r>
    </w:p>
    <w:p w14:paraId="22421BB3"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２　第３２条第２項及び第３項の規定は、前項の規定による指定の解除について準用する。</w:t>
      </w:r>
    </w:p>
    <w:p w14:paraId="5D2D5D38" w14:textId="77777777" w:rsidR="00461FB6" w:rsidRPr="00ED6A04" w:rsidRDefault="00461FB6" w:rsidP="00461FB6">
      <w:pPr>
        <w:rPr>
          <w:rFonts w:ascii="ＭＳ 明朝" w:hAnsi="ＭＳ 明朝"/>
        </w:rPr>
      </w:pPr>
      <w:r w:rsidRPr="00ED6A04">
        <w:rPr>
          <w:rFonts w:ascii="ＭＳ 明朝" w:hAnsi="ＭＳ 明朝" w:hint="eastAsia"/>
        </w:rPr>
        <w:t xml:space="preserve">　　　第５章　雑則</w:t>
      </w:r>
    </w:p>
    <w:p w14:paraId="305E1A37" w14:textId="77777777" w:rsidR="00461FB6" w:rsidRPr="00ED6A04" w:rsidRDefault="00461FB6" w:rsidP="00461FB6">
      <w:pPr>
        <w:rPr>
          <w:rFonts w:ascii="ＭＳ 明朝" w:hAnsi="ＭＳ 明朝"/>
        </w:rPr>
      </w:pPr>
      <w:r w:rsidRPr="00ED6A04">
        <w:rPr>
          <w:rFonts w:ascii="ＭＳ 明朝" w:hAnsi="ＭＳ 明朝" w:hint="eastAsia"/>
        </w:rPr>
        <w:t xml:space="preserve">　（報告の徴収）</w:t>
      </w:r>
    </w:p>
    <w:p w14:paraId="252086E6"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第３５条　市長は、この条例の施行に必要な限度において、土砂埋立て等を行う者に対し、当該土砂埋立て等について、施工の状況その他必要な事項の報告を求めることができる。</w:t>
      </w:r>
    </w:p>
    <w:p w14:paraId="6BE3F401"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２　市長は、この条例の施行に必要な限度において、第１１条に規定する同意をした土地の所有者に対し、当該同意に係る土砂埋立て等について、第３０条第１項の規定による確認の状況その他必要な事項の報告を求めることができる。</w:t>
      </w:r>
    </w:p>
    <w:p w14:paraId="2314AB06" w14:textId="77777777" w:rsidR="00461FB6" w:rsidRPr="00ED6A04" w:rsidRDefault="00461FB6" w:rsidP="00461FB6">
      <w:pPr>
        <w:rPr>
          <w:rFonts w:ascii="ＭＳ 明朝" w:hAnsi="ＭＳ 明朝"/>
        </w:rPr>
      </w:pPr>
      <w:r w:rsidRPr="00ED6A04">
        <w:rPr>
          <w:rFonts w:ascii="ＭＳ 明朝" w:hAnsi="ＭＳ 明朝" w:hint="eastAsia"/>
        </w:rPr>
        <w:t xml:space="preserve">　（立入検査）</w:t>
      </w:r>
    </w:p>
    <w:p w14:paraId="6AF1C4F1" w14:textId="147E2854"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第３６条　市長は、この条例の施行に必要な限度において、</w:t>
      </w:r>
      <w:r w:rsidR="00C51E25" w:rsidRPr="00CD015C">
        <w:rPr>
          <w:rFonts w:ascii="ＭＳ 明朝" w:hAnsi="ＭＳ 明朝" w:hint="eastAsia"/>
        </w:rPr>
        <w:t>当該</w:t>
      </w:r>
      <w:r w:rsidRPr="00ED6A04">
        <w:rPr>
          <w:rFonts w:ascii="ＭＳ 明朝" w:hAnsi="ＭＳ 明朝" w:hint="eastAsia"/>
        </w:rPr>
        <w:t>職員に、土砂埋立て等を行う者の管理事務所、事業場その他その事業を行う場所に立ち入り、帳簿書類その他の物件を検査させ、試験の用に供するのに必要な限度において土砂若しくは排水を無償で収去させ、又は関係者に質問させることができる。</w:t>
      </w:r>
    </w:p>
    <w:p w14:paraId="581D417E" w14:textId="31B93F98" w:rsidR="00461FB6" w:rsidRPr="00ED6A04" w:rsidRDefault="00461FB6" w:rsidP="00461FB6">
      <w:pPr>
        <w:ind w:left="210" w:hangingChars="100" w:hanging="210"/>
        <w:rPr>
          <w:rFonts w:ascii="ＭＳ 明朝" w:hAnsi="ＭＳ 明朝"/>
        </w:rPr>
      </w:pPr>
      <w:r w:rsidRPr="00ED6A04">
        <w:rPr>
          <w:rFonts w:ascii="ＭＳ 明朝" w:hAnsi="ＭＳ 明朝" w:hint="eastAsia"/>
        </w:rPr>
        <w:t>２　前項の規定により立入検査をする職員は、その身分を示す証明書を携帯し、関係人に提示しなければならない。</w:t>
      </w:r>
    </w:p>
    <w:p w14:paraId="756666FF" w14:textId="77777777" w:rsidR="00461FB6" w:rsidRPr="00ED6A04" w:rsidRDefault="00461FB6" w:rsidP="00461FB6">
      <w:pPr>
        <w:rPr>
          <w:rFonts w:ascii="ＭＳ 明朝" w:hAnsi="ＭＳ 明朝"/>
        </w:rPr>
      </w:pPr>
      <w:r w:rsidRPr="00ED6A04">
        <w:rPr>
          <w:rFonts w:ascii="ＭＳ 明朝" w:hAnsi="ＭＳ 明朝" w:hint="eastAsia"/>
        </w:rPr>
        <w:t xml:space="preserve">　（公表）</w:t>
      </w:r>
    </w:p>
    <w:p w14:paraId="748A37E0"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第３７条　市長は、第２６条又は第２７条第１項の規定による命令をしたときは、当該命令を受けた者の氏名又は名称、住所及び当該命令の内容を公表することができる。</w:t>
      </w:r>
    </w:p>
    <w:p w14:paraId="758E744C"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２　市長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14:paraId="75108569" w14:textId="779898B7" w:rsidR="00461FB6" w:rsidRPr="00ED6A04" w:rsidRDefault="00461FB6" w:rsidP="00461FB6">
      <w:pPr>
        <w:rPr>
          <w:rFonts w:ascii="ＭＳ 明朝" w:hAnsi="ＭＳ 明朝"/>
        </w:rPr>
      </w:pPr>
      <w:r w:rsidRPr="00ED6A04">
        <w:rPr>
          <w:rFonts w:ascii="ＭＳ 明朝" w:hAnsi="ＭＳ 明朝" w:hint="eastAsia"/>
        </w:rPr>
        <w:t xml:space="preserve">　（</w:t>
      </w:r>
      <w:r w:rsidR="0014201D">
        <w:rPr>
          <w:rFonts w:ascii="ＭＳ 明朝" w:hAnsi="ＭＳ 明朝" w:hint="eastAsia"/>
        </w:rPr>
        <w:t>大阪府</w:t>
      </w:r>
      <w:r w:rsidRPr="00ED6A04">
        <w:rPr>
          <w:rFonts w:ascii="ＭＳ 明朝" w:hAnsi="ＭＳ 明朝" w:hint="eastAsia"/>
        </w:rPr>
        <w:t>警察本部長からの意見聴取）</w:t>
      </w:r>
    </w:p>
    <w:p w14:paraId="15DB0C73" w14:textId="33546423"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第３８条　市長は、第９条の許可若しくは変更許可又は第２５条第１項の承認をしようとするときは、第１４条第１項第</w:t>
      </w:r>
      <w:r w:rsidR="00797F6B" w:rsidRPr="00ED6A04">
        <w:rPr>
          <w:rFonts w:ascii="ＭＳ 明朝" w:hAnsi="ＭＳ 明朝" w:hint="eastAsia"/>
        </w:rPr>
        <w:t>１</w:t>
      </w:r>
      <w:r w:rsidRPr="00ED6A04">
        <w:rPr>
          <w:rFonts w:ascii="ＭＳ 明朝" w:hAnsi="ＭＳ 明朝" w:hint="eastAsia"/>
        </w:rPr>
        <w:t>号エからキまでのいずれかに該当する事由（同号オからキまでのいずれかに該当する事由にあっては、同号エに係るものに限る。次項において同じ。）の有無について、</w:t>
      </w:r>
      <w:r w:rsidR="004B2F34">
        <w:rPr>
          <w:rFonts w:ascii="ＭＳ 明朝" w:hAnsi="ＭＳ 明朝" w:hint="eastAsia"/>
        </w:rPr>
        <w:t>大阪府</w:t>
      </w:r>
      <w:r w:rsidRPr="00ED6A04">
        <w:rPr>
          <w:rFonts w:ascii="ＭＳ 明朝" w:hAnsi="ＭＳ 明朝" w:hint="eastAsia"/>
        </w:rPr>
        <w:t>警察本部長の意見を聴くものとする。</w:t>
      </w:r>
    </w:p>
    <w:p w14:paraId="21A9EAD1" w14:textId="0F3EF865" w:rsidR="00C565B3" w:rsidRPr="00ED6A04" w:rsidRDefault="00461FB6">
      <w:pPr>
        <w:ind w:left="210" w:hangingChars="100" w:hanging="210"/>
        <w:rPr>
          <w:rFonts w:ascii="ＭＳ 明朝" w:hAnsi="ＭＳ 明朝"/>
        </w:rPr>
      </w:pPr>
      <w:r w:rsidRPr="00ED6A04">
        <w:rPr>
          <w:rFonts w:ascii="ＭＳ 明朝" w:hAnsi="ＭＳ 明朝" w:hint="eastAsia"/>
        </w:rPr>
        <w:t>２　市長は、第２７条第１項の規定による処分をしようとするときは、第１４条第１項第</w:t>
      </w:r>
      <w:r w:rsidR="00797F6B" w:rsidRPr="00ED6A04">
        <w:rPr>
          <w:rFonts w:ascii="ＭＳ 明朝" w:hAnsi="ＭＳ 明朝" w:hint="eastAsia"/>
        </w:rPr>
        <w:t>１</w:t>
      </w:r>
      <w:r w:rsidRPr="00ED6A04">
        <w:rPr>
          <w:rFonts w:ascii="ＭＳ 明朝" w:hAnsi="ＭＳ 明朝" w:hint="eastAsia"/>
        </w:rPr>
        <w:t>号エからキまでのいずれかに該当する事由の有無について、</w:t>
      </w:r>
      <w:r w:rsidR="004B2F34">
        <w:rPr>
          <w:rFonts w:ascii="ＭＳ 明朝" w:hAnsi="ＭＳ 明朝" w:hint="eastAsia"/>
        </w:rPr>
        <w:t>大阪府</w:t>
      </w:r>
      <w:r w:rsidRPr="00ED6A04">
        <w:rPr>
          <w:rFonts w:ascii="ＭＳ 明朝" w:hAnsi="ＭＳ 明朝" w:hint="eastAsia"/>
        </w:rPr>
        <w:t>警察本部長の意見を聴くことができる。</w:t>
      </w:r>
    </w:p>
    <w:p w14:paraId="3EC9A5F0" w14:textId="77777777" w:rsidR="00461FB6" w:rsidRPr="00ED6A04" w:rsidRDefault="00461FB6" w:rsidP="00461FB6">
      <w:pPr>
        <w:rPr>
          <w:rFonts w:ascii="ＭＳ 明朝" w:hAnsi="ＭＳ 明朝"/>
        </w:rPr>
      </w:pPr>
      <w:r w:rsidRPr="00ED6A04">
        <w:rPr>
          <w:rFonts w:ascii="ＭＳ 明朝" w:hAnsi="ＭＳ 明朝" w:hint="eastAsia"/>
        </w:rPr>
        <w:t xml:space="preserve">　（規則への委任）</w:t>
      </w:r>
    </w:p>
    <w:p w14:paraId="58EFADCB" w14:textId="46DDE061"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第３９条　この条例に定めるもののほか、この条例の施行に</w:t>
      </w:r>
      <w:r w:rsidR="0014201D" w:rsidRPr="00CD015C">
        <w:rPr>
          <w:rFonts w:ascii="ＭＳ 明朝" w:hAnsi="ＭＳ 明朝" w:hint="eastAsia"/>
        </w:rPr>
        <w:t>ついて</w:t>
      </w:r>
      <w:r w:rsidRPr="00ED6A04">
        <w:rPr>
          <w:rFonts w:ascii="ＭＳ 明朝" w:hAnsi="ＭＳ 明朝" w:hint="eastAsia"/>
        </w:rPr>
        <w:t>必要な事項は、規則で定める。</w:t>
      </w:r>
    </w:p>
    <w:p w14:paraId="7DEB3B21" w14:textId="77777777" w:rsidR="00461FB6" w:rsidRPr="00ED6A04" w:rsidRDefault="00461FB6" w:rsidP="00461FB6">
      <w:pPr>
        <w:rPr>
          <w:rFonts w:ascii="ＭＳ 明朝" w:hAnsi="ＭＳ 明朝"/>
        </w:rPr>
      </w:pPr>
      <w:r w:rsidRPr="00ED6A04">
        <w:rPr>
          <w:rFonts w:ascii="ＭＳ 明朝" w:hAnsi="ＭＳ 明朝" w:hint="eastAsia"/>
        </w:rPr>
        <w:t xml:space="preserve">　　　第６章　罰則</w:t>
      </w:r>
    </w:p>
    <w:p w14:paraId="444860E4" w14:textId="77777777" w:rsidR="00461FB6" w:rsidRPr="00ED6A04" w:rsidRDefault="00461FB6" w:rsidP="00461FB6">
      <w:pPr>
        <w:rPr>
          <w:rFonts w:ascii="ＭＳ 明朝" w:hAnsi="ＭＳ 明朝"/>
        </w:rPr>
      </w:pPr>
      <w:r w:rsidRPr="00ED6A04">
        <w:rPr>
          <w:rFonts w:ascii="ＭＳ 明朝" w:hAnsi="ＭＳ 明朝" w:hint="eastAsia"/>
        </w:rPr>
        <w:t xml:space="preserve">　（罰則）</w:t>
      </w:r>
    </w:p>
    <w:p w14:paraId="27B9E711"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第４０条　次の各号のいずれかに該当する者は、２年以下の懲役又は１００万円以下の罰金に処する。</w:t>
      </w:r>
    </w:p>
    <w:p w14:paraId="21E241A8" w14:textId="77777777" w:rsidR="00461FB6" w:rsidRPr="00ED6A04" w:rsidRDefault="006E1D8D" w:rsidP="00461FB6">
      <w:pPr>
        <w:ind w:left="420" w:hangingChars="200" w:hanging="420"/>
        <w:rPr>
          <w:rFonts w:ascii="ＭＳ 明朝" w:hAnsi="ＭＳ 明朝"/>
        </w:rPr>
      </w:pPr>
      <w:r w:rsidRPr="00ED6A04">
        <w:rPr>
          <w:rFonts w:ascii="ＭＳ 明朝" w:hAnsi="ＭＳ 明朝" w:hint="eastAsia"/>
        </w:rPr>
        <w:t xml:space="preserve">　(1) </w:t>
      </w:r>
      <w:r w:rsidR="00461FB6" w:rsidRPr="00ED6A04">
        <w:rPr>
          <w:rFonts w:ascii="ＭＳ 明朝" w:hAnsi="ＭＳ 明朝" w:hint="eastAsia"/>
        </w:rPr>
        <w:t>第９条、第１５条第１項又は第２５条第１項の規定に違反して、土砂埋立て等を行った者</w:t>
      </w:r>
    </w:p>
    <w:p w14:paraId="7FFD92A2" w14:textId="77777777"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Pr="00ED6A04">
        <w:rPr>
          <w:rFonts w:ascii="ＭＳ 明朝" w:hAnsi="ＭＳ 明朝" w:hint="eastAsia"/>
        </w:rPr>
        <w:t>偽りその他不正の手段により、第９条の許可、変更許可又は第２５条第１項の承認を受けた者</w:t>
      </w:r>
    </w:p>
    <w:p w14:paraId="3DEF516E" w14:textId="456B0C14" w:rsidR="00461FB6" w:rsidRPr="00ED6A04" w:rsidRDefault="00461FB6" w:rsidP="00616791">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(3) </w:t>
      </w:r>
      <w:r w:rsidRPr="00ED6A04">
        <w:rPr>
          <w:rFonts w:ascii="ＭＳ 明朝" w:hAnsi="ＭＳ 明朝" w:hint="eastAsia"/>
        </w:rPr>
        <w:t>第２６条第１項から第４項まで</w:t>
      </w:r>
      <w:r w:rsidR="007928BA">
        <w:rPr>
          <w:rFonts w:ascii="ＭＳ 明朝" w:hAnsi="ＭＳ 明朝" w:hint="eastAsia"/>
        </w:rPr>
        <w:t>（第２９条第４項において読み替えて準用する場合を含む。）</w:t>
      </w:r>
      <w:r w:rsidRPr="00ED6A04">
        <w:rPr>
          <w:rFonts w:ascii="ＭＳ 明朝" w:hAnsi="ＭＳ 明朝" w:hint="eastAsia"/>
        </w:rPr>
        <w:t>の規定による命令に違反した者</w:t>
      </w:r>
    </w:p>
    <w:p w14:paraId="2113B71D" w14:textId="77777777" w:rsidR="00461FB6" w:rsidRPr="00ED6A04" w:rsidRDefault="00461FB6" w:rsidP="00461FB6">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(4) </w:t>
      </w:r>
      <w:r w:rsidRPr="00ED6A04">
        <w:rPr>
          <w:rFonts w:ascii="ＭＳ 明朝" w:hAnsi="ＭＳ 明朝" w:hint="eastAsia"/>
        </w:rPr>
        <w:t>第３３条の規定に違反した者</w:t>
      </w:r>
    </w:p>
    <w:p w14:paraId="0C649853" w14:textId="46B1C41E"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第４１条　第２６条第５項</w:t>
      </w:r>
      <w:r w:rsidR="00626F31">
        <w:rPr>
          <w:rFonts w:ascii="ＭＳ 明朝" w:hAnsi="ＭＳ 明朝" w:hint="eastAsia"/>
        </w:rPr>
        <w:t>（第２９条第４項において読み替えて準用する場合を含む。）</w:t>
      </w:r>
      <w:r w:rsidRPr="00ED6A04">
        <w:rPr>
          <w:rFonts w:ascii="ＭＳ 明朝" w:hAnsi="ＭＳ 明朝" w:hint="eastAsia"/>
        </w:rPr>
        <w:t>の規定による命令に違反した者は、１年以下の懲役又は１００万円以下の罰金に処する。</w:t>
      </w:r>
    </w:p>
    <w:p w14:paraId="0A3451E4" w14:textId="77777777"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第４２条　第３１条第２項の規定による命令に違反した者は、６月以下の懲役又は５０万円以下の罰金に処する。</w:t>
      </w:r>
    </w:p>
    <w:p w14:paraId="143651FA" w14:textId="77777777" w:rsidR="00461FB6" w:rsidRPr="00ED6A04" w:rsidRDefault="00461FB6" w:rsidP="00461FB6">
      <w:pPr>
        <w:rPr>
          <w:rFonts w:ascii="ＭＳ 明朝" w:hAnsi="ＭＳ 明朝"/>
        </w:rPr>
      </w:pPr>
      <w:r w:rsidRPr="00ED6A04">
        <w:rPr>
          <w:rFonts w:ascii="ＭＳ 明朝" w:hAnsi="ＭＳ 明朝" w:hint="eastAsia"/>
        </w:rPr>
        <w:t>第４３条　次の各号のいずれかに該当する者は、５０万円以下の罰金に処する。</w:t>
      </w:r>
    </w:p>
    <w:p w14:paraId="02F39580" w14:textId="77777777" w:rsidR="00461FB6" w:rsidRPr="00ED6A04" w:rsidRDefault="00461FB6" w:rsidP="00461FB6">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 </w:t>
      </w:r>
      <w:r w:rsidRPr="00ED6A04">
        <w:rPr>
          <w:rFonts w:ascii="ＭＳ 明朝" w:hAnsi="ＭＳ 明朝" w:hint="eastAsia"/>
        </w:rPr>
        <w:t>第１８条第２項の規定による報告をせず、又は虚偽の報告をした者</w:t>
      </w:r>
    </w:p>
    <w:p w14:paraId="55BB1362" w14:textId="77777777"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Pr="00ED6A04">
        <w:rPr>
          <w:rFonts w:ascii="ＭＳ 明朝" w:hAnsi="ＭＳ 明朝" w:hint="eastAsia"/>
        </w:rPr>
        <w:t>第１９条の規定に違反して、同条の土砂管理台帳を作成せず、又は同条に規定する事項を記載せず、若しくは虚偽の記載をした者</w:t>
      </w:r>
    </w:p>
    <w:p w14:paraId="04E3862D" w14:textId="77777777" w:rsidR="00461FB6" w:rsidRPr="00ED6A04" w:rsidRDefault="00461FB6" w:rsidP="00461FB6">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(3) </w:t>
      </w:r>
      <w:r w:rsidRPr="00ED6A04">
        <w:rPr>
          <w:rFonts w:ascii="ＭＳ 明朝" w:hAnsi="ＭＳ 明朝" w:hint="eastAsia"/>
        </w:rPr>
        <w:t>第２０条の規定による報告をせず、又は虚偽の報告をした者</w:t>
      </w:r>
    </w:p>
    <w:p w14:paraId="279F2239" w14:textId="77777777"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(4) </w:t>
      </w:r>
      <w:r w:rsidRPr="00ED6A04">
        <w:rPr>
          <w:rFonts w:ascii="ＭＳ 明朝" w:hAnsi="ＭＳ 明朝" w:hint="eastAsia"/>
        </w:rPr>
        <w:t>第２１条第１項の規定に違反して、同項の水質検査を行わず、又は同項の規定による報告をせず、若しくは虚偽の報告をした者</w:t>
      </w:r>
    </w:p>
    <w:p w14:paraId="1EF0AF30" w14:textId="77777777"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(5) </w:t>
      </w:r>
      <w:r w:rsidRPr="00ED6A04">
        <w:rPr>
          <w:rFonts w:ascii="ＭＳ 明朝" w:hAnsi="ＭＳ 明朝" w:hint="eastAsia"/>
        </w:rPr>
        <w:t>第２１条第２項の規定に違反して、同項の水質検査を行わず、又は同項の規定による報告をせず、若しくは虚偽の報告をした者</w:t>
      </w:r>
    </w:p>
    <w:p w14:paraId="127D8D0C" w14:textId="48F5B61D" w:rsidR="00461FB6" w:rsidRPr="00ED6A04" w:rsidRDefault="00461FB6" w:rsidP="00461FB6">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(6) </w:t>
      </w:r>
      <w:r w:rsidRPr="00ED6A04">
        <w:rPr>
          <w:rFonts w:ascii="ＭＳ 明朝" w:hAnsi="ＭＳ 明朝" w:hint="eastAsia"/>
        </w:rPr>
        <w:t>第２１条第</w:t>
      </w:r>
      <w:r w:rsidR="00582164">
        <w:rPr>
          <w:rFonts w:ascii="ＭＳ 明朝" w:hAnsi="ＭＳ 明朝" w:hint="eastAsia"/>
        </w:rPr>
        <w:t>４</w:t>
      </w:r>
      <w:r w:rsidRPr="00ED6A04">
        <w:rPr>
          <w:rFonts w:ascii="ＭＳ 明朝" w:hAnsi="ＭＳ 明朝" w:hint="eastAsia"/>
        </w:rPr>
        <w:t>項の規定による報告をせず、又は虚偽の報告をした者</w:t>
      </w:r>
    </w:p>
    <w:p w14:paraId="7598B935" w14:textId="77777777" w:rsidR="00461FB6" w:rsidRPr="00ED6A04" w:rsidRDefault="00461FB6" w:rsidP="00461FB6">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(7) </w:t>
      </w:r>
      <w:r w:rsidRPr="00ED6A04">
        <w:rPr>
          <w:rFonts w:ascii="ＭＳ 明朝" w:hAnsi="ＭＳ 明朝" w:hint="eastAsia"/>
        </w:rPr>
        <w:t>第２２条第１項の規定に違反して、同項の標識を掲示しなかった者</w:t>
      </w:r>
    </w:p>
    <w:p w14:paraId="7F061AC4" w14:textId="77777777" w:rsidR="00461FB6" w:rsidRPr="00ED6A04" w:rsidRDefault="00461FB6" w:rsidP="00461FB6">
      <w:pPr>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(8) </w:t>
      </w:r>
      <w:r w:rsidRPr="00ED6A04">
        <w:rPr>
          <w:rFonts w:ascii="ＭＳ 明朝" w:hAnsi="ＭＳ 明朝" w:hint="eastAsia"/>
        </w:rPr>
        <w:t>第２２条第２項の規定に違反して、同項の境界標を設けなかった者</w:t>
      </w:r>
    </w:p>
    <w:p w14:paraId="283DBC6D" w14:textId="15585E50"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(9) </w:t>
      </w:r>
      <w:r w:rsidRPr="00ED6A04">
        <w:rPr>
          <w:rFonts w:ascii="ＭＳ 明朝" w:hAnsi="ＭＳ 明朝" w:hint="eastAsia"/>
        </w:rPr>
        <w:t>第３５条第１項の報告をせず、又は虚偽の報告をした者</w:t>
      </w:r>
    </w:p>
    <w:p w14:paraId="637278BD" w14:textId="77777777"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(10) </w:t>
      </w:r>
      <w:r w:rsidRPr="00ED6A04">
        <w:rPr>
          <w:rFonts w:ascii="ＭＳ 明朝" w:hAnsi="ＭＳ 明朝" w:hint="eastAsia"/>
        </w:rPr>
        <w:t>第３６条第１項の規定による立入検査若しくは収去を拒み、妨げ、若しくは忌避し、又は同項の規定による質問に対して答弁をせず、若しくは虚偽の答弁をした者</w:t>
      </w:r>
    </w:p>
    <w:p w14:paraId="398ECE04" w14:textId="77777777" w:rsidR="00461FB6" w:rsidRPr="00ED6A04" w:rsidRDefault="00461FB6" w:rsidP="00461FB6">
      <w:pPr>
        <w:rPr>
          <w:rFonts w:ascii="ＭＳ 明朝" w:hAnsi="ＭＳ 明朝"/>
        </w:rPr>
      </w:pPr>
      <w:r w:rsidRPr="00ED6A04">
        <w:rPr>
          <w:rFonts w:ascii="ＭＳ 明朝" w:hAnsi="ＭＳ 明朝" w:hint="eastAsia"/>
        </w:rPr>
        <w:t>第４４条　次の各号のいずれかに該当する者は、３０万円以下の罰金に処する。</w:t>
      </w:r>
    </w:p>
    <w:p w14:paraId="368243C0" w14:textId="77777777"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(1) </w:t>
      </w:r>
      <w:r w:rsidRPr="00ED6A04">
        <w:rPr>
          <w:rFonts w:ascii="ＭＳ 明朝" w:hAnsi="ＭＳ 明朝" w:hint="eastAsia"/>
        </w:rPr>
        <w:t>第１５条第５項、第１７条又は第２４条第１項の規定による届出をせず、又は虚偽の届出をした者</w:t>
      </w:r>
    </w:p>
    <w:p w14:paraId="3E6DDD7D" w14:textId="77777777" w:rsidR="00461FB6" w:rsidRPr="00ED6A04" w:rsidRDefault="00461FB6" w:rsidP="00461FB6">
      <w:pPr>
        <w:ind w:left="420" w:hangingChars="200" w:hanging="420"/>
        <w:rPr>
          <w:rFonts w:ascii="ＭＳ 明朝" w:hAnsi="ＭＳ 明朝"/>
        </w:rPr>
      </w:pPr>
      <w:r w:rsidRPr="00ED6A04">
        <w:rPr>
          <w:rFonts w:ascii="ＭＳ 明朝" w:hAnsi="ＭＳ 明朝" w:hint="eastAsia"/>
        </w:rPr>
        <w:t xml:space="preserve">　</w:t>
      </w:r>
      <w:r w:rsidR="006E1D8D" w:rsidRPr="00ED6A04">
        <w:rPr>
          <w:rFonts w:ascii="ＭＳ 明朝" w:hAnsi="ＭＳ 明朝" w:hint="eastAsia"/>
        </w:rPr>
        <w:t xml:space="preserve">(2) </w:t>
      </w:r>
      <w:r w:rsidRPr="00ED6A04">
        <w:rPr>
          <w:rFonts w:ascii="ＭＳ 明朝" w:hAnsi="ＭＳ 明朝" w:hint="eastAsia"/>
        </w:rPr>
        <w:t>第２８条の規定に違反して、同条の土砂管理台帳又は図書の写しを保存しなかった者</w:t>
      </w:r>
    </w:p>
    <w:p w14:paraId="17D6DBDB" w14:textId="77777777" w:rsidR="00461FB6" w:rsidRPr="00ED6A04" w:rsidRDefault="00461FB6" w:rsidP="00461FB6">
      <w:pPr>
        <w:rPr>
          <w:rFonts w:ascii="ＭＳ 明朝" w:hAnsi="ＭＳ 明朝"/>
        </w:rPr>
      </w:pPr>
      <w:r w:rsidRPr="00ED6A04">
        <w:rPr>
          <w:rFonts w:ascii="ＭＳ 明朝" w:hAnsi="ＭＳ 明朝" w:hint="eastAsia"/>
        </w:rPr>
        <w:t xml:space="preserve">　（両罰規定）</w:t>
      </w:r>
    </w:p>
    <w:p w14:paraId="28BD1310" w14:textId="447A0E1C" w:rsidR="00461FB6" w:rsidRPr="00ED6A04" w:rsidRDefault="00461FB6" w:rsidP="00461FB6">
      <w:pPr>
        <w:ind w:left="210" w:hangingChars="100" w:hanging="210"/>
        <w:rPr>
          <w:rFonts w:ascii="ＭＳ 明朝" w:hAnsi="ＭＳ 明朝"/>
        </w:rPr>
      </w:pPr>
      <w:r w:rsidRPr="00ED6A04">
        <w:rPr>
          <w:rFonts w:ascii="ＭＳ 明朝" w:hAnsi="ＭＳ 明朝" w:hint="eastAsia"/>
        </w:rPr>
        <w:t>第４５条　法人の代表者又は法人若しくは人の代理人、使用人その他の従業者が、その法人又は人の業務に関し、第４０条から前条までの違反行為をしたときは、行為者を罰するほか、その法人又は人に対しても</w:t>
      </w:r>
      <w:r w:rsidR="009A36F4">
        <w:rPr>
          <w:rFonts w:ascii="ＭＳ 明朝" w:hAnsi="ＭＳ 明朝" w:hint="eastAsia"/>
        </w:rPr>
        <w:t>、</w:t>
      </w:r>
      <w:r w:rsidRPr="00ED6A04">
        <w:rPr>
          <w:rFonts w:ascii="ＭＳ 明朝" w:hAnsi="ＭＳ 明朝" w:hint="eastAsia"/>
        </w:rPr>
        <w:t>各本条の罰金刑を科する。</w:t>
      </w:r>
    </w:p>
    <w:p w14:paraId="7891109F" w14:textId="77777777" w:rsidR="008550AB" w:rsidRPr="00ED6A04" w:rsidRDefault="008550AB">
      <w:pPr>
        <w:rPr>
          <w:rFonts w:ascii="ＭＳ 明朝" w:hAnsi="ＭＳ 明朝"/>
        </w:rPr>
      </w:pPr>
    </w:p>
    <w:p w14:paraId="70378C5C" w14:textId="77777777" w:rsidR="00461FB6" w:rsidRPr="00ED6A04" w:rsidRDefault="00461FB6" w:rsidP="00461FB6">
      <w:pPr>
        <w:rPr>
          <w:rFonts w:ascii="ＭＳ 明朝" w:hAnsi="ＭＳ 明朝"/>
        </w:rPr>
      </w:pPr>
      <w:r w:rsidRPr="00ED6A04">
        <w:rPr>
          <w:rFonts w:ascii="ＭＳ 明朝" w:hAnsi="ＭＳ 明朝" w:hint="eastAsia"/>
        </w:rPr>
        <w:t xml:space="preserve">　　　附　則</w:t>
      </w:r>
    </w:p>
    <w:p w14:paraId="1E109524" w14:textId="77777777" w:rsidR="00461FB6" w:rsidRPr="00ED6A04" w:rsidRDefault="00461FB6" w:rsidP="00461FB6">
      <w:pPr>
        <w:rPr>
          <w:rFonts w:ascii="ＭＳ 明朝" w:hAnsi="ＭＳ 明朝"/>
        </w:rPr>
      </w:pPr>
      <w:r w:rsidRPr="00ED6A04">
        <w:rPr>
          <w:rFonts w:ascii="ＭＳ 明朝" w:hAnsi="ＭＳ 明朝" w:hint="eastAsia"/>
        </w:rPr>
        <w:t xml:space="preserve">　（施行期日）</w:t>
      </w:r>
    </w:p>
    <w:p w14:paraId="7D365952" w14:textId="7AD845C6" w:rsidR="00461FB6" w:rsidRPr="00ED6A04" w:rsidRDefault="00BC1659" w:rsidP="00461FB6">
      <w:pPr>
        <w:rPr>
          <w:rFonts w:ascii="ＭＳ 明朝" w:hAnsi="ＭＳ 明朝"/>
        </w:rPr>
      </w:pPr>
      <w:r>
        <w:rPr>
          <w:rFonts w:ascii="ＭＳ 明朝" w:hAnsi="ＭＳ 明朝" w:hint="eastAsia"/>
        </w:rPr>
        <w:t>１　この条例は、令和３年４月１</w:t>
      </w:r>
      <w:r w:rsidR="00461FB6" w:rsidRPr="00ED6A04">
        <w:rPr>
          <w:rFonts w:ascii="ＭＳ 明朝" w:hAnsi="ＭＳ 明朝" w:hint="eastAsia"/>
        </w:rPr>
        <w:t>日から施行する。</w:t>
      </w:r>
    </w:p>
    <w:p w14:paraId="290D976D" w14:textId="77777777" w:rsidR="00461FB6" w:rsidRPr="00ED6A04" w:rsidRDefault="00461FB6" w:rsidP="00461FB6">
      <w:pPr>
        <w:rPr>
          <w:rFonts w:ascii="ＭＳ 明朝" w:hAnsi="ＭＳ 明朝"/>
        </w:rPr>
      </w:pPr>
      <w:r w:rsidRPr="00ED6A04">
        <w:rPr>
          <w:rFonts w:ascii="ＭＳ 明朝" w:hAnsi="ＭＳ 明朝" w:hint="eastAsia"/>
        </w:rPr>
        <w:t xml:space="preserve">　（経過措置）</w:t>
      </w:r>
    </w:p>
    <w:p w14:paraId="0976F529" w14:textId="04F7E45F" w:rsidR="00461FB6" w:rsidRPr="00ED6A04" w:rsidRDefault="00461FB6" w:rsidP="00461FB6">
      <w:pPr>
        <w:ind w:left="210" w:hangingChars="100" w:hanging="210"/>
        <w:rPr>
          <w:rFonts w:ascii="ＭＳ 明朝" w:hAnsi="ＭＳ 明朝"/>
        </w:rPr>
      </w:pPr>
      <w:r w:rsidRPr="00ED6A04">
        <w:rPr>
          <w:rFonts w:ascii="ＭＳ 明朝" w:hAnsi="ＭＳ 明朝" w:hint="eastAsia"/>
        </w:rPr>
        <w:t>２　この条例の施行の際</w:t>
      </w:r>
      <w:r w:rsidR="000B144E">
        <w:rPr>
          <w:rFonts w:ascii="ＭＳ 明朝" w:hAnsi="ＭＳ 明朝" w:hint="eastAsia"/>
        </w:rPr>
        <w:t>、</w:t>
      </w:r>
      <w:r w:rsidRPr="00ED6A04">
        <w:rPr>
          <w:rFonts w:ascii="ＭＳ 明朝" w:hAnsi="ＭＳ 明朝" w:hint="eastAsia"/>
        </w:rPr>
        <w:t>現に土砂埋立て等を行っている者については、この条例の施行の日から起算して６月を経過する日までの間は、第９条</w:t>
      </w:r>
      <w:r w:rsidR="000B144E">
        <w:rPr>
          <w:rFonts w:ascii="ＭＳ 明朝" w:hAnsi="ＭＳ 明朝" w:hint="eastAsia"/>
        </w:rPr>
        <w:t>及び第２９条</w:t>
      </w:r>
      <w:r w:rsidRPr="00ED6A04">
        <w:rPr>
          <w:rFonts w:ascii="ＭＳ 明朝" w:hAnsi="ＭＳ 明朝" w:hint="eastAsia"/>
        </w:rPr>
        <w:t>の規定は、適用しない。その者が</w:t>
      </w:r>
      <w:r w:rsidR="007B3332" w:rsidRPr="00CD015C">
        <w:rPr>
          <w:rFonts w:ascii="ＭＳ 明朝" w:hAnsi="ＭＳ 明朝" w:hint="eastAsia"/>
        </w:rPr>
        <w:t>当該</w:t>
      </w:r>
      <w:r w:rsidRPr="00ED6A04">
        <w:rPr>
          <w:rFonts w:ascii="ＭＳ 明朝" w:hAnsi="ＭＳ 明朝" w:hint="eastAsia"/>
        </w:rPr>
        <w:t>期間内に</w:t>
      </w:r>
      <w:r w:rsidR="007366C6">
        <w:rPr>
          <w:rFonts w:ascii="ＭＳ 明朝" w:hAnsi="ＭＳ 明朝" w:hint="eastAsia"/>
        </w:rPr>
        <w:t>第９</w:t>
      </w:r>
      <w:r w:rsidRPr="00ED6A04">
        <w:rPr>
          <w:rFonts w:ascii="ＭＳ 明朝" w:hAnsi="ＭＳ 明朝" w:hint="eastAsia"/>
        </w:rPr>
        <w:t>条の許可の申請をした場合において、</w:t>
      </w:r>
      <w:r w:rsidR="007B3332">
        <w:rPr>
          <w:rFonts w:ascii="ＭＳ 明朝" w:hAnsi="ＭＳ 明朝" w:hint="eastAsia"/>
        </w:rPr>
        <w:t>当該申請に係る</w:t>
      </w:r>
      <w:r w:rsidRPr="00ED6A04">
        <w:rPr>
          <w:rFonts w:ascii="ＭＳ 明朝" w:hAnsi="ＭＳ 明朝" w:hint="eastAsia"/>
        </w:rPr>
        <w:t>許可又は不許可の処分があるまでの間も、同様とする。</w:t>
      </w:r>
    </w:p>
    <w:p w14:paraId="33A7E117" w14:textId="3500CE8E" w:rsidR="00461FB6" w:rsidRPr="00ED6A04" w:rsidRDefault="00461FB6" w:rsidP="00461FB6">
      <w:pPr>
        <w:ind w:left="210" w:hangingChars="100" w:hanging="210"/>
        <w:rPr>
          <w:rFonts w:ascii="ＭＳ 明朝" w:hAnsi="ＭＳ 明朝"/>
        </w:rPr>
      </w:pPr>
      <w:r w:rsidRPr="00ED6A04">
        <w:rPr>
          <w:rFonts w:ascii="ＭＳ 明朝" w:hAnsi="ＭＳ 明朝" w:hint="eastAsia"/>
        </w:rPr>
        <w:t>３　この条例の施行の際</w:t>
      </w:r>
      <w:r w:rsidR="007366C6">
        <w:rPr>
          <w:rFonts w:ascii="ＭＳ 明朝" w:hAnsi="ＭＳ 明朝" w:hint="eastAsia"/>
        </w:rPr>
        <w:t>、</w:t>
      </w:r>
      <w:r w:rsidRPr="00ED6A04">
        <w:rPr>
          <w:rFonts w:ascii="ＭＳ 明朝" w:hAnsi="ＭＳ 明朝" w:hint="eastAsia"/>
        </w:rPr>
        <w:t>現に法令又は条例の規定による許可、認可その他の処分で規則で定めるもの（以下「許可等」という。）を受けている者が行う当該許可等に係る土砂埋立て等については、当該許可等に係る許可期間が満了する日（当該許可期間が３年を超える場合にあっては、この条例の施行の日から起算して３年を経過する日）までの間は、第</w:t>
      </w:r>
      <w:r w:rsidR="00D811D6">
        <w:rPr>
          <w:rFonts w:ascii="ＭＳ 明朝" w:hAnsi="ＭＳ 明朝" w:hint="eastAsia"/>
        </w:rPr>
        <w:t>２</w:t>
      </w:r>
      <w:r w:rsidRPr="00ED6A04">
        <w:rPr>
          <w:rFonts w:ascii="ＭＳ 明朝" w:hAnsi="ＭＳ 明朝" w:hint="eastAsia"/>
        </w:rPr>
        <w:t>章の規定は、適用しない。</w:t>
      </w:r>
    </w:p>
    <w:p w14:paraId="4A72F5DD" w14:textId="77777777" w:rsidR="008550AB" w:rsidRPr="00ED6A04" w:rsidRDefault="008550AB">
      <w:pPr>
        <w:rPr>
          <w:rFonts w:ascii="ＭＳ 明朝" w:hAnsi="ＭＳ 明朝"/>
        </w:rPr>
      </w:pPr>
    </w:p>
    <w:sectPr w:rsidR="008550AB" w:rsidRPr="00ED6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8941" w14:textId="77777777" w:rsidR="00C062ED" w:rsidRDefault="00C062ED" w:rsidP="00280945">
      <w:r>
        <w:separator/>
      </w:r>
    </w:p>
  </w:endnote>
  <w:endnote w:type="continuationSeparator" w:id="0">
    <w:p w14:paraId="76FD3C60" w14:textId="77777777" w:rsidR="00C062ED" w:rsidRDefault="00C062ED" w:rsidP="0028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818A" w14:textId="77777777" w:rsidR="00C062ED" w:rsidRDefault="00C062ED" w:rsidP="00280945">
      <w:r>
        <w:separator/>
      </w:r>
    </w:p>
  </w:footnote>
  <w:footnote w:type="continuationSeparator" w:id="0">
    <w:p w14:paraId="46FDC4FC" w14:textId="77777777" w:rsidR="00C062ED" w:rsidRDefault="00C062ED" w:rsidP="0028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FB"/>
    <w:rsid w:val="00001ECC"/>
    <w:rsid w:val="00010FFD"/>
    <w:rsid w:val="000132A5"/>
    <w:rsid w:val="00025A0F"/>
    <w:rsid w:val="00063793"/>
    <w:rsid w:val="00067DBF"/>
    <w:rsid w:val="0007781C"/>
    <w:rsid w:val="000B144E"/>
    <w:rsid w:val="000C456A"/>
    <w:rsid w:val="000E2A84"/>
    <w:rsid w:val="000E7BBC"/>
    <w:rsid w:val="000F4F58"/>
    <w:rsid w:val="000F532C"/>
    <w:rsid w:val="001145EA"/>
    <w:rsid w:val="00114AB5"/>
    <w:rsid w:val="0011534C"/>
    <w:rsid w:val="00126B5B"/>
    <w:rsid w:val="001359EE"/>
    <w:rsid w:val="00137EA6"/>
    <w:rsid w:val="0014201D"/>
    <w:rsid w:val="00163658"/>
    <w:rsid w:val="00195F11"/>
    <w:rsid w:val="001A516B"/>
    <w:rsid w:val="002231C0"/>
    <w:rsid w:val="0024256D"/>
    <w:rsid w:val="00266393"/>
    <w:rsid w:val="00272011"/>
    <w:rsid w:val="00272735"/>
    <w:rsid w:val="00275D5B"/>
    <w:rsid w:val="00280945"/>
    <w:rsid w:val="002A55C8"/>
    <w:rsid w:val="002C426F"/>
    <w:rsid w:val="002E6B64"/>
    <w:rsid w:val="00341F87"/>
    <w:rsid w:val="00352C29"/>
    <w:rsid w:val="0038564F"/>
    <w:rsid w:val="003D589A"/>
    <w:rsid w:val="003D5B10"/>
    <w:rsid w:val="003E0594"/>
    <w:rsid w:val="003E541C"/>
    <w:rsid w:val="003F7F7E"/>
    <w:rsid w:val="00416131"/>
    <w:rsid w:val="0044055D"/>
    <w:rsid w:val="00461FB6"/>
    <w:rsid w:val="004809F5"/>
    <w:rsid w:val="00485E95"/>
    <w:rsid w:val="004878C1"/>
    <w:rsid w:val="00494108"/>
    <w:rsid w:val="004B2F34"/>
    <w:rsid w:val="004D0D1F"/>
    <w:rsid w:val="004D76B8"/>
    <w:rsid w:val="00503198"/>
    <w:rsid w:val="00520112"/>
    <w:rsid w:val="00521ACB"/>
    <w:rsid w:val="00523F34"/>
    <w:rsid w:val="005251D7"/>
    <w:rsid w:val="005265B1"/>
    <w:rsid w:val="0054608C"/>
    <w:rsid w:val="0055631B"/>
    <w:rsid w:val="00582164"/>
    <w:rsid w:val="005D1DA9"/>
    <w:rsid w:val="005D43E5"/>
    <w:rsid w:val="00616791"/>
    <w:rsid w:val="00626F31"/>
    <w:rsid w:val="0063670E"/>
    <w:rsid w:val="0064046E"/>
    <w:rsid w:val="006406B8"/>
    <w:rsid w:val="00655E4F"/>
    <w:rsid w:val="006619B4"/>
    <w:rsid w:val="00661CEE"/>
    <w:rsid w:val="00664119"/>
    <w:rsid w:val="00671C28"/>
    <w:rsid w:val="006765F5"/>
    <w:rsid w:val="006905B7"/>
    <w:rsid w:val="00690D63"/>
    <w:rsid w:val="006A44D0"/>
    <w:rsid w:val="006C508E"/>
    <w:rsid w:val="006E1D8D"/>
    <w:rsid w:val="006F0C1B"/>
    <w:rsid w:val="006F33EE"/>
    <w:rsid w:val="00706E26"/>
    <w:rsid w:val="00735BE5"/>
    <w:rsid w:val="007366C6"/>
    <w:rsid w:val="00736CF5"/>
    <w:rsid w:val="00750763"/>
    <w:rsid w:val="00765F69"/>
    <w:rsid w:val="00776D3C"/>
    <w:rsid w:val="007928BA"/>
    <w:rsid w:val="00794F72"/>
    <w:rsid w:val="00797F6B"/>
    <w:rsid w:val="007B3332"/>
    <w:rsid w:val="007C6621"/>
    <w:rsid w:val="007F277B"/>
    <w:rsid w:val="00806C9E"/>
    <w:rsid w:val="00806D4C"/>
    <w:rsid w:val="008550AB"/>
    <w:rsid w:val="008569DE"/>
    <w:rsid w:val="00870C8B"/>
    <w:rsid w:val="0087565E"/>
    <w:rsid w:val="00884ACC"/>
    <w:rsid w:val="00894D52"/>
    <w:rsid w:val="00897964"/>
    <w:rsid w:val="008C0312"/>
    <w:rsid w:val="008D1976"/>
    <w:rsid w:val="008E613F"/>
    <w:rsid w:val="008F7371"/>
    <w:rsid w:val="0090519E"/>
    <w:rsid w:val="0091079C"/>
    <w:rsid w:val="00923B8A"/>
    <w:rsid w:val="00931774"/>
    <w:rsid w:val="00940E17"/>
    <w:rsid w:val="0094170C"/>
    <w:rsid w:val="00953810"/>
    <w:rsid w:val="009678C4"/>
    <w:rsid w:val="00982FFB"/>
    <w:rsid w:val="0099088A"/>
    <w:rsid w:val="00995DED"/>
    <w:rsid w:val="009A36F4"/>
    <w:rsid w:val="009A5452"/>
    <w:rsid w:val="009A5557"/>
    <w:rsid w:val="009A5F07"/>
    <w:rsid w:val="009E2C4E"/>
    <w:rsid w:val="00A4475A"/>
    <w:rsid w:val="00A74F55"/>
    <w:rsid w:val="00A81DCD"/>
    <w:rsid w:val="00A87523"/>
    <w:rsid w:val="00AD3A20"/>
    <w:rsid w:val="00AF2826"/>
    <w:rsid w:val="00B13A23"/>
    <w:rsid w:val="00B15E09"/>
    <w:rsid w:val="00B461EE"/>
    <w:rsid w:val="00B70C8D"/>
    <w:rsid w:val="00B8280B"/>
    <w:rsid w:val="00B905BF"/>
    <w:rsid w:val="00B961D6"/>
    <w:rsid w:val="00BC022E"/>
    <w:rsid w:val="00BC1659"/>
    <w:rsid w:val="00BC7EFB"/>
    <w:rsid w:val="00C062ED"/>
    <w:rsid w:val="00C27E31"/>
    <w:rsid w:val="00C50ACB"/>
    <w:rsid w:val="00C51E25"/>
    <w:rsid w:val="00C55A9E"/>
    <w:rsid w:val="00C565B3"/>
    <w:rsid w:val="00C77810"/>
    <w:rsid w:val="00C958DD"/>
    <w:rsid w:val="00CA2A04"/>
    <w:rsid w:val="00CB5139"/>
    <w:rsid w:val="00CC1A63"/>
    <w:rsid w:val="00CD015C"/>
    <w:rsid w:val="00CE7B60"/>
    <w:rsid w:val="00CF1484"/>
    <w:rsid w:val="00D019BC"/>
    <w:rsid w:val="00D379F2"/>
    <w:rsid w:val="00D551F0"/>
    <w:rsid w:val="00D811D6"/>
    <w:rsid w:val="00DA755F"/>
    <w:rsid w:val="00DB2C65"/>
    <w:rsid w:val="00DC18C5"/>
    <w:rsid w:val="00DC7FC9"/>
    <w:rsid w:val="00DE36EF"/>
    <w:rsid w:val="00DF5777"/>
    <w:rsid w:val="00E0314F"/>
    <w:rsid w:val="00E144A4"/>
    <w:rsid w:val="00E237E8"/>
    <w:rsid w:val="00E32675"/>
    <w:rsid w:val="00E44320"/>
    <w:rsid w:val="00E47C5B"/>
    <w:rsid w:val="00E740BD"/>
    <w:rsid w:val="00E75DD1"/>
    <w:rsid w:val="00E901DF"/>
    <w:rsid w:val="00EA1E37"/>
    <w:rsid w:val="00ED12AB"/>
    <w:rsid w:val="00ED6A04"/>
    <w:rsid w:val="00F10C3E"/>
    <w:rsid w:val="00F2591D"/>
    <w:rsid w:val="00F55B03"/>
    <w:rsid w:val="00F57AC5"/>
    <w:rsid w:val="00F61AEE"/>
    <w:rsid w:val="00F7589C"/>
    <w:rsid w:val="00FA4C45"/>
    <w:rsid w:val="00FB594A"/>
    <w:rsid w:val="00FB782D"/>
    <w:rsid w:val="00FE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489D82"/>
  <w15:chartTrackingRefBased/>
  <w15:docId w15:val="{B2BD3E78-35D5-4D95-9081-B2936AC5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8550AB"/>
  </w:style>
  <w:style w:type="paragraph" w:styleId="a4">
    <w:name w:val="header"/>
    <w:basedOn w:val="a"/>
    <w:link w:val="a3"/>
    <w:uiPriority w:val="99"/>
    <w:unhideWhenUsed/>
    <w:rsid w:val="008550AB"/>
    <w:pPr>
      <w:tabs>
        <w:tab w:val="center" w:pos="4252"/>
        <w:tab w:val="right" w:pos="8504"/>
      </w:tabs>
      <w:snapToGrid w:val="0"/>
    </w:pPr>
    <w:rPr>
      <w:rFonts w:eastAsiaTheme="minorEastAsia"/>
    </w:rPr>
  </w:style>
  <w:style w:type="character" w:customStyle="1" w:styleId="a5">
    <w:name w:val="フッター (文字)"/>
    <w:basedOn w:val="a0"/>
    <w:link w:val="a6"/>
    <w:uiPriority w:val="99"/>
    <w:rsid w:val="008550AB"/>
  </w:style>
  <w:style w:type="paragraph" w:styleId="a6">
    <w:name w:val="footer"/>
    <w:basedOn w:val="a"/>
    <w:link w:val="a5"/>
    <w:uiPriority w:val="99"/>
    <w:unhideWhenUsed/>
    <w:rsid w:val="008550AB"/>
    <w:pPr>
      <w:tabs>
        <w:tab w:val="center" w:pos="4252"/>
        <w:tab w:val="right" w:pos="8504"/>
      </w:tabs>
      <w:snapToGrid w:val="0"/>
    </w:pPr>
    <w:rPr>
      <w:rFonts w:eastAsiaTheme="minorEastAsia"/>
    </w:rPr>
  </w:style>
  <w:style w:type="character" w:customStyle="1" w:styleId="a7">
    <w:name w:val="コメント文字列 (文字)"/>
    <w:basedOn w:val="a0"/>
    <w:link w:val="a8"/>
    <w:uiPriority w:val="99"/>
    <w:semiHidden/>
    <w:rsid w:val="008550AB"/>
  </w:style>
  <w:style w:type="paragraph" w:styleId="a8">
    <w:name w:val="annotation text"/>
    <w:basedOn w:val="a"/>
    <w:link w:val="a7"/>
    <w:uiPriority w:val="99"/>
    <w:semiHidden/>
    <w:unhideWhenUsed/>
    <w:rsid w:val="008550AB"/>
    <w:pPr>
      <w:jc w:val="left"/>
    </w:pPr>
    <w:rPr>
      <w:rFonts w:eastAsiaTheme="minorEastAsia"/>
    </w:rPr>
  </w:style>
  <w:style w:type="character" w:customStyle="1" w:styleId="a9">
    <w:name w:val="コメント内容 (文字)"/>
    <w:basedOn w:val="a7"/>
    <w:link w:val="aa"/>
    <w:uiPriority w:val="99"/>
    <w:semiHidden/>
    <w:rsid w:val="008550AB"/>
    <w:rPr>
      <w:b/>
      <w:bCs/>
    </w:rPr>
  </w:style>
  <w:style w:type="paragraph" w:styleId="aa">
    <w:name w:val="annotation subject"/>
    <w:basedOn w:val="a8"/>
    <w:next w:val="a8"/>
    <w:link w:val="a9"/>
    <w:uiPriority w:val="99"/>
    <w:semiHidden/>
    <w:unhideWhenUsed/>
    <w:rsid w:val="008550AB"/>
    <w:rPr>
      <w:b/>
      <w:bCs/>
    </w:rPr>
  </w:style>
  <w:style w:type="character" w:customStyle="1" w:styleId="ab">
    <w:name w:val="吹き出し (文字)"/>
    <w:basedOn w:val="a0"/>
    <w:link w:val="ac"/>
    <w:uiPriority w:val="99"/>
    <w:semiHidden/>
    <w:rsid w:val="008550AB"/>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8550A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5631B"/>
    <w:rPr>
      <w:sz w:val="18"/>
      <w:szCs w:val="18"/>
    </w:rPr>
  </w:style>
  <w:style w:type="table" w:styleId="ae">
    <w:name w:val="Table Grid"/>
    <w:basedOn w:val="a1"/>
    <w:uiPriority w:val="59"/>
    <w:rsid w:val="00CB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17</Pages>
  <Words>2579</Words>
  <Characters>14701</Characters>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2020-06-02T05:54:00Z</dcterms:created>
  <dcterms:modified xsi:type="dcterms:W3CDTF">2021-03-31T02:37:00Z</dcterms:modified>
</cp:coreProperties>
</file>